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C5" w:rsidRDefault="00C21790" w:rsidP="006F46C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34075" cy="8239125"/>
            <wp:effectExtent l="0" t="0" r="9525" b="9525"/>
            <wp:docPr id="1" name="Рисунок 1" descr="C:\Users\Ticner\Desktop\Титульные листы\труд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труд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C5" w:rsidRDefault="006F46C5" w:rsidP="006F46C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F46C5" w:rsidRDefault="006F46C5" w:rsidP="00ED79F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21790" w:rsidRDefault="00C21790" w:rsidP="00ED79F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ED79F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ED79F8" w:rsidRPr="00ED79F8" w:rsidRDefault="00ED79F8" w:rsidP="00ED79F8">
      <w:pPr>
        <w:spacing w:after="0"/>
        <w:ind w:firstLine="600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firstLine="600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деятельностного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-моделирование,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прототипирование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нанотехнологии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агро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и личностные результаты.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Основной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целью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формирование технологической грамотности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, глобальных компетенций, творческого мышления.</w:t>
      </w:r>
    </w:p>
    <w:p w:rsidR="00ED79F8" w:rsidRDefault="00ED79F8" w:rsidP="00ED79F8">
      <w:pPr>
        <w:spacing w:after="0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ED79F8" w:rsidRDefault="00ED79F8" w:rsidP="00ED79F8">
      <w:pPr>
        <w:spacing w:after="0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Default="00ED79F8" w:rsidP="00ED79F8">
      <w:pPr>
        <w:spacing w:after="0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D79F8" w:rsidRPr="00ED79F8" w:rsidRDefault="00ED79F8" w:rsidP="00ED79F8">
      <w:pPr>
        <w:spacing w:after="0" w:line="48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труда и сферы профессиональной деятельности.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D79F8" w:rsidRDefault="00ED79F8" w:rsidP="00ED79F8">
      <w:pPr>
        <w:spacing w:after="0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Особенностью современной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техносферы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техносферы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«3</w:t>
      </w:r>
      <w:r w:rsidRPr="00ED79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 xml:space="preserve">-моделирование, </w:t>
      </w:r>
      <w:proofErr w:type="spellStart"/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прототипирование</w:t>
      </w:r>
      <w:proofErr w:type="spellEnd"/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, макетирование»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D79F8" w:rsidRPr="00ED79F8" w:rsidRDefault="00ED79F8" w:rsidP="00ED79F8">
      <w:pPr>
        <w:spacing w:after="0" w:line="120" w:lineRule="auto"/>
        <w:ind w:left="120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-моделирование,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прототипирование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</w:t>
      </w:r>
      <w:proofErr w:type="gramEnd"/>
    </w:p>
    <w:p w:rsidR="00ED79F8" w:rsidRPr="00ED79F8" w:rsidRDefault="00ED79F8" w:rsidP="00ED79F8">
      <w:pPr>
        <w:spacing w:after="0" w:line="264" w:lineRule="auto"/>
        <w:rPr>
          <w:rFonts w:ascii="Calibri" w:eastAsia="Calibri" w:hAnsi="Calibri" w:cs="Times New Roman"/>
        </w:rPr>
        <w:sectPr w:rsidR="00ED79F8" w:rsidRPr="00ED79F8">
          <w:pgSz w:w="11906" w:h="16383"/>
          <w:pgMar w:top="1134" w:right="850" w:bottom="1134" w:left="1701" w:header="720" w:footer="720" w:gutter="0"/>
          <w:cols w:space="720"/>
        </w:sect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tabs>
          <w:tab w:val="left" w:pos="2206"/>
        </w:tabs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/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/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/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/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/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/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rPr>
          <w:rFonts w:ascii="Calibri" w:eastAsia="Calibri" w:hAnsi="Calibri" w:cs="Times New Roman"/>
        </w:rPr>
        <w:sectPr w:rsidR="00ED79F8" w:rsidRPr="00ED79F8">
          <w:pgSz w:w="11906" w:h="16383"/>
          <w:pgMar w:top="1134" w:right="850" w:bottom="1134" w:left="1701" w:header="720" w:footer="720" w:gutter="0"/>
          <w:cols w:space="720"/>
        </w:sectPr>
      </w:pPr>
    </w:p>
    <w:p w:rsidR="00ED79F8" w:rsidRPr="00ED79F8" w:rsidRDefault="00ED79F8" w:rsidP="00ED79F8">
      <w:pPr>
        <w:spacing w:before="161" w:after="161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ED79F8" w:rsidRPr="00ED79F8" w:rsidRDefault="00ED79F8" w:rsidP="00ED79F8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_Toc141791714"/>
      <w:bookmarkEnd w:id="1"/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</w:t>
      </w:r>
    </w:p>
    <w:p w:rsidR="00ED79F8" w:rsidRPr="00ED79F8" w:rsidRDefault="00ED79F8" w:rsidP="00ED79F8">
      <w:pPr>
        <w:spacing w:after="0"/>
        <w:ind w:left="120"/>
        <w:rPr>
          <w:rFonts w:ascii="Calibri" w:eastAsia="Calibri" w:hAnsi="Calibri" w:cs="Times New Roman"/>
        </w:rPr>
      </w:pPr>
      <w:bookmarkStart w:id="2" w:name="_Toc157707439"/>
      <w:bookmarkEnd w:id="2"/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Default="00ED79F8" w:rsidP="00ED79F8">
      <w:pPr>
        <w:spacing w:after="0" w:line="12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Модель реализации </w:t>
      </w: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бизнес-идеи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. Этапы разработки </w:t>
      </w: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бизнес-проекта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Мир профессий. Выбор профессии. </w:t>
      </w:r>
      <w:bookmarkStart w:id="3" w:name="_Toc157707445"/>
      <w:bookmarkEnd w:id="3"/>
    </w:p>
    <w:p w:rsidR="00ED79F8" w:rsidRPr="00ED79F8" w:rsidRDefault="00ED79F8" w:rsidP="00ED79F8">
      <w:pPr>
        <w:spacing w:after="0" w:line="48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4" w:name="_Toc157707451"/>
      <w:bookmarkEnd w:id="4"/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Модуль «3</w:t>
      </w:r>
      <w:r w:rsidRPr="00ED79F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 xml:space="preserve">-моделирование, </w:t>
      </w:r>
      <w:proofErr w:type="spellStart"/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прототипирование</w:t>
      </w:r>
      <w:proofErr w:type="spellEnd"/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, макетирование»</w:t>
      </w:r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Понятие «аддитивные технологии».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Технологическое оборудование для аддитивных технологий: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-принтеры.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Этапы аддитивного производства. Правила безопасного пользования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-принтером. Основные настройки для выполнения печати на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-принтере.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Подготовка к печати. Печать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-модели.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Профессии, связанные с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5" w:name="_Toc157707455"/>
      <w:bookmarkEnd w:id="5"/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D79F8" w:rsidRPr="00ED79F8" w:rsidRDefault="00ED79F8" w:rsidP="00ED79F8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6" w:name="_Toc157707459"/>
      <w:bookmarkEnd w:id="6"/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Робототехнические и автоматизированные системы.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Система интернет вещей. Промышленный интернет вещей.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Потребительский интернет вещей.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Нейротехнологии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нейроинтерфейсы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Индивидуальный проект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по робототехнике.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7" w:name="_Toc141791715"/>
      <w:bookmarkEnd w:id="7"/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Default="00ED79F8" w:rsidP="00ED79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Default="00ED79F8" w:rsidP="00ED79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ВАРИАТИВНЫЕ МОДУЛИ</w:t>
      </w: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8" w:name="_Toc157707466"/>
      <w:bookmarkEnd w:id="8"/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9 классы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Введение в автоматизированные системы.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Элементная база автоматизированных систем.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кабеленесущие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Управление техническими системами.</w:t>
      </w:r>
    </w:p>
    <w:p w:rsidR="00ED79F8" w:rsidRPr="00ED79F8" w:rsidRDefault="00ED79F8" w:rsidP="00ED79F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D79F8" w:rsidRPr="00ED79F8" w:rsidRDefault="00ED79F8" w:rsidP="00ED79F8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9" w:name="_Toc157707468"/>
      <w:bookmarkEnd w:id="9"/>
    </w:p>
    <w:p w:rsidR="00ED79F8" w:rsidRPr="00ED79F8" w:rsidRDefault="00ED79F8" w:rsidP="00ED79F8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/>
        <w:rPr>
          <w:rFonts w:ascii="Calibri" w:eastAsia="Calibri" w:hAnsi="Calibri" w:cs="Times New Roman"/>
        </w:rPr>
        <w:sectPr w:rsidR="00ED79F8" w:rsidRPr="00ED79F8">
          <w:pgSz w:w="11906" w:h="16383"/>
          <w:pgMar w:top="1134" w:right="850" w:bottom="1134" w:left="1701" w:header="720" w:footer="720" w:gutter="0"/>
          <w:cols w:space="720"/>
        </w:sectPr>
      </w:pPr>
    </w:p>
    <w:p w:rsidR="00ED79F8" w:rsidRPr="00ED79F8" w:rsidRDefault="00ED79F8" w:rsidP="00ED79F8">
      <w:pPr>
        <w:spacing w:before="161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0" w:name="block-31712174"/>
      <w:bookmarkEnd w:id="10"/>
      <w:r w:rsidRPr="00ED79F8">
        <w:rPr>
          <w:rFonts w:ascii="Times New Roman" w:eastAsia="Calibri" w:hAnsi="Times New Roman" w:cs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ED79F8" w:rsidRPr="00ED79F8" w:rsidRDefault="00ED79F8" w:rsidP="00ED79F8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1" w:name="_Toc141791749"/>
      <w:bookmarkEnd w:id="11"/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1) патриотического воспитания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2)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гражданского и духовно-нравственного воспитания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3)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восприятие эстетических каче</w:t>
      </w:r>
      <w:proofErr w:type="gramStart"/>
      <w:r w:rsidRPr="00ED79F8">
        <w:rPr>
          <w:rFonts w:ascii="Times New Roman" w:eastAsia="Calibri" w:hAnsi="Times New Roman" w:cs="Times New Roman"/>
          <w:color w:val="000000"/>
          <w:sz w:val="28"/>
        </w:rPr>
        <w:t>ств пр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>едметов труда;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осознание ценности науки как фундамента технологий;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6)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умение ориентироваться в мире современных профессий;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7)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техносферой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ED79F8" w:rsidRDefault="00ED79F8" w:rsidP="00ED79F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2" w:name="_Toc141791750"/>
      <w:bookmarkEnd w:id="12"/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3" w:name="_Toc157707474"/>
      <w:bookmarkEnd w:id="13"/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техносфере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Базовые проектные действия: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выявлять проблемы, связанные с ними цели, задачи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осуществлять планирование проектной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взаимооценку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опытным путём изучать свойства различных материалов;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строить и оценивать модели объектов, явлений и процессов;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понимать различие между данными, информацией и знаниями;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ED79F8" w:rsidRPr="00ED79F8" w:rsidRDefault="00ED79F8" w:rsidP="00ED79F8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Самоорганизация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требований, корректировать свои действия в соответствии с изменяющейся ситуацией;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амоконтроль (рефлексия)</w:t>
      </w:r>
      <w:proofErr w:type="gramStart"/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  <w:proofErr w:type="gramEnd"/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>) результатов преобразовательной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Умение принятия себя и других: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D79F8" w:rsidRPr="00ED79F8" w:rsidRDefault="00ED79F8" w:rsidP="00ED79F8">
      <w:pPr>
        <w:spacing w:after="0" w:line="168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 xml:space="preserve">Общение: 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уметь распознавать некорректную аргументацию.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 xml:space="preserve">всех модулей 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обязательные предметные результаты: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грамотно и осознанно выполнять технологические операции в соответствии с изучаемой технологией.</w:t>
      </w:r>
    </w:p>
    <w:p w:rsidR="00ED79F8" w:rsidRDefault="00ED79F8" w:rsidP="00ED79F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создавать модели экономической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разрабатывать бизнес-проект;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создавать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-модели в системе автоматизированного проектирования (САПР);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в 9 классе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-принтер, лазерный гравёр и другие);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называть и выполнять этапы аддитивного производства;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называть области применения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-моделирования;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ED79F8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ED79F8">
        <w:rPr>
          <w:rFonts w:ascii="Times New Roman" w:eastAsia="Calibri" w:hAnsi="Times New Roman" w:cs="Times New Roman"/>
          <w:color w:val="000000"/>
          <w:sz w:val="28"/>
        </w:rPr>
        <w:t>-моделирования, их востребованность на рынке труда.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автоматизированные и роботизированные системы;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ED79F8">
        <w:rPr>
          <w:rFonts w:ascii="Times New Roman" w:eastAsia="Calibri" w:hAnsi="Times New Roman" w:cs="Times New Roman"/>
          <w:color w:val="000000"/>
          <w:sz w:val="28"/>
        </w:rPr>
        <w:t>нейротехнологии</w:t>
      </w:r>
      <w:proofErr w:type="spellEnd"/>
      <w:r w:rsidRPr="00ED79F8">
        <w:rPr>
          <w:rFonts w:ascii="Times New Roman" w:eastAsia="Calibri" w:hAnsi="Times New Roman" w:cs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пилотирования;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самостоятельно осуществлять робототехнические проекты;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ED79F8" w:rsidRPr="00ED79F8" w:rsidRDefault="00ED79F8" w:rsidP="00ED79F8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ED79F8" w:rsidRPr="00ED79F8" w:rsidRDefault="00ED79F8" w:rsidP="00ED79F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b/>
          <w:color w:val="000000"/>
          <w:sz w:val="28"/>
        </w:rPr>
        <w:t>К концу обучения в 8–9 классах: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называть признаки автоматизированных систем, их виды;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называть принципы управления технологическими процессами;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конструировать автоматизированные системы;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объяснять принцип сборки электрических схем;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D79F8" w:rsidRPr="00ED79F8" w:rsidRDefault="00ED79F8" w:rsidP="00ED79F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D79F8">
        <w:rPr>
          <w:rFonts w:ascii="Times New Roman" w:eastAsia="Calibri" w:hAnsi="Times New Roman" w:cs="Times New Roman"/>
          <w:color w:val="000000"/>
          <w:sz w:val="28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D79F8" w:rsidRPr="00ED79F8" w:rsidRDefault="00ED79F8" w:rsidP="006F46C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  <w:sectPr w:rsidR="00ED79F8" w:rsidRPr="00ED79F8">
          <w:pgSz w:w="11906" w:h="16383"/>
          <w:pgMar w:top="1134" w:right="850" w:bottom="1134" w:left="1701" w:header="720" w:footer="720" w:gutter="0"/>
          <w:cols w:space="720"/>
        </w:sectPr>
      </w:pPr>
      <w:r w:rsidRPr="00ED79F8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  <w:bookmarkStart w:id="14" w:name="block-31712176"/>
      <w:bookmarkEnd w:id="14"/>
    </w:p>
    <w:p w:rsidR="00F82924" w:rsidRDefault="00F82924" w:rsidP="00F8292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571AFF" w:rsidRPr="00571AFF" w:rsidRDefault="00571AFF" w:rsidP="00571AFF">
      <w:pPr>
        <w:spacing w:after="0"/>
        <w:ind w:left="120"/>
        <w:rPr>
          <w:rFonts w:ascii="Calibri" w:eastAsia="Calibri" w:hAnsi="Calibri" w:cs="Times New Roman"/>
        </w:rPr>
      </w:pPr>
      <w:r w:rsidRPr="00571AFF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571AFF" w:rsidRPr="00571AFF" w:rsidRDefault="00571AFF" w:rsidP="00571AFF">
      <w:pPr>
        <w:spacing w:after="0"/>
        <w:ind w:left="120"/>
        <w:rPr>
          <w:rFonts w:ascii="Calibri" w:eastAsia="Calibri" w:hAnsi="Calibri" w:cs="Times New Roman"/>
        </w:rPr>
      </w:pPr>
      <w:r w:rsidRPr="00571AFF">
        <w:rPr>
          <w:rFonts w:ascii="Times New Roman" w:eastAsia="Calibri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824"/>
      </w:tblGrid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FF" w:rsidRPr="00571AFF" w:rsidRDefault="00571AFF" w:rsidP="00571AF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FF" w:rsidRPr="00571AFF" w:rsidRDefault="00571AFF" w:rsidP="00571AF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FF" w:rsidRPr="00571AFF" w:rsidRDefault="00571AFF" w:rsidP="00571AF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Бизнес-планирование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Технологическое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 1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</w:t>
            </w:r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D</w:t>
            </w:r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3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Интренет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вещей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Промышленный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Потребительский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профессии в области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571A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РЭШ презентация</w:t>
            </w: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71AFF" w:rsidRPr="00571AFF" w:rsidTr="006F4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1AF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AFF" w:rsidRPr="00571AFF" w:rsidRDefault="00571AFF" w:rsidP="00571AF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571AFF" w:rsidRPr="006F46C5" w:rsidRDefault="00571AFF" w:rsidP="00571AFF">
      <w:pPr>
        <w:rPr>
          <w:rFonts w:ascii="Calibri" w:eastAsia="Calibri" w:hAnsi="Calibri" w:cs="Times New Roman"/>
        </w:rPr>
        <w:sectPr w:rsidR="00571AFF" w:rsidRPr="006F4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300" w:rsidRDefault="006F1300" w:rsidP="006F46C5">
      <w:pPr>
        <w:autoSpaceDE w:val="0"/>
        <w:autoSpaceDN w:val="0"/>
        <w:spacing w:after="0" w:line="228" w:lineRule="auto"/>
        <w:ind w:right="-74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1300" w:rsidRDefault="006F1300" w:rsidP="006F1300">
      <w:pPr>
        <w:autoSpaceDE w:val="0"/>
        <w:autoSpaceDN w:val="0"/>
        <w:spacing w:after="0" w:line="228" w:lineRule="auto"/>
        <w:ind w:right="-7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46C5" w:rsidRDefault="006F46C5" w:rsidP="005A6138">
      <w:pPr>
        <w:tabs>
          <w:tab w:val="left" w:pos="2650"/>
          <w:tab w:val="left" w:pos="3493"/>
          <w:tab w:val="center" w:pos="7286"/>
        </w:tabs>
        <w:autoSpaceDE w:val="0"/>
        <w:autoSpaceDN w:val="0"/>
        <w:spacing w:after="0" w:line="228" w:lineRule="auto"/>
        <w:ind w:right="-74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6F1300" w:rsidRPr="006F1300" w:rsidRDefault="00C96F53" w:rsidP="005A6138">
      <w:pPr>
        <w:tabs>
          <w:tab w:val="left" w:pos="2650"/>
          <w:tab w:val="left" w:pos="3493"/>
          <w:tab w:val="center" w:pos="7286"/>
        </w:tabs>
        <w:autoSpaceDE w:val="0"/>
        <w:autoSpaceDN w:val="0"/>
        <w:spacing w:after="0" w:line="228" w:lineRule="auto"/>
        <w:ind w:right="-74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ПОУРОЧНОЕ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6F1300" w:rsidRPr="006F1300">
        <w:rPr>
          <w:rFonts w:ascii="Times New Roman" w:eastAsia="Times New Roman" w:hAnsi="Times New Roman" w:cs="Times New Roman"/>
          <w:b/>
          <w:color w:val="000000"/>
          <w:sz w:val="24"/>
        </w:rPr>
        <w:t>ПЛАНИРОВАНИЕ</w:t>
      </w:r>
    </w:p>
    <w:tbl>
      <w:tblPr>
        <w:tblStyle w:val="22"/>
        <w:tblpPr w:leftFromText="180" w:rightFromText="180" w:vertAnchor="text" w:horzAnchor="margin" w:tblpXSpec="center" w:tblpY="381"/>
        <w:tblW w:w="13041" w:type="dxa"/>
        <w:tblLayout w:type="fixed"/>
        <w:tblLook w:val="04A0" w:firstRow="1" w:lastRow="0" w:firstColumn="1" w:lastColumn="0" w:noHBand="0" w:noVBand="1"/>
      </w:tblPr>
      <w:tblGrid>
        <w:gridCol w:w="2269"/>
        <w:gridCol w:w="3243"/>
        <w:gridCol w:w="15"/>
        <w:gridCol w:w="552"/>
        <w:gridCol w:w="15"/>
        <w:gridCol w:w="1825"/>
        <w:gridCol w:w="16"/>
        <w:gridCol w:w="1825"/>
        <w:gridCol w:w="1563"/>
        <w:gridCol w:w="1685"/>
        <w:gridCol w:w="33"/>
      </w:tblGrid>
      <w:tr w:rsidR="00871915" w:rsidRPr="006F1300" w:rsidTr="0087191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</w:pPr>
            <w:r w:rsidRPr="006F1300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6F1300">
              <w:br/>
            </w:r>
            <w:proofErr w:type="gramStart"/>
            <w:r w:rsidRPr="006F1300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6F1300"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</w:pPr>
            <w:r w:rsidRPr="006F1300"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after="160" w:line="256" w:lineRule="auto"/>
              <w:jc w:val="center"/>
            </w:pPr>
            <w:r w:rsidRPr="006F130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after="160" w:line="256" w:lineRule="auto"/>
              <w:jc w:val="center"/>
            </w:pPr>
            <w:r w:rsidRPr="006F1300">
              <w:rPr>
                <w:rFonts w:ascii="Times New Roman" w:hAnsi="Times New Roman"/>
                <w:color w:val="000000"/>
                <w:sz w:val="24"/>
              </w:rPr>
              <w:t>дата изучения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Электронные цифровые образовательные ресурсы</w:t>
            </w:r>
          </w:p>
        </w:tc>
      </w:tr>
      <w:tr w:rsidR="00871915" w:rsidRPr="006F1300" w:rsidTr="00871915">
        <w:trPr>
          <w:trHeight w:val="9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/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915" w:rsidRPr="006F1300" w:rsidRDefault="00871915" w:rsidP="00871915">
            <w:pPr>
              <w:autoSpaceDE w:val="0"/>
              <w:autoSpaceDN w:val="0"/>
              <w:spacing w:line="228" w:lineRule="auto"/>
              <w:ind w:left="72" w:right="113"/>
              <w:rPr>
                <w:rFonts w:eastAsia="MS Mincho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5" w:rsidRPr="006F1300" w:rsidRDefault="00871915" w:rsidP="00871915">
            <w:pPr>
              <w:autoSpaceDE w:val="0"/>
              <w:autoSpaceDN w:val="0"/>
              <w:spacing w:before="98" w:line="261" w:lineRule="auto"/>
              <w:ind w:left="72"/>
              <w:jc w:val="center"/>
              <w:rPr>
                <w:rFonts w:eastAsia="MS Mincho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5" w:rsidRPr="006F1300" w:rsidRDefault="00871915" w:rsidP="00871915">
            <w:pPr>
              <w:autoSpaceDE w:val="0"/>
              <w:autoSpaceDN w:val="0"/>
              <w:spacing w:before="98" w:line="261" w:lineRule="auto"/>
              <w:ind w:left="72"/>
              <w:jc w:val="center"/>
              <w:rPr>
                <w:rFonts w:eastAsia="MS Mincho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</w:rPr>
              <w:t>практические работы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/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rPr>
                <w:rFonts w:ascii="Times New Roman" w:hAnsi="Times New Roman"/>
              </w:rPr>
            </w:pP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C13503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8"/>
              </w:rPr>
              <w:t xml:space="preserve">Общие принципы управления.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8"/>
              </w:rPr>
              <w:t>Самоуправляемые системы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8"/>
              </w:rPr>
              <w:t>Устойчивость систем 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Профессии предметной области «Природа»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Профессии предметной области «Техника». Практическая работа «Многообразие мира профессий»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Профессии предметной области «Знак»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5A6138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1915"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 xml:space="preserve">Профессии предметной области «Человек». </w:t>
            </w:r>
            <w:r w:rsidRPr="006F130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«Выбор профессии»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Контрольная работа по теме «Производство и технологии»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Теория решения избирательских задач (ТРИЗ)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Практическая работа «Решение избирательских задач, примеров и загадок»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300">
              <w:rPr>
                <w:rFonts w:ascii="Times New Roman" w:hAnsi="Times New Roman"/>
                <w:sz w:val="24"/>
                <w:szCs w:val="24"/>
              </w:rPr>
              <w:t>Интеллект-карты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«Создание </w:t>
            </w:r>
            <w:proofErr w:type="gramStart"/>
            <w:r w:rsidRPr="006F1300">
              <w:rPr>
                <w:rFonts w:ascii="Times New Roman" w:hAnsi="Times New Roman"/>
                <w:sz w:val="24"/>
                <w:szCs w:val="24"/>
              </w:rPr>
              <w:t>интеллект-карты</w:t>
            </w:r>
            <w:proofErr w:type="gramEnd"/>
            <w:r w:rsidRPr="006F1300">
              <w:rPr>
                <w:rFonts w:ascii="Times New Roman" w:hAnsi="Times New Roman"/>
                <w:sz w:val="24"/>
                <w:szCs w:val="24"/>
              </w:rPr>
              <w:t xml:space="preserve"> с использованием различных инструментов»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Развитие креативного мышления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«Создание </w:t>
            </w:r>
            <w:proofErr w:type="gramStart"/>
            <w:r w:rsidRPr="006F1300">
              <w:rPr>
                <w:rFonts w:ascii="Times New Roman" w:hAnsi="Times New Roman"/>
                <w:sz w:val="24"/>
                <w:szCs w:val="24"/>
              </w:rPr>
              <w:t>интеллект-карты</w:t>
            </w:r>
            <w:proofErr w:type="gramEnd"/>
            <w:r w:rsidRPr="006F1300">
              <w:rPr>
                <w:rFonts w:ascii="Times New Roman" w:hAnsi="Times New Roman"/>
                <w:sz w:val="24"/>
                <w:szCs w:val="24"/>
              </w:rPr>
              <w:t xml:space="preserve"> с использованием Интернет-ресурсов»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 xml:space="preserve">Развитие креативного мышления 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Работа с большими данными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Технологии и знания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 xml:space="preserve">Виды знаний. Метазнания и </w:t>
            </w:r>
            <w:r w:rsidRPr="006F1300">
              <w:rPr>
                <w:rFonts w:ascii="Times New Roman" w:hAnsi="Times New Roman"/>
                <w:sz w:val="24"/>
                <w:szCs w:val="24"/>
              </w:rPr>
              <w:lastRenderedPageBreak/>
              <w:t>их роль в цифровом обществе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Контрольная работа «Технология обработки материалов и пищевых продуктов»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Истоки российского предпринимательства. Исторический аспект</w:t>
            </w:r>
          </w:p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 и предприниматель.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статуса ИП и юридического лица.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  <w:szCs w:val="24"/>
              </w:rPr>
              <w:t>Виды фирм.</w:t>
            </w:r>
          </w:p>
          <w:p w:rsidR="00871915" w:rsidRPr="006F1300" w:rsidRDefault="00871915" w:rsidP="0087191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  <w:szCs w:val="24"/>
              </w:rPr>
              <w:t>Цели деятельности фирм.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Практическая работа «Структура социальной сферы профессиональной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  <w:szCs w:val="24"/>
              </w:rPr>
              <w:t>Проблемы, стоящие перед предпринимателями.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 xml:space="preserve">Процедура регистрации фирмы.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«Технологический порядок процедуры регистрации фирмы»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Понятие и необходимость управления в бизнесе.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Сложности планирования и контроль.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Финансы и финансирование в бизнесе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Баланс фирмы.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Практическая работа «Профессии в управленческой сфере»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Default="00871915" w:rsidP="00871915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Значение маркетинга в современном бизнесе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F1300">
              <w:rPr>
                <w:rFonts w:ascii="Times New Roman" w:hAnsi="Times New Roman"/>
                <w:sz w:val="24"/>
                <w:szCs w:val="24"/>
              </w:rPr>
              <w:softHyphen/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Помощь предпринимательству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Бизнес-план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829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829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829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F829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Презентация проекта «Бизнес-план»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915" w:rsidRPr="006F1300" w:rsidTr="00871915">
        <w:trPr>
          <w:gridAfter w:val="1"/>
          <w:wAfter w:w="33" w:type="dxa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5" w:rsidRPr="006F1300" w:rsidRDefault="00871915" w:rsidP="00871915">
            <w:pPr>
              <w:spacing w:before="240"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5" w:rsidRPr="006F1300" w:rsidRDefault="00871915" w:rsidP="0087191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5" w:rsidRPr="006F1300" w:rsidRDefault="00871915" w:rsidP="0087191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300" w:rsidRPr="006F1300" w:rsidRDefault="006F1300" w:rsidP="006F1300">
      <w:pPr>
        <w:spacing w:after="160" w:line="25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F82924" w:rsidRPr="00F82924" w:rsidRDefault="00F82924" w:rsidP="00F82924">
      <w:pPr>
        <w:spacing w:after="0"/>
        <w:rPr>
          <w:rFonts w:ascii="Calibri" w:eastAsia="Calibri" w:hAnsi="Calibri" w:cs="Times New Roman"/>
          <w:lang w:val="en-US"/>
        </w:rPr>
        <w:sectPr w:rsidR="00F82924" w:rsidRPr="00F82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F1D" w:rsidRDefault="00AA7F1D"/>
    <w:sectPr w:rsidR="00AA7F1D" w:rsidSect="006F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3E"/>
    <w:rsid w:val="004B2B0C"/>
    <w:rsid w:val="00571AFF"/>
    <w:rsid w:val="005A6138"/>
    <w:rsid w:val="00696C5C"/>
    <w:rsid w:val="006F1300"/>
    <w:rsid w:val="006F46C5"/>
    <w:rsid w:val="006F6309"/>
    <w:rsid w:val="0079587A"/>
    <w:rsid w:val="007C7695"/>
    <w:rsid w:val="00871915"/>
    <w:rsid w:val="00890A96"/>
    <w:rsid w:val="00AA7F1D"/>
    <w:rsid w:val="00C13503"/>
    <w:rsid w:val="00C21790"/>
    <w:rsid w:val="00C8413E"/>
    <w:rsid w:val="00C96F53"/>
    <w:rsid w:val="00ED79F8"/>
    <w:rsid w:val="00F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A9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A9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A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A9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90A9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90A9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90A9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90A9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90A96"/>
  </w:style>
  <w:style w:type="character" w:customStyle="1" w:styleId="10">
    <w:name w:val="Заголовок 1 Знак"/>
    <w:basedOn w:val="a0"/>
    <w:link w:val="1"/>
    <w:uiPriority w:val="9"/>
    <w:rsid w:val="00890A9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90A96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90A96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90A96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890A96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90A96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890A96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90A9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0A96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890A96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890A9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7"/>
    <w:uiPriority w:val="10"/>
    <w:rsid w:val="00890A9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890A96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890A9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90A96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90A96"/>
    <w:rPr>
      <w:rFonts w:ascii="Tahoma" w:eastAsia="Calibri" w:hAnsi="Tahoma" w:cs="Tahoma"/>
      <w:sz w:val="16"/>
      <w:szCs w:val="16"/>
      <w:lang w:val="en-US"/>
    </w:rPr>
  </w:style>
  <w:style w:type="table" w:customStyle="1" w:styleId="18">
    <w:name w:val="Сетка таблицы1"/>
    <w:basedOn w:val="a1"/>
    <w:next w:val="ac"/>
    <w:uiPriority w:val="59"/>
    <w:rsid w:val="00890A9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890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90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90A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90A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890A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90A96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890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890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890A9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890A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89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6F13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A9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A9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A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A9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90A9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90A9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90A9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90A9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90A96"/>
  </w:style>
  <w:style w:type="character" w:customStyle="1" w:styleId="10">
    <w:name w:val="Заголовок 1 Знак"/>
    <w:basedOn w:val="a0"/>
    <w:link w:val="1"/>
    <w:uiPriority w:val="9"/>
    <w:rsid w:val="00890A9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90A96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90A96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90A96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890A96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90A96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890A96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90A9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0A96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890A96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890A9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7"/>
    <w:uiPriority w:val="10"/>
    <w:rsid w:val="00890A9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890A96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890A9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90A96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90A96"/>
    <w:rPr>
      <w:rFonts w:ascii="Tahoma" w:eastAsia="Calibri" w:hAnsi="Tahoma" w:cs="Tahoma"/>
      <w:sz w:val="16"/>
      <w:szCs w:val="16"/>
      <w:lang w:val="en-US"/>
    </w:rPr>
  </w:style>
  <w:style w:type="table" w:customStyle="1" w:styleId="18">
    <w:name w:val="Сетка таблицы1"/>
    <w:basedOn w:val="a1"/>
    <w:next w:val="ac"/>
    <w:uiPriority w:val="59"/>
    <w:rsid w:val="00890A9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890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90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90A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90A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890A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90A96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890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890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890A9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890A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89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6F13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teacher26</dc:creator>
  <cp:keywords/>
  <dc:description/>
  <cp:lastModifiedBy>Ticner</cp:lastModifiedBy>
  <cp:revision>11</cp:revision>
  <dcterms:created xsi:type="dcterms:W3CDTF">2024-08-02T00:34:00Z</dcterms:created>
  <dcterms:modified xsi:type="dcterms:W3CDTF">2024-09-23T07:34:00Z</dcterms:modified>
</cp:coreProperties>
</file>