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651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907"/>
        <w:gridCol w:w="1984"/>
        <w:gridCol w:w="1304"/>
        <w:gridCol w:w="1339"/>
        <w:gridCol w:w="1531"/>
        <w:gridCol w:w="1587"/>
      </w:tblGrid>
      <w:tr w:rsidR="00E00A14" w:rsidRPr="00E00A14" w:rsidTr="00E00A14">
        <w:tc>
          <w:tcPr>
            <w:tcW w:w="567" w:type="dxa"/>
            <w:vMerge w:val="restart"/>
            <w:vAlign w:val="center"/>
          </w:tcPr>
          <w:p w:rsidR="00E00A14" w:rsidRPr="00E00A14" w:rsidRDefault="00E00A14" w:rsidP="00E00A14">
            <w:r w:rsidRPr="00E00A14">
              <w:t xml:space="preserve">N </w:t>
            </w:r>
            <w:proofErr w:type="gramStart"/>
            <w:r w:rsidRPr="00E00A14">
              <w:t>п</w:t>
            </w:r>
            <w:proofErr w:type="gramEnd"/>
            <w:r w:rsidRPr="00E00A14">
              <w:t>/п</w:t>
            </w:r>
          </w:p>
        </w:tc>
        <w:tc>
          <w:tcPr>
            <w:tcW w:w="1531" w:type="dxa"/>
            <w:vMerge w:val="restart"/>
            <w:vAlign w:val="center"/>
          </w:tcPr>
          <w:p w:rsidR="00E00A14" w:rsidRPr="00E00A14" w:rsidRDefault="00E00A14" w:rsidP="00E00A14">
            <w:r w:rsidRPr="00E00A14">
              <w:t>Номер, дата декларации, уведомления</w:t>
            </w:r>
          </w:p>
        </w:tc>
        <w:tc>
          <w:tcPr>
            <w:tcW w:w="5534" w:type="dxa"/>
            <w:gridSpan w:val="4"/>
            <w:vAlign w:val="center"/>
          </w:tcPr>
          <w:p w:rsidR="00E00A14" w:rsidRPr="00E00A14" w:rsidRDefault="00E00A14" w:rsidP="00E00A14">
            <w:r w:rsidRPr="00E00A14">
              <w:t>Сведения о работнике муниципального унитарного предприятия, муниципального учреждения, направившем декларацию, уведомление</w:t>
            </w:r>
          </w:p>
        </w:tc>
        <w:tc>
          <w:tcPr>
            <w:tcW w:w="1531" w:type="dxa"/>
            <w:vMerge w:val="restart"/>
            <w:vAlign w:val="center"/>
          </w:tcPr>
          <w:p w:rsidR="00E00A14" w:rsidRPr="00E00A14" w:rsidRDefault="00E00A14" w:rsidP="00E00A14">
            <w:r w:rsidRPr="00E00A14">
              <w:t>Краткое содержание декларации, уведомления</w:t>
            </w:r>
          </w:p>
        </w:tc>
        <w:tc>
          <w:tcPr>
            <w:tcW w:w="1587" w:type="dxa"/>
            <w:vMerge w:val="restart"/>
            <w:vAlign w:val="center"/>
          </w:tcPr>
          <w:p w:rsidR="00E00A14" w:rsidRPr="00E00A14" w:rsidRDefault="00E00A14" w:rsidP="00E00A14">
            <w:r w:rsidRPr="00E00A14">
              <w:t>Ф.И.О. лица, принявшего декларацию, уведомление</w:t>
            </w:r>
          </w:p>
        </w:tc>
      </w:tr>
      <w:tr w:rsidR="00E00A14" w:rsidRPr="00E00A14" w:rsidTr="00E00A14">
        <w:tc>
          <w:tcPr>
            <w:tcW w:w="567" w:type="dxa"/>
            <w:vMerge/>
          </w:tcPr>
          <w:p w:rsidR="00E00A14" w:rsidRPr="00E00A14" w:rsidRDefault="00E00A14" w:rsidP="00E00A14"/>
        </w:tc>
        <w:tc>
          <w:tcPr>
            <w:tcW w:w="1531" w:type="dxa"/>
            <w:vMerge/>
          </w:tcPr>
          <w:p w:rsidR="00E00A14" w:rsidRPr="00E00A14" w:rsidRDefault="00E00A14" w:rsidP="00E00A14"/>
        </w:tc>
        <w:tc>
          <w:tcPr>
            <w:tcW w:w="907" w:type="dxa"/>
            <w:vAlign w:val="center"/>
          </w:tcPr>
          <w:p w:rsidR="00E00A14" w:rsidRPr="00E00A14" w:rsidRDefault="00E00A14" w:rsidP="00E00A14">
            <w:r w:rsidRPr="00E00A14">
              <w:t>Ф.И.О.</w:t>
            </w:r>
          </w:p>
        </w:tc>
        <w:tc>
          <w:tcPr>
            <w:tcW w:w="1984" w:type="dxa"/>
            <w:vAlign w:val="center"/>
          </w:tcPr>
          <w:p w:rsidR="00E00A14" w:rsidRPr="00E00A14" w:rsidRDefault="00E00A14" w:rsidP="00E00A14">
            <w:r w:rsidRPr="00E00A14"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304" w:type="dxa"/>
            <w:vAlign w:val="center"/>
          </w:tcPr>
          <w:p w:rsidR="00E00A14" w:rsidRPr="00E00A14" w:rsidRDefault="00E00A14" w:rsidP="00E00A14">
            <w:r w:rsidRPr="00E00A14">
              <w:t>должность</w:t>
            </w:r>
          </w:p>
        </w:tc>
        <w:tc>
          <w:tcPr>
            <w:tcW w:w="1339" w:type="dxa"/>
            <w:vAlign w:val="center"/>
          </w:tcPr>
          <w:p w:rsidR="00E00A14" w:rsidRPr="00E00A14" w:rsidRDefault="00E00A14" w:rsidP="00E00A14">
            <w:r w:rsidRPr="00E00A14">
              <w:t>контактный номер телефона</w:t>
            </w:r>
          </w:p>
        </w:tc>
        <w:tc>
          <w:tcPr>
            <w:tcW w:w="1531" w:type="dxa"/>
            <w:vMerge/>
          </w:tcPr>
          <w:p w:rsidR="00E00A14" w:rsidRPr="00E00A14" w:rsidRDefault="00E00A14" w:rsidP="00E00A14"/>
        </w:tc>
        <w:tc>
          <w:tcPr>
            <w:tcW w:w="1587" w:type="dxa"/>
            <w:vMerge/>
          </w:tcPr>
          <w:p w:rsidR="00E00A14" w:rsidRPr="00E00A14" w:rsidRDefault="00E00A14" w:rsidP="00E00A14"/>
        </w:tc>
      </w:tr>
      <w:tr w:rsidR="00E00A14" w:rsidRPr="00E00A14" w:rsidTr="00E00A14">
        <w:tc>
          <w:tcPr>
            <w:tcW w:w="567" w:type="dxa"/>
          </w:tcPr>
          <w:p w:rsidR="00E00A14" w:rsidRPr="00E00A14" w:rsidRDefault="00E00A14" w:rsidP="00E00A14"/>
        </w:tc>
        <w:tc>
          <w:tcPr>
            <w:tcW w:w="1531" w:type="dxa"/>
          </w:tcPr>
          <w:p w:rsidR="00E00A14" w:rsidRPr="00E00A14" w:rsidRDefault="00E00A14" w:rsidP="00E00A14"/>
        </w:tc>
        <w:tc>
          <w:tcPr>
            <w:tcW w:w="907" w:type="dxa"/>
          </w:tcPr>
          <w:p w:rsidR="00E00A14" w:rsidRPr="00E00A14" w:rsidRDefault="00E00A14" w:rsidP="00E00A14"/>
        </w:tc>
        <w:tc>
          <w:tcPr>
            <w:tcW w:w="1984" w:type="dxa"/>
          </w:tcPr>
          <w:p w:rsidR="00E00A14" w:rsidRPr="00E00A14" w:rsidRDefault="00E00A14" w:rsidP="00E00A14"/>
        </w:tc>
        <w:tc>
          <w:tcPr>
            <w:tcW w:w="1304" w:type="dxa"/>
          </w:tcPr>
          <w:p w:rsidR="00E00A14" w:rsidRPr="00E00A14" w:rsidRDefault="00E00A14" w:rsidP="00E00A14"/>
        </w:tc>
        <w:tc>
          <w:tcPr>
            <w:tcW w:w="1339" w:type="dxa"/>
          </w:tcPr>
          <w:p w:rsidR="00E00A14" w:rsidRPr="00E00A14" w:rsidRDefault="00E00A14" w:rsidP="00E00A14"/>
        </w:tc>
        <w:tc>
          <w:tcPr>
            <w:tcW w:w="1531" w:type="dxa"/>
          </w:tcPr>
          <w:p w:rsidR="00E00A14" w:rsidRPr="00E00A14" w:rsidRDefault="00E00A14" w:rsidP="00E00A14"/>
        </w:tc>
        <w:tc>
          <w:tcPr>
            <w:tcW w:w="1587" w:type="dxa"/>
          </w:tcPr>
          <w:p w:rsidR="00E00A14" w:rsidRPr="00E00A14" w:rsidRDefault="00E00A14" w:rsidP="00E00A14"/>
        </w:tc>
      </w:tr>
      <w:tr w:rsidR="00E00A14" w:rsidRPr="00E00A14" w:rsidTr="00E00A14">
        <w:tc>
          <w:tcPr>
            <w:tcW w:w="567" w:type="dxa"/>
          </w:tcPr>
          <w:p w:rsidR="00E00A14" w:rsidRPr="00E00A14" w:rsidRDefault="00E00A14" w:rsidP="00E00A14"/>
        </w:tc>
        <w:tc>
          <w:tcPr>
            <w:tcW w:w="1531" w:type="dxa"/>
          </w:tcPr>
          <w:p w:rsidR="00E00A14" w:rsidRPr="00E00A14" w:rsidRDefault="00E00A14" w:rsidP="00E00A14"/>
        </w:tc>
        <w:tc>
          <w:tcPr>
            <w:tcW w:w="907" w:type="dxa"/>
          </w:tcPr>
          <w:p w:rsidR="00E00A14" w:rsidRPr="00E00A14" w:rsidRDefault="00E00A14" w:rsidP="00E00A14"/>
        </w:tc>
        <w:tc>
          <w:tcPr>
            <w:tcW w:w="1984" w:type="dxa"/>
          </w:tcPr>
          <w:p w:rsidR="00E00A14" w:rsidRPr="00E00A14" w:rsidRDefault="00E00A14" w:rsidP="00E00A14"/>
        </w:tc>
        <w:tc>
          <w:tcPr>
            <w:tcW w:w="1304" w:type="dxa"/>
          </w:tcPr>
          <w:p w:rsidR="00E00A14" w:rsidRPr="00E00A14" w:rsidRDefault="00E00A14" w:rsidP="00E00A14"/>
        </w:tc>
        <w:tc>
          <w:tcPr>
            <w:tcW w:w="1339" w:type="dxa"/>
          </w:tcPr>
          <w:p w:rsidR="00E00A14" w:rsidRPr="00E00A14" w:rsidRDefault="00E00A14" w:rsidP="00E00A14"/>
        </w:tc>
        <w:tc>
          <w:tcPr>
            <w:tcW w:w="1531" w:type="dxa"/>
          </w:tcPr>
          <w:p w:rsidR="00E00A14" w:rsidRPr="00E00A14" w:rsidRDefault="00E00A14" w:rsidP="00E00A14"/>
        </w:tc>
        <w:tc>
          <w:tcPr>
            <w:tcW w:w="1587" w:type="dxa"/>
          </w:tcPr>
          <w:p w:rsidR="00E00A14" w:rsidRPr="00E00A14" w:rsidRDefault="00E00A14" w:rsidP="00E00A14"/>
        </w:tc>
      </w:tr>
    </w:tbl>
    <w:p w:rsidR="00E00A14" w:rsidRPr="00E00A14" w:rsidRDefault="00E00A14" w:rsidP="00E00A14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sz w:val="28"/>
          <w:szCs w:val="28"/>
          <w:lang w:eastAsia="ru-RU"/>
        </w:rPr>
      </w:pPr>
      <w:r w:rsidRPr="00E00A14">
        <w:rPr>
          <w:rFonts w:ascii="Cambria" w:eastAsia="Times New Roman" w:hAnsi="Cambria" w:cs="Calibri"/>
          <w:sz w:val="28"/>
          <w:szCs w:val="28"/>
          <w:lang w:eastAsia="ru-RU"/>
        </w:rPr>
        <w:t>ЖУРНАЛ</w:t>
      </w:r>
    </w:p>
    <w:p w:rsidR="00E00A14" w:rsidRPr="00E00A14" w:rsidRDefault="00E00A14" w:rsidP="00E00A14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sz w:val="28"/>
          <w:szCs w:val="28"/>
          <w:lang w:eastAsia="ru-RU"/>
        </w:rPr>
      </w:pPr>
      <w:r w:rsidRPr="00E00A14">
        <w:rPr>
          <w:rFonts w:ascii="Cambria" w:eastAsia="Times New Roman" w:hAnsi="Cambria" w:cs="Calibri"/>
          <w:sz w:val="28"/>
          <w:szCs w:val="28"/>
          <w:lang w:eastAsia="ru-RU"/>
        </w:rPr>
        <w:t>регистрации деклараций и уведомлений</w:t>
      </w:r>
    </w:p>
    <w:p w:rsidR="00E00A14" w:rsidRPr="00E00A14" w:rsidRDefault="00E00A14" w:rsidP="00E00A1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E00A14" w:rsidRPr="00E00A14" w:rsidRDefault="00E00A14" w:rsidP="00E00A14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sz w:val="28"/>
          <w:szCs w:val="28"/>
          <w:lang w:eastAsia="ru-RU"/>
        </w:rPr>
      </w:pPr>
      <w:r w:rsidRPr="00E00A14">
        <w:rPr>
          <w:rFonts w:ascii="Cambria" w:eastAsia="Times New Roman" w:hAnsi="Cambria" w:cs="Calibri"/>
          <w:sz w:val="28"/>
          <w:szCs w:val="28"/>
          <w:lang w:eastAsia="ru-RU"/>
        </w:rPr>
        <w:t xml:space="preserve">МБОУ СОШ № 32 </w:t>
      </w:r>
    </w:p>
    <w:p w:rsidR="00E00A14" w:rsidRPr="00E00A14" w:rsidRDefault="00E00A14" w:rsidP="00E00A14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sz w:val="28"/>
          <w:szCs w:val="28"/>
          <w:lang w:eastAsia="ru-RU"/>
        </w:rPr>
      </w:pPr>
      <w:r w:rsidRPr="00E00A14">
        <w:rPr>
          <w:rFonts w:ascii="Cambria" w:eastAsia="Times New Roman" w:hAnsi="Cambria" w:cs="Calibri"/>
          <w:sz w:val="28"/>
          <w:szCs w:val="28"/>
          <w:lang w:eastAsia="ru-RU"/>
        </w:rPr>
        <w:t>(наименование организации)</w:t>
      </w:r>
    </w:p>
    <w:p w:rsidR="004B0085" w:rsidRDefault="004B0085">
      <w:bookmarkStart w:id="0" w:name="_GoBack"/>
      <w:bookmarkEnd w:id="0"/>
    </w:p>
    <w:sectPr w:rsidR="004B0085" w:rsidSect="00E00A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14"/>
    <w:rsid w:val="004B0085"/>
    <w:rsid w:val="00E0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2023-01-17T02:50:00Z</dcterms:created>
  <dcterms:modified xsi:type="dcterms:W3CDTF">2023-01-17T02:51:00Z</dcterms:modified>
</cp:coreProperties>
</file>