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CB31" w14:textId="497BAEAC" w:rsidR="007D449A" w:rsidRDefault="00655D37" w:rsidP="00760A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C2F5AF6" wp14:editId="2A9A578B">
            <wp:extent cx="5936615" cy="83889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CC07" w14:textId="77777777" w:rsidR="007D449A" w:rsidRDefault="007D449A" w:rsidP="00760A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3DD6BF" w14:textId="77777777" w:rsidR="007D449A" w:rsidRDefault="007D449A" w:rsidP="00760A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5D438C" w14:textId="52250501" w:rsidR="00760A41" w:rsidRPr="0068529F" w:rsidRDefault="00760A41" w:rsidP="00760A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52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14:paraId="16F54613" w14:textId="77777777" w:rsidR="00760A41" w:rsidRDefault="00760A41" w:rsidP="00760A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59CEF" w14:textId="6C643FFD" w:rsidR="00760A41" w:rsidRPr="007D449A" w:rsidRDefault="00760A41" w:rsidP="007D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29F">
        <w:rPr>
          <w:rFonts w:ascii="Times New Roman" w:hAnsi="Times New Roman" w:cs="Times New Roman"/>
          <w:b/>
          <w:bCs/>
          <w:sz w:val="28"/>
          <w:szCs w:val="28"/>
        </w:rPr>
        <w:t>Классификация программы и её направленность</w:t>
      </w:r>
    </w:p>
    <w:p w14:paraId="44923578" w14:textId="33E7B933" w:rsidR="00760A41" w:rsidRPr="0068529F" w:rsidRDefault="006E5DCC" w:rsidP="006E5D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861BF6" w:rsidRPr="001823F6">
        <w:rPr>
          <w:rFonts w:ascii="Times New Roman" w:hAnsi="Times New Roman" w:cs="Times New Roman"/>
          <w:sz w:val="28"/>
          <w:szCs w:val="28"/>
        </w:rPr>
        <w:t>«</w:t>
      </w:r>
      <w:r w:rsidR="00861BF6">
        <w:rPr>
          <w:rFonts w:ascii="Times New Roman" w:hAnsi="Times New Roman" w:cs="Times New Roman"/>
          <w:sz w:val="28"/>
          <w:szCs w:val="28"/>
        </w:rPr>
        <w:t>Основы компьютерной грамотности</w:t>
      </w:r>
      <w:r w:rsidR="00861BF6" w:rsidRPr="001823F6">
        <w:rPr>
          <w:rFonts w:ascii="Times New Roman" w:hAnsi="Times New Roman" w:cs="Times New Roman"/>
          <w:sz w:val="28"/>
          <w:szCs w:val="28"/>
        </w:rPr>
        <w:t>»</w:t>
      </w:r>
      <w:r w:rsidRPr="001823F6">
        <w:rPr>
          <w:rFonts w:ascii="Times New Roman" w:hAnsi="Times New Roman" w:cs="Times New Roman"/>
          <w:sz w:val="28"/>
          <w:szCs w:val="28"/>
        </w:rPr>
        <w:t xml:space="preserve"> имеет техническую направленность. По уровню усвоения является </w:t>
      </w:r>
      <w:bookmarkStart w:id="0" w:name="_Hlk11056667"/>
      <w:r>
        <w:rPr>
          <w:rFonts w:ascii="Times New Roman" w:hAnsi="Times New Roman" w:cs="Times New Roman"/>
          <w:sz w:val="28"/>
          <w:szCs w:val="28"/>
        </w:rPr>
        <w:t>базовая</w:t>
      </w:r>
      <w:r w:rsidRPr="001823F6">
        <w:rPr>
          <w:rFonts w:ascii="Times New Roman" w:hAnsi="Times New Roman" w:cs="Times New Roman"/>
          <w:sz w:val="28"/>
          <w:szCs w:val="28"/>
        </w:rPr>
        <w:t xml:space="preserve">, по степени авторского вклада в программу: </w:t>
      </w:r>
      <w:bookmarkEnd w:id="0"/>
      <w:r w:rsidRPr="001823F6">
        <w:rPr>
          <w:rFonts w:ascii="Times New Roman" w:hAnsi="Times New Roman" w:cs="Times New Roman"/>
          <w:sz w:val="28"/>
          <w:szCs w:val="28"/>
        </w:rPr>
        <w:t>модифицированной.</w:t>
      </w:r>
      <w:r w:rsidR="00760A41" w:rsidRPr="0068529F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Программа </w:t>
      </w:r>
      <w:r w:rsidR="00760A41" w:rsidRPr="0068529F">
        <w:rPr>
          <w:rFonts w:ascii="Times New Roman" w:hAnsi="Times New Roman" w:cs="Times New Roman"/>
          <w:sz w:val="28"/>
          <w:szCs w:val="28"/>
        </w:rPr>
        <w:t xml:space="preserve">реализуется в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="00760A41" w:rsidRPr="0068529F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школы.</w:t>
      </w:r>
    </w:p>
    <w:p w14:paraId="699E9AC6" w14:textId="25F07810" w:rsidR="00024905" w:rsidRPr="000E2159" w:rsidRDefault="00760A41" w:rsidP="00024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29F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0249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5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905" w:rsidRPr="003E48A5">
        <w:rPr>
          <w:rFonts w:ascii="Times New Roman" w:hAnsi="Times New Roman" w:cs="Times New Roman"/>
          <w:sz w:val="28"/>
          <w:szCs w:val="28"/>
        </w:rPr>
        <w:t>Вне зависимости от уровня экономического</w:t>
      </w:r>
      <w:r w:rsidR="00024905" w:rsidRPr="00633561">
        <w:rPr>
          <w:rFonts w:ascii="Times New Roman" w:hAnsi="Times New Roman" w:cs="Times New Roman"/>
          <w:sz w:val="28"/>
          <w:szCs w:val="28"/>
        </w:rPr>
        <w:t xml:space="preserve"> </w:t>
      </w:r>
      <w:r w:rsidR="00024905" w:rsidRPr="003E48A5">
        <w:rPr>
          <w:rFonts w:ascii="Times New Roman" w:hAnsi="Times New Roman" w:cs="Times New Roman"/>
          <w:sz w:val="28"/>
          <w:szCs w:val="28"/>
        </w:rPr>
        <w:t>развития государства в целом или</w:t>
      </w:r>
      <w:r w:rsidR="00024905">
        <w:rPr>
          <w:rFonts w:ascii="Times New Roman" w:hAnsi="Times New Roman" w:cs="Times New Roman"/>
          <w:sz w:val="28"/>
          <w:szCs w:val="28"/>
        </w:rPr>
        <w:t xml:space="preserve"> </w:t>
      </w:r>
      <w:r w:rsidR="00024905" w:rsidRPr="003E48A5">
        <w:rPr>
          <w:rFonts w:ascii="Times New Roman" w:hAnsi="Times New Roman" w:cs="Times New Roman"/>
          <w:sz w:val="28"/>
          <w:szCs w:val="28"/>
        </w:rPr>
        <w:t>благосостояния отдельно</w:t>
      </w:r>
      <w:r w:rsidR="00024905">
        <w:rPr>
          <w:rFonts w:ascii="Times New Roman" w:hAnsi="Times New Roman" w:cs="Times New Roman"/>
          <w:sz w:val="28"/>
          <w:szCs w:val="28"/>
        </w:rPr>
        <w:t xml:space="preserve"> </w:t>
      </w:r>
      <w:r w:rsidR="00024905" w:rsidRPr="003E48A5">
        <w:rPr>
          <w:rFonts w:ascii="Times New Roman" w:hAnsi="Times New Roman" w:cs="Times New Roman"/>
          <w:sz w:val="28"/>
          <w:szCs w:val="28"/>
        </w:rPr>
        <w:t>взятой семьи неоспоримым остаётся факт: ребёнок, рождённый в цифровую эпоху, не сразу становится грамотным в вопросах использования цифровых устройств и сетевых технологий. Формирование соответствующих знаний, навыков и установок может быть стихийным или управляемым, а результат этого процесса значительно влияет как на развитие самого человека, так и на общество в целом.</w:t>
      </w:r>
      <w:r w:rsidR="00024905">
        <w:rPr>
          <w:rFonts w:ascii="Times New Roman" w:hAnsi="Times New Roman" w:cs="Times New Roman"/>
          <w:sz w:val="28"/>
          <w:szCs w:val="28"/>
        </w:rPr>
        <w:t xml:space="preserve"> </w:t>
      </w:r>
      <w:r w:rsidR="00024905" w:rsidRPr="000E2159">
        <w:rPr>
          <w:rFonts w:ascii="Times New Roman" w:hAnsi="Times New Roman" w:cs="Times New Roman"/>
          <w:sz w:val="28"/>
          <w:szCs w:val="28"/>
        </w:rPr>
        <w:t>Хотим мы того или нет, цифровизация неизбежно затрагивает нашу</w:t>
      </w:r>
      <w:r w:rsidR="00024905">
        <w:rPr>
          <w:rFonts w:ascii="Times New Roman" w:hAnsi="Times New Roman" w:cs="Times New Roman"/>
          <w:sz w:val="28"/>
          <w:szCs w:val="28"/>
        </w:rPr>
        <w:t xml:space="preserve"> </w:t>
      </w:r>
      <w:r w:rsidR="00024905" w:rsidRPr="000E2159">
        <w:rPr>
          <w:rFonts w:ascii="Times New Roman" w:hAnsi="Times New Roman" w:cs="Times New Roman"/>
          <w:sz w:val="28"/>
          <w:szCs w:val="28"/>
        </w:rPr>
        <w:t>повседневную жизнь, семьи, родителей и детей, общество в целом. Уже выросло целое поколение, которое не представляет свою жизнь без электронных гаджетов, ежедневного выхода в онлайн, общения и учебы в сети. Именно этому поколению и его роли в технологической трансформации посвящен</w:t>
      </w:r>
      <w:r w:rsidR="00024905">
        <w:rPr>
          <w:rFonts w:ascii="Times New Roman" w:hAnsi="Times New Roman" w:cs="Times New Roman"/>
          <w:sz w:val="28"/>
          <w:szCs w:val="28"/>
        </w:rPr>
        <w:t xml:space="preserve">а учебная программа </w:t>
      </w:r>
      <w:r w:rsidR="00861BF6" w:rsidRPr="001823F6">
        <w:rPr>
          <w:rFonts w:ascii="Times New Roman" w:hAnsi="Times New Roman" w:cs="Times New Roman"/>
          <w:sz w:val="28"/>
          <w:szCs w:val="28"/>
        </w:rPr>
        <w:t>«</w:t>
      </w:r>
      <w:r w:rsidR="00861BF6">
        <w:rPr>
          <w:rFonts w:ascii="Times New Roman" w:hAnsi="Times New Roman" w:cs="Times New Roman"/>
          <w:sz w:val="28"/>
          <w:szCs w:val="28"/>
        </w:rPr>
        <w:t>Основы компьютерной грамотности</w:t>
      </w:r>
      <w:r w:rsidR="00861BF6" w:rsidRPr="001823F6">
        <w:rPr>
          <w:rFonts w:ascii="Times New Roman" w:hAnsi="Times New Roman" w:cs="Times New Roman"/>
          <w:sz w:val="28"/>
          <w:szCs w:val="28"/>
        </w:rPr>
        <w:t>»</w:t>
      </w:r>
      <w:r w:rsidR="00024905">
        <w:rPr>
          <w:rFonts w:ascii="Times New Roman" w:hAnsi="Times New Roman" w:cs="Times New Roman"/>
          <w:sz w:val="28"/>
          <w:szCs w:val="28"/>
        </w:rPr>
        <w:t>. Учебная программа ориентирована на развитие</w:t>
      </w:r>
      <w:r w:rsidR="00024905" w:rsidRPr="000E215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24905">
        <w:rPr>
          <w:rFonts w:ascii="Times New Roman" w:hAnsi="Times New Roman" w:cs="Times New Roman"/>
          <w:sz w:val="28"/>
          <w:szCs w:val="28"/>
        </w:rPr>
        <w:t>й</w:t>
      </w:r>
      <w:r w:rsidR="00024905" w:rsidRPr="000E2159">
        <w:rPr>
          <w:rFonts w:ascii="Times New Roman" w:hAnsi="Times New Roman" w:cs="Times New Roman"/>
          <w:sz w:val="28"/>
          <w:szCs w:val="28"/>
        </w:rPr>
        <w:t>, которые в разных источниках называются компьютерной грамотностью, грамотностью в области ИКТ, информационной грамотностью</w:t>
      </w:r>
      <w:r w:rsidR="00024905">
        <w:rPr>
          <w:rFonts w:ascii="Times New Roman" w:hAnsi="Times New Roman" w:cs="Times New Roman"/>
          <w:sz w:val="28"/>
          <w:szCs w:val="28"/>
        </w:rPr>
        <w:t>,</w:t>
      </w:r>
      <w:r w:rsidR="00024905" w:rsidRPr="000E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905" w:rsidRPr="000E2159">
        <w:rPr>
          <w:rFonts w:ascii="Times New Roman" w:hAnsi="Times New Roman" w:cs="Times New Roman"/>
          <w:sz w:val="28"/>
          <w:szCs w:val="28"/>
        </w:rPr>
        <w:t>медиаграмотностью</w:t>
      </w:r>
      <w:proofErr w:type="spellEnd"/>
      <w:r w:rsidR="00024905" w:rsidRPr="000E2159">
        <w:rPr>
          <w:rFonts w:ascii="Times New Roman" w:hAnsi="Times New Roman" w:cs="Times New Roman"/>
          <w:sz w:val="28"/>
          <w:szCs w:val="28"/>
        </w:rPr>
        <w:t xml:space="preserve">, </w:t>
      </w:r>
      <w:r w:rsidR="00024905">
        <w:rPr>
          <w:rFonts w:ascii="Times New Roman" w:hAnsi="Times New Roman" w:cs="Times New Roman"/>
          <w:sz w:val="28"/>
          <w:szCs w:val="28"/>
        </w:rPr>
        <w:t xml:space="preserve">и </w:t>
      </w:r>
      <w:r w:rsidR="00024905" w:rsidRPr="000E2159">
        <w:rPr>
          <w:rFonts w:ascii="Times New Roman" w:hAnsi="Times New Roman" w:cs="Times New Roman"/>
          <w:sz w:val="28"/>
          <w:szCs w:val="28"/>
        </w:rPr>
        <w:t>коммуникативной грамотностью.</w:t>
      </w:r>
      <w:r w:rsidR="00024905">
        <w:rPr>
          <w:rFonts w:ascii="Times New Roman" w:hAnsi="Times New Roman" w:cs="Times New Roman"/>
          <w:sz w:val="28"/>
          <w:szCs w:val="28"/>
        </w:rPr>
        <w:t xml:space="preserve"> </w:t>
      </w:r>
      <w:r w:rsidR="00D41FCE" w:rsidRPr="00D41FCE">
        <w:rPr>
          <w:rFonts w:ascii="Times New Roman" w:hAnsi="Times New Roman" w:cs="Times New Roman"/>
          <w:sz w:val="28"/>
          <w:szCs w:val="28"/>
        </w:rPr>
        <w:t xml:space="preserve">Однако дальнейшее развитие общества требует иного уровня автоматизации, которое немыслимо без участия ПК. Поэтому знание основ программирования, навык использования методов программирования и управления исполнителем позволит обучающимся приобрести знания для решения задач на ПК, а также для дальнейшего профессионального самоопределения. Кроме того, создать интеллектуальный </w:t>
      </w:r>
      <w:r w:rsidR="00D41FCE" w:rsidRPr="00D41FCE">
        <w:rPr>
          <w:rFonts w:ascii="Times New Roman" w:hAnsi="Times New Roman" w:cs="Times New Roman"/>
          <w:sz w:val="28"/>
          <w:szCs w:val="28"/>
        </w:rPr>
        <w:lastRenderedPageBreak/>
        <w:t xml:space="preserve">продукт в рамках среды программирования </w:t>
      </w:r>
      <w:proofErr w:type="spellStart"/>
      <w:r w:rsidR="00D41FCE" w:rsidRPr="00D41FCE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D41FCE" w:rsidRPr="00D41FCE">
        <w:rPr>
          <w:rFonts w:ascii="Times New Roman" w:hAnsi="Times New Roman" w:cs="Times New Roman"/>
          <w:sz w:val="28"/>
          <w:szCs w:val="28"/>
        </w:rPr>
        <w:t xml:space="preserve">. При изучении программы обучающиеся познакомятся с такими понятиями, как исполнитель, команда, система команд исполнителя, алгоритм, программа, язык программирования, научатся создавать графические файлы, записывать и обрабатывать звуковые файлы, создавать и сохранять проект в программной среде </w:t>
      </w:r>
      <w:proofErr w:type="spellStart"/>
      <w:r w:rsidR="00D41FCE" w:rsidRPr="00D41FCE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D41FCE" w:rsidRPr="00D41FCE">
        <w:rPr>
          <w:rFonts w:ascii="Times New Roman" w:hAnsi="Times New Roman" w:cs="Times New Roman"/>
          <w:sz w:val="28"/>
          <w:szCs w:val="28"/>
        </w:rPr>
        <w:t>. Данная программа позволяет в современной и увлекательной форме вовлечь обучающихся в проектную и исследовательскую деятельность с использованием методов программирования и управления исполнителем. Это позволит развить наклонности обучающихся к творческой деятельности, научит организации содержательного досуга. В процессе освоения программы обучающиеся создают творческие проекты, учатся работать в группе.</w:t>
      </w:r>
    </w:p>
    <w:p w14:paraId="05A60C3E" w14:textId="04A47CCB" w:rsidR="00760A41" w:rsidRPr="0068529F" w:rsidRDefault="00760A41" w:rsidP="00024905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0556E" w14:textId="77777777" w:rsidR="00760A41" w:rsidRPr="009C6A42" w:rsidRDefault="00760A41" w:rsidP="00760A4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9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15B07731" w14:textId="4D907770" w:rsidR="00760A41" w:rsidRPr="0068529F" w:rsidRDefault="00D41FCE" w:rsidP="00760A4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программы заключается в комбинировании исследовательской деятельности с изучением основ программирования и создания проекта в программной среде </w:t>
      </w:r>
      <w:proofErr w:type="spellStart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Аспект новизны заключается в том, что </w:t>
      </w:r>
      <w:proofErr w:type="spellStart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Scratch</w:t>
      </w:r>
      <w:proofErr w:type="spellEnd"/>
      <w:r w:rsidRPr="00D4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позволяющая создавать мультфильмы, анимацию и даже простейшие игры, делает программу практически значимой для современного школьника. Это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14:paraId="2DD955B7" w14:textId="77777777" w:rsidR="00760A41" w:rsidRDefault="00760A41" w:rsidP="00760A4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29F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</w:p>
    <w:p w14:paraId="349C1384" w14:textId="77777777" w:rsidR="004B2FD5" w:rsidRDefault="004B2FD5" w:rsidP="004B2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124">
        <w:rPr>
          <w:rFonts w:ascii="Times New Roman" w:hAnsi="Times New Roman" w:cs="Times New Roman"/>
          <w:sz w:val="28"/>
          <w:szCs w:val="28"/>
        </w:rPr>
        <w:t xml:space="preserve">Несмотря на то, что сегодня первые знания о цифровом мире, равно как и первые навыки использования цифровых устройств, дети получают в семье, в педагогическом смысле вопросы обучения детей информационным технологиям являются </w:t>
      </w:r>
      <w:r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Pr="00525124">
        <w:rPr>
          <w:rFonts w:ascii="Times New Roman" w:hAnsi="Times New Roman" w:cs="Times New Roman"/>
          <w:sz w:val="28"/>
          <w:szCs w:val="28"/>
        </w:rPr>
        <w:t>предметом научных дискуссий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2159">
        <w:rPr>
          <w:rFonts w:ascii="Times New Roman" w:hAnsi="Times New Roman" w:cs="Times New Roman"/>
          <w:sz w:val="28"/>
          <w:szCs w:val="28"/>
        </w:rPr>
        <w:lastRenderedPageBreak/>
        <w:t xml:space="preserve">Цифровизация нашей жизни — это уже не завтрашний, а сегодняшний день. Мы все, хотим того или нет, живём в эпоху цифровой экономики, ежедневно пользуемся цифровыми сервисами.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E2159">
        <w:rPr>
          <w:rFonts w:ascii="Times New Roman" w:hAnsi="Times New Roman" w:cs="Times New Roman"/>
          <w:sz w:val="28"/>
          <w:szCs w:val="28"/>
        </w:rPr>
        <w:t>ифровизация — это не только удобство, но это и риски. Важно не пользоваться этими благами бездумно, а знать правила игры, уметь отличить честных игроков этой системы от нечистых на руку. Поэтому цифровая грамотность — одна из ключевых грамотностей XXI века</w:t>
      </w:r>
      <w:r>
        <w:rPr>
          <w:rFonts w:ascii="Times New Roman" w:hAnsi="Times New Roman" w:cs="Times New Roman"/>
          <w:sz w:val="28"/>
          <w:szCs w:val="28"/>
        </w:rPr>
        <w:t>, наравне с умением читать и писать.</w:t>
      </w:r>
    </w:p>
    <w:p w14:paraId="33E11EA7" w14:textId="77777777" w:rsidR="004B2FD5" w:rsidRDefault="004B2FD5" w:rsidP="004B2F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учебная п</w:t>
      </w:r>
      <w:r w:rsidRPr="001823F6">
        <w:rPr>
          <w:rFonts w:ascii="Times New Roman" w:hAnsi="Times New Roman" w:cs="Times New Roman"/>
          <w:sz w:val="28"/>
          <w:szCs w:val="28"/>
        </w:rPr>
        <w:t xml:space="preserve">рограмма носит пропедевтический характер, ориентирована на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18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823F6">
        <w:rPr>
          <w:rFonts w:ascii="Times New Roman" w:hAnsi="Times New Roman" w:cs="Times New Roman"/>
          <w:sz w:val="28"/>
          <w:szCs w:val="28"/>
        </w:rPr>
        <w:t xml:space="preserve"> школьного возраста </w:t>
      </w:r>
      <w:r>
        <w:rPr>
          <w:rFonts w:ascii="Times New Roman" w:hAnsi="Times New Roman" w:cs="Times New Roman"/>
          <w:sz w:val="28"/>
          <w:szCs w:val="28"/>
        </w:rPr>
        <w:t>цифровым</w:t>
      </w:r>
      <w:r w:rsidRPr="001823F6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823F6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23F6">
        <w:rPr>
          <w:rFonts w:ascii="Times New Roman" w:hAnsi="Times New Roman" w:cs="Times New Roman"/>
          <w:sz w:val="28"/>
          <w:szCs w:val="28"/>
        </w:rPr>
        <w:t xml:space="preserve">. Обучение построено таким образом, чтобы повысить </w:t>
      </w:r>
      <w:r>
        <w:rPr>
          <w:rFonts w:ascii="Times New Roman" w:hAnsi="Times New Roman" w:cs="Times New Roman"/>
          <w:sz w:val="28"/>
          <w:szCs w:val="28"/>
        </w:rPr>
        <w:t>цифровую грамотность</w:t>
      </w:r>
      <w:r w:rsidRPr="001823F6">
        <w:rPr>
          <w:rFonts w:ascii="Times New Roman" w:hAnsi="Times New Roman" w:cs="Times New Roman"/>
          <w:sz w:val="28"/>
          <w:szCs w:val="28"/>
        </w:rPr>
        <w:t xml:space="preserve"> обучающихся, помочь найти ответы на вопросы, с которыми им придётся сталкиваться в повседневной жизни для общения, учебы и творчества.</w:t>
      </w:r>
    </w:p>
    <w:p w14:paraId="63CA8DAD" w14:textId="5E61C48F" w:rsidR="00760A41" w:rsidRPr="0068529F" w:rsidRDefault="00760A41" w:rsidP="004B2FD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6CA9FF76" w14:textId="0D8892C2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</w:t>
      </w:r>
      <w:r w:rsidR="00861BF6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68529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4B2F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без специальной подготовки.</w:t>
      </w:r>
    </w:p>
    <w:p w14:paraId="50BA34FF" w14:textId="73D3F83E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="00861BF6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6852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 в неделю по </w:t>
      </w:r>
      <w:r w:rsidR="00861BF6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68529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час</w:t>
      </w:r>
      <w:r w:rsidR="00861BF6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68529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12900078" w14:textId="0FCAE057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 w:rsidRPr="0068529F"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  <w:t xml:space="preserve">Объем и срок освоения программы: </w:t>
      </w:r>
      <w:r w:rsidR="00DF6295"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  <w:t>33</w:t>
      </w:r>
      <w:r w:rsidRPr="0068529F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час</w:t>
      </w:r>
      <w:r w:rsidR="00861BF6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ов</w:t>
      </w:r>
      <w:r w:rsidRPr="0068529F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на 1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учебный</w:t>
      </w:r>
      <w:r w:rsidRPr="0068529F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год.</w:t>
      </w:r>
    </w:p>
    <w:p w14:paraId="396EA94D" w14:textId="77777777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68529F">
        <w:rPr>
          <w:rFonts w:ascii="Times New Roman" w:eastAsia="SimSun" w:hAnsi="Times New Roman" w:cs="Times New Roman"/>
          <w:sz w:val="28"/>
          <w:szCs w:val="28"/>
          <w:lang w:eastAsia="ru-RU"/>
        </w:rPr>
        <w:t>: очная.</w:t>
      </w:r>
    </w:p>
    <w:p w14:paraId="6561C12B" w14:textId="40D78420" w:rsidR="00760A41" w:rsidRDefault="00760A41" w:rsidP="00760A4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6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2FD5" w:rsidRPr="001823F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B2FD5">
        <w:rPr>
          <w:rFonts w:ascii="Times New Roman" w:hAnsi="Times New Roman" w:cs="Times New Roman"/>
          <w:sz w:val="28"/>
          <w:szCs w:val="28"/>
        </w:rPr>
        <w:t xml:space="preserve">у </w:t>
      </w:r>
      <w:r w:rsidR="00861BF6">
        <w:rPr>
          <w:rFonts w:ascii="Times New Roman" w:hAnsi="Times New Roman" w:cs="Times New Roman"/>
          <w:sz w:val="28"/>
          <w:szCs w:val="28"/>
        </w:rPr>
        <w:t>детей</w:t>
      </w:r>
      <w:r w:rsidR="004B2FD5" w:rsidRPr="00A03B0C">
        <w:t xml:space="preserve"> </w:t>
      </w:r>
      <w:r w:rsidR="004B2FD5">
        <w:rPr>
          <w:rFonts w:ascii="Times New Roman" w:hAnsi="Times New Roman" w:cs="Times New Roman"/>
          <w:sz w:val="28"/>
          <w:szCs w:val="28"/>
        </w:rPr>
        <w:t>цифровых компетенций</w:t>
      </w:r>
      <w:r w:rsidR="004B2FD5" w:rsidRPr="001823F6">
        <w:rPr>
          <w:rFonts w:ascii="Times New Roman" w:hAnsi="Times New Roman" w:cs="Times New Roman"/>
          <w:sz w:val="28"/>
          <w:szCs w:val="28"/>
        </w:rPr>
        <w:t xml:space="preserve"> </w:t>
      </w:r>
      <w:r w:rsidR="004B2FD5" w:rsidRPr="00A03B0C">
        <w:rPr>
          <w:rFonts w:ascii="Times New Roman" w:hAnsi="Times New Roman" w:cs="Times New Roman"/>
          <w:sz w:val="28"/>
          <w:szCs w:val="28"/>
        </w:rPr>
        <w:t>для эффективной и творческой самореализации в обучении, работе и социальной деятельности</w:t>
      </w:r>
      <w:r w:rsidR="004B2FD5">
        <w:rPr>
          <w:rFonts w:ascii="Times New Roman" w:hAnsi="Times New Roman" w:cs="Times New Roman"/>
          <w:sz w:val="28"/>
          <w:szCs w:val="28"/>
        </w:rPr>
        <w:t xml:space="preserve">, </w:t>
      </w:r>
      <w:r w:rsidR="004B2FD5" w:rsidRPr="004B2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программированию через создание творческих проектов в среде </w:t>
      </w:r>
      <w:proofErr w:type="spellStart"/>
      <w:r w:rsidR="004B2FD5" w:rsidRPr="004B2FD5">
        <w:rPr>
          <w:rFonts w:ascii="Times New Roman" w:hAnsi="Times New Roman" w:cs="Times New Roman"/>
          <w:sz w:val="28"/>
          <w:szCs w:val="28"/>
          <w:shd w:val="clear" w:color="auto" w:fill="FFFFFF"/>
        </w:rPr>
        <w:t>Scratch</w:t>
      </w:r>
      <w:proofErr w:type="spellEnd"/>
      <w:r w:rsidRPr="00685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3C726C" w14:textId="26F48742" w:rsidR="00760A41" w:rsidRDefault="00760A41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5BB55" w14:textId="272062E1" w:rsidR="00861BF6" w:rsidRDefault="00861BF6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11A8" w14:textId="1F780B30" w:rsidR="00861BF6" w:rsidRDefault="00861BF6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1E9E8" w14:textId="77777777" w:rsidR="00861BF6" w:rsidRPr="0068529F" w:rsidRDefault="00861BF6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E9757" w14:textId="77777777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 программы</w:t>
      </w:r>
    </w:p>
    <w:p w14:paraId="2900B30F" w14:textId="77777777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h.gjdgxs"/>
      <w:bookmarkEnd w:id="1"/>
      <w:r w:rsidRPr="00685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Предметные: </w:t>
      </w:r>
    </w:p>
    <w:p w14:paraId="39621D49" w14:textId="641D4042" w:rsidR="004B2FD5" w:rsidRPr="004B2FD5" w:rsidRDefault="004B2FD5" w:rsidP="004B2FD5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ознакомить с функционалом общеприменимого программного обеспечения, онлайн-сервисами, их ролью в ежедневной практике.</w:t>
      </w:r>
    </w:p>
    <w:p w14:paraId="467EFD90" w14:textId="51370AA1" w:rsidR="004B2FD5" w:rsidRPr="004B2FD5" w:rsidRDefault="004B2FD5" w:rsidP="004B2FD5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 безопасно и надлежащим образом управлять, понимать, интегрировать, обмениваться, оценивать, создавать информацию и получать доступ к ней с помощью цифровых устройств и сетевых технологий</w:t>
      </w:r>
    </w:p>
    <w:p w14:paraId="2E1F29E5" w14:textId="6AA11AE2" w:rsidR="004B2FD5" w:rsidRPr="004B2FD5" w:rsidRDefault="004B2FD5" w:rsidP="004B2FD5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Научить работать с программой </w:t>
      </w:r>
      <w:proofErr w:type="spellStart"/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Scratch</w:t>
      </w:r>
      <w:proofErr w:type="spellEnd"/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ACF3D4D" w14:textId="130CBC51" w:rsidR="004B2FD5" w:rsidRPr="004B2FD5" w:rsidRDefault="004B2FD5" w:rsidP="004B2FD5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Развить способности детей к алгоритмическому мышлению, исследовательской и проектной деятельности.</w:t>
      </w:r>
    </w:p>
    <w:p w14:paraId="7B6F9DD1" w14:textId="0616DC6B" w:rsidR="004B2FD5" w:rsidRPr="004B2FD5" w:rsidRDefault="004B2FD5" w:rsidP="004B2FD5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Обучить созданию проекта, его структуре, дизайну и разработке.</w:t>
      </w:r>
    </w:p>
    <w:p w14:paraId="3CBC9A37" w14:textId="5EBD1638" w:rsidR="00D54A3E" w:rsidRPr="007D449A" w:rsidRDefault="004B2FD5" w:rsidP="007D449A">
      <w:pPr>
        <w:pStyle w:val="ac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2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интерес к занятиям информатикой</w:t>
      </w:r>
    </w:p>
    <w:p w14:paraId="12A06502" w14:textId="38A8BF38" w:rsidR="00760A41" w:rsidRPr="0068529F" w:rsidRDefault="00760A41" w:rsidP="004B2FD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14:paraId="5FEF04AB" w14:textId="77777777" w:rsidR="00D54A3E" w:rsidRDefault="00D54A3E" w:rsidP="00D54A3E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Приобрести </w:t>
      </w:r>
      <w:r w:rsidRPr="00AC245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sz w:val="28"/>
          <w:szCs w:val="28"/>
        </w:rPr>
        <w:t>.</w:t>
      </w:r>
    </w:p>
    <w:p w14:paraId="5A2F05E5" w14:textId="0D3A1115" w:rsidR="00D54A3E" w:rsidRPr="00AC2454" w:rsidRDefault="00D54A3E" w:rsidP="00D54A3E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C2454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AC2454">
        <w:rPr>
          <w:sz w:val="28"/>
          <w:szCs w:val="28"/>
        </w:rPr>
        <w:t xml:space="preserve"> и развит</w:t>
      </w:r>
      <w:r>
        <w:rPr>
          <w:sz w:val="28"/>
          <w:szCs w:val="28"/>
        </w:rPr>
        <w:t>ь</w:t>
      </w:r>
      <w:r w:rsidRPr="00AC2454">
        <w:rPr>
          <w:sz w:val="28"/>
          <w:szCs w:val="28"/>
        </w:rPr>
        <w:t xml:space="preserve"> компетентности в области использования информационно-коммуникационных технологий.</w:t>
      </w:r>
    </w:p>
    <w:p w14:paraId="05536CF1" w14:textId="39E14C41" w:rsidR="00D54A3E" w:rsidRPr="007D449A" w:rsidRDefault="00D54A3E" w:rsidP="007D449A">
      <w:pPr>
        <w:pStyle w:val="1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</w:t>
      </w:r>
      <w:r w:rsidRPr="00AC2454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</w:r>
      <w:r>
        <w:rPr>
          <w:sz w:val="28"/>
          <w:szCs w:val="28"/>
        </w:rPr>
        <w:t>.</w:t>
      </w:r>
      <w:bookmarkStart w:id="2" w:name="bookmark8"/>
    </w:p>
    <w:p w14:paraId="1658A86A" w14:textId="5B05B73C" w:rsidR="00D54A3E" w:rsidRPr="00D54A3E" w:rsidRDefault="00D54A3E" w:rsidP="00D54A3E">
      <w:pPr>
        <w:pStyle w:val="1"/>
        <w:spacing w:line="360" w:lineRule="auto"/>
        <w:ind w:left="360" w:firstLine="0"/>
        <w:jc w:val="both"/>
        <w:rPr>
          <w:i/>
          <w:iCs/>
          <w:sz w:val="28"/>
          <w:szCs w:val="28"/>
        </w:rPr>
      </w:pPr>
      <w:r w:rsidRPr="00D54A3E">
        <w:rPr>
          <w:i/>
          <w:iCs/>
          <w:sz w:val="28"/>
          <w:szCs w:val="28"/>
        </w:rPr>
        <w:t>Предметные:</w:t>
      </w:r>
      <w:bookmarkEnd w:id="2"/>
    </w:p>
    <w:p w14:paraId="6241AE8A" w14:textId="0E319B39" w:rsidR="00D54A3E" w:rsidRPr="00AC2454" w:rsidRDefault="00D54A3E" w:rsidP="00D54A3E">
      <w:pPr>
        <w:pStyle w:val="1"/>
        <w:numPr>
          <w:ilvl w:val="0"/>
          <w:numId w:val="6"/>
        </w:numPr>
        <w:tabs>
          <w:tab w:val="left" w:pos="27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C2454">
        <w:rPr>
          <w:sz w:val="28"/>
          <w:szCs w:val="28"/>
        </w:rPr>
        <w:t>спользова</w:t>
      </w:r>
      <w:r>
        <w:rPr>
          <w:sz w:val="28"/>
          <w:szCs w:val="28"/>
        </w:rPr>
        <w:t>ть</w:t>
      </w:r>
      <w:r w:rsidRPr="00AC2454">
        <w:rPr>
          <w:sz w:val="28"/>
          <w:szCs w:val="28"/>
        </w:rPr>
        <w:t xml:space="preserve"> готовы</w:t>
      </w:r>
      <w:r>
        <w:rPr>
          <w:sz w:val="28"/>
          <w:szCs w:val="28"/>
        </w:rPr>
        <w:t>е</w:t>
      </w:r>
      <w:r w:rsidRPr="00AC2454">
        <w:rPr>
          <w:sz w:val="28"/>
          <w:szCs w:val="28"/>
        </w:rPr>
        <w:t xml:space="preserve"> прикладны</w:t>
      </w:r>
      <w:r>
        <w:rPr>
          <w:sz w:val="28"/>
          <w:szCs w:val="28"/>
        </w:rPr>
        <w:t>е</w:t>
      </w:r>
      <w:r w:rsidRPr="00AC2454">
        <w:rPr>
          <w:sz w:val="28"/>
          <w:szCs w:val="28"/>
        </w:rPr>
        <w:t xml:space="preserve"> компьютерны</w:t>
      </w:r>
      <w:r>
        <w:rPr>
          <w:sz w:val="28"/>
          <w:szCs w:val="28"/>
        </w:rPr>
        <w:t>е</w:t>
      </w:r>
      <w:r w:rsidRPr="00AC245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C2454">
        <w:rPr>
          <w:sz w:val="28"/>
          <w:szCs w:val="28"/>
        </w:rPr>
        <w:t xml:space="preserve"> </w:t>
      </w:r>
      <w:r w:rsidRPr="00AC2454">
        <w:rPr>
          <w:sz w:val="28"/>
          <w:szCs w:val="28"/>
          <w:lang w:bidi="en-US"/>
        </w:rPr>
        <w:t>(</w:t>
      </w:r>
      <w:r w:rsidRPr="00AC2454">
        <w:rPr>
          <w:sz w:val="28"/>
          <w:szCs w:val="28"/>
          <w:lang w:val="en-US" w:bidi="en-US"/>
        </w:rPr>
        <w:t>PowerPoint</w:t>
      </w:r>
      <w:r w:rsidRPr="00AC2454">
        <w:rPr>
          <w:sz w:val="28"/>
          <w:szCs w:val="28"/>
          <w:lang w:bidi="en-US"/>
        </w:rPr>
        <w:t xml:space="preserve">, </w:t>
      </w:r>
      <w:r w:rsidRPr="00AC2454">
        <w:rPr>
          <w:sz w:val="28"/>
          <w:szCs w:val="28"/>
          <w:lang w:val="en-US" w:bidi="en-US"/>
        </w:rPr>
        <w:t>Paint</w:t>
      </w:r>
      <w:r w:rsidRPr="00AC2454">
        <w:rPr>
          <w:sz w:val="28"/>
          <w:szCs w:val="28"/>
          <w:lang w:bidi="en-US"/>
        </w:rPr>
        <w:t xml:space="preserve">, </w:t>
      </w:r>
      <w:r w:rsidRPr="00AC2454">
        <w:rPr>
          <w:sz w:val="28"/>
          <w:szCs w:val="28"/>
          <w:lang w:val="en-US" w:bidi="en-US"/>
        </w:rPr>
        <w:t>MS</w:t>
      </w:r>
      <w:r w:rsidRPr="00AC2454">
        <w:rPr>
          <w:sz w:val="28"/>
          <w:szCs w:val="28"/>
          <w:lang w:bidi="en-US"/>
        </w:rPr>
        <w:t xml:space="preserve"> </w:t>
      </w:r>
      <w:r w:rsidRPr="00AC2454">
        <w:rPr>
          <w:sz w:val="28"/>
          <w:szCs w:val="28"/>
          <w:lang w:val="en-US" w:bidi="en-US"/>
        </w:rPr>
        <w:t>Word</w:t>
      </w:r>
      <w:r w:rsidRPr="00AC2454">
        <w:rPr>
          <w:sz w:val="28"/>
          <w:szCs w:val="28"/>
          <w:lang w:bidi="en-US"/>
        </w:rPr>
        <w:t xml:space="preserve">, </w:t>
      </w:r>
      <w:r w:rsidRPr="00AC2454">
        <w:rPr>
          <w:sz w:val="28"/>
          <w:szCs w:val="28"/>
          <w:lang w:val="en-US" w:bidi="en-US"/>
        </w:rPr>
        <w:t>Excel</w:t>
      </w:r>
      <w:r w:rsidRPr="00AC2454">
        <w:rPr>
          <w:sz w:val="28"/>
          <w:szCs w:val="28"/>
          <w:lang w:bidi="en-US"/>
        </w:rPr>
        <w:t xml:space="preserve">) </w:t>
      </w:r>
      <w:r w:rsidRPr="00AC2454">
        <w:rPr>
          <w:sz w:val="28"/>
          <w:szCs w:val="28"/>
        </w:rPr>
        <w:t>и сервисы, умен</w:t>
      </w:r>
      <w:r>
        <w:rPr>
          <w:sz w:val="28"/>
          <w:szCs w:val="28"/>
        </w:rPr>
        <w:t>ть</w:t>
      </w:r>
      <w:r w:rsidRPr="00AC2454">
        <w:rPr>
          <w:sz w:val="28"/>
          <w:szCs w:val="28"/>
        </w:rPr>
        <w:t xml:space="preserve"> работать с описаниями программ</w:t>
      </w:r>
      <w:r>
        <w:rPr>
          <w:sz w:val="28"/>
          <w:szCs w:val="28"/>
        </w:rPr>
        <w:t>;</w:t>
      </w:r>
    </w:p>
    <w:p w14:paraId="0CD1E1A4" w14:textId="5BD321CA" w:rsidR="00D54A3E" w:rsidRPr="00AC2454" w:rsidRDefault="00D54A3E" w:rsidP="00D54A3E">
      <w:pPr>
        <w:pStyle w:val="1"/>
        <w:numPr>
          <w:ilvl w:val="0"/>
          <w:numId w:val="6"/>
        </w:numPr>
        <w:tabs>
          <w:tab w:val="left" w:pos="267"/>
        </w:tabs>
        <w:spacing w:line="360" w:lineRule="auto"/>
        <w:ind w:firstLine="0"/>
        <w:rPr>
          <w:sz w:val="28"/>
          <w:szCs w:val="28"/>
        </w:rPr>
      </w:pPr>
      <w:r w:rsidRPr="00AC2454">
        <w:rPr>
          <w:sz w:val="28"/>
          <w:szCs w:val="28"/>
        </w:rPr>
        <w:t xml:space="preserve">обучать основам алгоритмизации и программирования в среде </w:t>
      </w:r>
      <w:r>
        <w:rPr>
          <w:sz w:val="28"/>
          <w:szCs w:val="28"/>
          <w:lang w:val="en-US"/>
        </w:rPr>
        <w:t>Scratch</w:t>
      </w:r>
      <w:r w:rsidRPr="00AC2454">
        <w:rPr>
          <w:sz w:val="28"/>
          <w:szCs w:val="28"/>
        </w:rPr>
        <w:t>;</w:t>
      </w:r>
    </w:p>
    <w:p w14:paraId="6ACA0D91" w14:textId="77777777" w:rsidR="00D54A3E" w:rsidRPr="00AC2454" w:rsidRDefault="00D54A3E" w:rsidP="00D54A3E">
      <w:pPr>
        <w:pStyle w:val="1"/>
        <w:numPr>
          <w:ilvl w:val="0"/>
          <w:numId w:val="6"/>
        </w:numPr>
        <w:tabs>
          <w:tab w:val="left" w:pos="267"/>
        </w:tabs>
        <w:spacing w:line="360" w:lineRule="auto"/>
        <w:ind w:firstLine="0"/>
        <w:rPr>
          <w:sz w:val="28"/>
          <w:szCs w:val="28"/>
        </w:rPr>
      </w:pPr>
      <w:r w:rsidRPr="00AC2454">
        <w:rPr>
          <w:sz w:val="28"/>
          <w:szCs w:val="28"/>
        </w:rPr>
        <w:t xml:space="preserve">обучать мультимедиа в приложении </w:t>
      </w:r>
      <w:r w:rsidRPr="00AC2454">
        <w:rPr>
          <w:sz w:val="28"/>
          <w:szCs w:val="28"/>
          <w:lang w:val="en-US" w:bidi="en-US"/>
        </w:rPr>
        <w:t>Movie</w:t>
      </w:r>
      <w:r w:rsidRPr="00AC2454">
        <w:rPr>
          <w:sz w:val="28"/>
          <w:szCs w:val="28"/>
          <w:lang w:bidi="en-US"/>
        </w:rPr>
        <w:t xml:space="preserve"> </w:t>
      </w:r>
      <w:r w:rsidRPr="00AC2454">
        <w:rPr>
          <w:sz w:val="28"/>
          <w:szCs w:val="28"/>
          <w:lang w:val="en-US" w:bidi="en-US"/>
        </w:rPr>
        <w:t>Maker</w:t>
      </w:r>
      <w:r w:rsidRPr="00AC2454">
        <w:rPr>
          <w:sz w:val="28"/>
          <w:szCs w:val="28"/>
          <w:lang w:bidi="en-US"/>
        </w:rPr>
        <w:t>;</w:t>
      </w:r>
    </w:p>
    <w:p w14:paraId="64776E55" w14:textId="77777777" w:rsidR="00D54A3E" w:rsidRPr="00AC2454" w:rsidRDefault="00D54A3E" w:rsidP="00D54A3E">
      <w:pPr>
        <w:pStyle w:val="1"/>
        <w:numPr>
          <w:ilvl w:val="0"/>
          <w:numId w:val="6"/>
        </w:numPr>
        <w:tabs>
          <w:tab w:val="left" w:pos="267"/>
        </w:tabs>
        <w:spacing w:line="360" w:lineRule="auto"/>
        <w:ind w:firstLine="0"/>
        <w:rPr>
          <w:sz w:val="28"/>
          <w:szCs w:val="28"/>
        </w:rPr>
      </w:pPr>
      <w:r w:rsidRPr="00AC2454">
        <w:rPr>
          <w:sz w:val="28"/>
          <w:szCs w:val="28"/>
        </w:rPr>
        <w:t>понимать роль информации в деятельности человека;</w:t>
      </w:r>
    </w:p>
    <w:p w14:paraId="54D09A0E" w14:textId="76B2516E" w:rsidR="00D54A3E" w:rsidRPr="00AC2454" w:rsidRDefault="00D54A3E" w:rsidP="00D54A3E">
      <w:pPr>
        <w:pStyle w:val="1"/>
        <w:numPr>
          <w:ilvl w:val="0"/>
          <w:numId w:val="6"/>
        </w:numPr>
        <w:tabs>
          <w:tab w:val="left" w:pos="277"/>
        </w:tabs>
        <w:spacing w:after="320" w:line="360" w:lineRule="auto"/>
        <w:ind w:firstLine="0"/>
        <w:rPr>
          <w:sz w:val="28"/>
          <w:szCs w:val="28"/>
        </w:rPr>
      </w:pPr>
      <w:r w:rsidRPr="00AC2454">
        <w:rPr>
          <w:sz w:val="28"/>
          <w:szCs w:val="28"/>
        </w:rPr>
        <w:t>работать с источниками информации (книги, пресса, радио и телевидение, устные сообщения)</w:t>
      </w:r>
      <w:r>
        <w:rPr>
          <w:sz w:val="28"/>
          <w:szCs w:val="28"/>
        </w:rPr>
        <w:t>.</w:t>
      </w:r>
    </w:p>
    <w:p w14:paraId="7C8A29E6" w14:textId="64F51569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Личностные:</w:t>
      </w:r>
    </w:p>
    <w:p w14:paraId="30724446" w14:textId="77777777" w:rsidR="00D54A3E" w:rsidRDefault="00D54A3E" w:rsidP="00D54A3E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698C">
        <w:rPr>
          <w:rFonts w:ascii="Times New Roman" w:hAnsi="Times New Roman" w:cs="Times New Roman"/>
          <w:sz w:val="28"/>
          <w:szCs w:val="28"/>
        </w:rPr>
        <w:t>аучить критически воспринимать и осмысливать информацию</w:t>
      </w:r>
      <w:r w:rsidRPr="005C60D4">
        <w:rPr>
          <w:rFonts w:ascii="Times New Roman" w:hAnsi="Times New Roman" w:cs="Times New Roman"/>
          <w:sz w:val="28"/>
          <w:szCs w:val="28"/>
        </w:rPr>
        <w:t>;</w:t>
      </w:r>
    </w:p>
    <w:p w14:paraId="64AC48D9" w14:textId="2AB21037" w:rsidR="00760A41" w:rsidRPr="00D54A3E" w:rsidRDefault="00D54A3E" w:rsidP="00D54A3E">
      <w:pPr>
        <w:pStyle w:val="ac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3E">
        <w:rPr>
          <w:rFonts w:ascii="Times New Roman" w:hAnsi="Times New Roman" w:cs="Times New Roman"/>
          <w:sz w:val="28"/>
          <w:szCs w:val="28"/>
        </w:rPr>
        <w:t>научить этике ведения диалога в цифровой среде.</w:t>
      </w:r>
    </w:p>
    <w:p w14:paraId="40739A14" w14:textId="77777777" w:rsidR="00760A41" w:rsidRPr="0068529F" w:rsidRDefault="00760A41" w:rsidP="00760A41">
      <w:pPr>
        <w:spacing w:after="12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8529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14:paraId="2DEAC4AA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дополнительного образования подростков следует опираться на следующие приоритетные принципы:</w:t>
      </w:r>
    </w:p>
    <w:p w14:paraId="2287679B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свободный выбор обучающимися видов и сфер деятельности;</w:t>
      </w:r>
    </w:p>
    <w:p w14:paraId="3F9E617A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ориентация на личностные интересы, потребности, способности учащегося;</w:t>
      </w:r>
    </w:p>
    <w:p w14:paraId="3A0E59B1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возможность свободного самоопределения и самореализация обучающегося;</w:t>
      </w:r>
    </w:p>
    <w:p w14:paraId="5393A302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единство обучения, воспитания, развития;</w:t>
      </w:r>
    </w:p>
    <w:p w14:paraId="61E1570C" w14:textId="77777777" w:rsidR="00760A41" w:rsidRDefault="00760A41" w:rsidP="00760A4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практико-деятельная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образовательного процесса.</w:t>
      </w:r>
    </w:p>
    <w:p w14:paraId="7CE05D38" w14:textId="44104CC1" w:rsidR="001E311B" w:rsidRDefault="001E311B" w:rsidP="001E311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профессии, предлагаемые выпускникам учебных заведений, становятся все более интеллект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1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ёмкими. Иными словами, информационные технологии предъявляют все более высокие требования к интеллекту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 компьютерного кружка в школе вносит значимый вклад в формирование информационного компонента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1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учебных умений и навыков, выработка которых является одним из приоритетов общего образования. Знания, умения и навыки, полученные учащимися на занятиях компьютерного кружка по данной программе, необходимы учащимся для продолжения образования и последующего освоения базового курса информатики и ИКТ. </w:t>
      </w:r>
    </w:p>
    <w:p w14:paraId="48282A79" w14:textId="55D78510" w:rsidR="001E311B" w:rsidRPr="00AC2454" w:rsidRDefault="001E311B" w:rsidP="001E311B">
      <w:pPr>
        <w:pStyle w:val="1"/>
        <w:spacing w:line="360" w:lineRule="auto"/>
        <w:ind w:firstLine="98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 xml:space="preserve">Кружок </w:t>
      </w:r>
      <w:r w:rsidR="00861BF6" w:rsidRPr="001823F6">
        <w:rPr>
          <w:sz w:val="28"/>
          <w:szCs w:val="28"/>
        </w:rPr>
        <w:t>«</w:t>
      </w:r>
      <w:r w:rsidR="00861BF6">
        <w:rPr>
          <w:sz w:val="28"/>
          <w:szCs w:val="28"/>
        </w:rPr>
        <w:t>Основы компьютерной грамотности</w:t>
      </w:r>
      <w:r w:rsidR="00861BF6" w:rsidRPr="001823F6">
        <w:rPr>
          <w:sz w:val="28"/>
          <w:szCs w:val="28"/>
        </w:rPr>
        <w:t>»</w:t>
      </w:r>
      <w:r w:rsidRPr="00AC2454">
        <w:rPr>
          <w:sz w:val="28"/>
          <w:szCs w:val="28"/>
        </w:rPr>
        <w:t xml:space="preserve"> включает разделы по информатике. Занятия позволяют содействовать воспитанию таких качеств, как чувство коллективизма, дружбы, товарищества и т.д. Изучение теоретических сведений пополняет знания учащихся о различных сторонах </w:t>
      </w:r>
      <w:r w:rsidRPr="00AC2454">
        <w:rPr>
          <w:sz w:val="28"/>
          <w:szCs w:val="28"/>
        </w:rPr>
        <w:lastRenderedPageBreak/>
        <w:t>применения компьютеров.</w:t>
      </w:r>
    </w:p>
    <w:p w14:paraId="7D2897EB" w14:textId="741E498F" w:rsidR="001E311B" w:rsidRPr="00AC2454" w:rsidRDefault="001E311B" w:rsidP="001E311B">
      <w:pPr>
        <w:pStyle w:val="1"/>
        <w:spacing w:line="360" w:lineRule="auto"/>
        <w:ind w:firstLine="98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 xml:space="preserve">Кружок </w:t>
      </w:r>
      <w:r w:rsidR="00861BF6" w:rsidRPr="001823F6">
        <w:rPr>
          <w:sz w:val="28"/>
          <w:szCs w:val="28"/>
        </w:rPr>
        <w:t>«</w:t>
      </w:r>
      <w:r w:rsidR="00861BF6">
        <w:rPr>
          <w:sz w:val="28"/>
          <w:szCs w:val="28"/>
        </w:rPr>
        <w:t>Основы компьютерной грамотности</w:t>
      </w:r>
      <w:r w:rsidR="00861BF6" w:rsidRPr="001823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C2454">
        <w:rPr>
          <w:sz w:val="28"/>
          <w:szCs w:val="28"/>
        </w:rPr>
        <w:t>тесно связан со многими учебными дисциплинами. Таким образом обучение и воспитание учащихся по данным учебным предметам происходит в комплексе, что в свою очередь благотворно сказывается на всем учебном процессе.</w:t>
      </w:r>
    </w:p>
    <w:p w14:paraId="6C78D4FD" w14:textId="77777777" w:rsidR="00760A41" w:rsidRPr="0068529F" w:rsidRDefault="00760A41" w:rsidP="00760A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FDC34" w14:textId="77777777" w:rsidR="00760A41" w:rsidRPr="0068529F" w:rsidRDefault="00760A41" w:rsidP="00760A41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3510"/>
        <w:gridCol w:w="923"/>
        <w:gridCol w:w="926"/>
        <w:gridCol w:w="790"/>
        <w:gridCol w:w="2383"/>
      </w:tblGrid>
      <w:tr w:rsidR="00DF6295" w:rsidRPr="00A7034C" w14:paraId="531386DC" w14:textId="77777777" w:rsidTr="0053383A">
        <w:trPr>
          <w:trHeight w:val="318"/>
          <w:jc w:val="center"/>
        </w:trPr>
        <w:tc>
          <w:tcPr>
            <w:tcW w:w="808" w:type="dxa"/>
            <w:vMerge w:val="restart"/>
            <w:vAlign w:val="center"/>
          </w:tcPr>
          <w:p w14:paraId="7B4ED0B4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510" w:type="dxa"/>
            <w:vMerge w:val="restart"/>
          </w:tcPr>
          <w:p w14:paraId="19A98433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программы</w:t>
            </w:r>
          </w:p>
        </w:tc>
        <w:tc>
          <w:tcPr>
            <w:tcW w:w="2652" w:type="dxa"/>
            <w:gridSpan w:val="3"/>
          </w:tcPr>
          <w:p w14:paraId="17416748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Часы</w:t>
            </w:r>
          </w:p>
        </w:tc>
        <w:tc>
          <w:tcPr>
            <w:tcW w:w="0" w:type="auto"/>
            <w:vMerge w:val="restart"/>
          </w:tcPr>
          <w:p w14:paraId="4323E4F6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контроля</w:t>
            </w:r>
          </w:p>
        </w:tc>
      </w:tr>
      <w:tr w:rsidR="00DF6295" w:rsidRPr="00A7034C" w14:paraId="4872C637" w14:textId="77777777" w:rsidTr="0053383A">
        <w:trPr>
          <w:trHeight w:val="224"/>
          <w:jc w:val="center"/>
        </w:trPr>
        <w:tc>
          <w:tcPr>
            <w:tcW w:w="808" w:type="dxa"/>
            <w:vMerge/>
            <w:vAlign w:val="center"/>
          </w:tcPr>
          <w:p w14:paraId="2F29896E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</w:tcPr>
          <w:p w14:paraId="6789FCD4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</w:tcPr>
          <w:p w14:paraId="33B52FE0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</w:t>
            </w:r>
            <w:proofErr w:type="spellEnd"/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0" w:type="auto"/>
          </w:tcPr>
          <w:p w14:paraId="48FA7C91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</w:t>
            </w:r>
            <w:proofErr w:type="spellEnd"/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0" w:type="auto"/>
          </w:tcPr>
          <w:p w14:paraId="4C89987F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vMerge/>
          </w:tcPr>
          <w:p w14:paraId="55AC2776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295" w:rsidRPr="00A7034C" w14:paraId="746D9E42" w14:textId="77777777" w:rsidTr="0053383A">
        <w:trPr>
          <w:jc w:val="center"/>
        </w:trPr>
        <w:tc>
          <w:tcPr>
            <w:tcW w:w="808" w:type="dxa"/>
            <w:vAlign w:val="center"/>
          </w:tcPr>
          <w:p w14:paraId="762AF87B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510" w:type="dxa"/>
            <w:vAlign w:val="center"/>
          </w:tcPr>
          <w:p w14:paraId="698B71FB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14" w:type="dxa"/>
            <w:vAlign w:val="center"/>
          </w:tcPr>
          <w:p w14:paraId="25A08838" w14:textId="77777777" w:rsidR="00DF6295" w:rsidRPr="00A7034C" w:rsidRDefault="00DF6295" w:rsidP="0053383A">
            <w:pPr>
              <w:rPr>
                <w:rFonts w:ascii="Times New Roman" w:hAnsi="Times New Roman" w:cs="Times New Roman"/>
              </w:rPr>
            </w:pPr>
            <w:r w:rsidRPr="00A7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1A96A49D" w14:textId="77777777" w:rsidR="00DF6295" w:rsidRPr="00A7034C" w:rsidRDefault="00DF6295" w:rsidP="0053383A">
            <w:pPr>
              <w:rPr>
                <w:rFonts w:ascii="Times New Roman" w:hAnsi="Times New Roman" w:cs="Times New Roman"/>
              </w:rPr>
            </w:pPr>
            <w:r w:rsidRPr="00A7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2035CD77" w14:textId="77777777" w:rsidR="00DF6295" w:rsidRPr="00A7034C" w:rsidRDefault="00DF6295" w:rsidP="0053383A">
            <w:pPr>
              <w:rPr>
                <w:rFonts w:ascii="Times New Roman" w:hAnsi="Times New Roman" w:cs="Times New Roman"/>
              </w:rPr>
            </w:pPr>
            <w:r w:rsidRPr="00A7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B180B12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опрос</w:t>
            </w:r>
          </w:p>
        </w:tc>
      </w:tr>
      <w:tr w:rsidR="00DF6295" w:rsidRPr="00A7034C" w14:paraId="62AA49CC" w14:textId="77777777" w:rsidTr="0053383A">
        <w:trPr>
          <w:jc w:val="center"/>
        </w:trPr>
        <w:tc>
          <w:tcPr>
            <w:tcW w:w="808" w:type="dxa"/>
            <w:vAlign w:val="center"/>
          </w:tcPr>
          <w:p w14:paraId="2C5D3952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510" w:type="dxa"/>
            <w:vAlign w:val="center"/>
          </w:tcPr>
          <w:p w14:paraId="0F6CD5A2" w14:textId="77777777" w:rsidR="00DF6295" w:rsidRPr="00A7034C" w:rsidRDefault="00DF6295" w:rsidP="005338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hAnsi="Times New Roman" w:cs="Times New Roman"/>
              </w:rPr>
              <w:t>Информационная грамотность</w:t>
            </w:r>
          </w:p>
        </w:tc>
        <w:tc>
          <w:tcPr>
            <w:tcW w:w="914" w:type="dxa"/>
            <w:vAlign w:val="center"/>
          </w:tcPr>
          <w:p w14:paraId="5D4C6F55" w14:textId="77777777" w:rsidR="00DF6295" w:rsidRPr="00EC57CD" w:rsidRDefault="00DF6295" w:rsidP="00533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5857F4A8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4151B6A2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76D84A60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DF6295" w:rsidRPr="00A7034C" w14:paraId="2A3E1283" w14:textId="77777777" w:rsidTr="0053383A">
        <w:trPr>
          <w:jc w:val="center"/>
        </w:trPr>
        <w:tc>
          <w:tcPr>
            <w:tcW w:w="808" w:type="dxa"/>
            <w:vAlign w:val="center"/>
          </w:tcPr>
          <w:p w14:paraId="39DDF9F1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510" w:type="dxa"/>
            <w:vAlign w:val="center"/>
          </w:tcPr>
          <w:p w14:paraId="13CA5C6F" w14:textId="77777777" w:rsidR="00DF6295" w:rsidRPr="00A7034C" w:rsidRDefault="00DF6295" w:rsidP="005338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hAnsi="Times New Roman" w:cs="Times New Roman"/>
                <w:bCs/>
              </w:rPr>
              <w:t>Компьютерная грамотность</w:t>
            </w:r>
          </w:p>
        </w:tc>
        <w:tc>
          <w:tcPr>
            <w:tcW w:w="914" w:type="dxa"/>
            <w:vAlign w:val="center"/>
          </w:tcPr>
          <w:p w14:paraId="5548C58C" w14:textId="77777777" w:rsidR="00DF6295" w:rsidRPr="00A7034C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63CF60AD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25BCBE5E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54DFD6BE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DF6295" w:rsidRPr="00A7034C" w14:paraId="3F149ED8" w14:textId="77777777" w:rsidTr="0053383A">
        <w:trPr>
          <w:jc w:val="center"/>
        </w:trPr>
        <w:tc>
          <w:tcPr>
            <w:tcW w:w="808" w:type="dxa"/>
            <w:vAlign w:val="center"/>
          </w:tcPr>
          <w:p w14:paraId="2A58FD1D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10" w:type="dxa"/>
            <w:vAlign w:val="center"/>
          </w:tcPr>
          <w:p w14:paraId="32F30CFD" w14:textId="77777777" w:rsidR="00DF6295" w:rsidRPr="00A7034C" w:rsidRDefault="00DF6295" w:rsidP="0053383A">
            <w:pPr>
              <w:rPr>
                <w:rFonts w:ascii="Times New Roman" w:hAnsi="Times New Roman" w:cs="Times New Roman"/>
                <w:bCs/>
              </w:rPr>
            </w:pPr>
            <w:r w:rsidRPr="00A7034C">
              <w:rPr>
                <w:rFonts w:ascii="Times New Roman" w:hAnsi="Times New Roman" w:cs="Times New Roman"/>
                <w:bCs/>
              </w:rPr>
              <w:t xml:space="preserve">Знакомство со средой программирования </w:t>
            </w:r>
            <w:proofErr w:type="spellStart"/>
            <w:r w:rsidRPr="00A7034C">
              <w:rPr>
                <w:rFonts w:ascii="Times New Roman" w:hAnsi="Times New Roman" w:cs="Times New Roman"/>
                <w:bCs/>
              </w:rPr>
              <w:t>Scratch</w:t>
            </w:r>
            <w:proofErr w:type="spellEnd"/>
          </w:p>
        </w:tc>
        <w:tc>
          <w:tcPr>
            <w:tcW w:w="914" w:type="dxa"/>
            <w:vAlign w:val="center"/>
          </w:tcPr>
          <w:p w14:paraId="31461C61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69BB803D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59339D8B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2C2FC13A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lang w:eastAsia="ru-RU"/>
              </w:rPr>
              <w:t>Наблюдение, индивидуальный проект</w:t>
            </w:r>
          </w:p>
        </w:tc>
      </w:tr>
      <w:tr w:rsidR="00DF6295" w:rsidRPr="00A7034C" w14:paraId="0E16F2C2" w14:textId="77777777" w:rsidTr="0053383A">
        <w:trPr>
          <w:jc w:val="center"/>
        </w:trPr>
        <w:tc>
          <w:tcPr>
            <w:tcW w:w="808" w:type="dxa"/>
            <w:vAlign w:val="center"/>
          </w:tcPr>
          <w:p w14:paraId="151E96F8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</w:tcPr>
          <w:p w14:paraId="51925B0B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914" w:type="dxa"/>
            <w:vAlign w:val="center"/>
          </w:tcPr>
          <w:p w14:paraId="76BBA29D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175A5746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7FD2E42E" w14:textId="77777777" w:rsidR="00DF6295" w:rsidRPr="00CD5353" w:rsidRDefault="00DF6295" w:rsidP="0053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5888AB0D" w14:textId="77777777" w:rsidR="00DF6295" w:rsidRPr="00A7034C" w:rsidRDefault="00DF6295" w:rsidP="00533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47AA1BB" w14:textId="77777777" w:rsidR="00760A41" w:rsidRDefault="00760A41" w:rsidP="00760A4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9B51AF" w14:textId="77777777" w:rsidR="00760A41" w:rsidRDefault="00760A41" w:rsidP="00760A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4997CBE" w14:textId="77777777" w:rsidR="00760A41" w:rsidRPr="0068529F" w:rsidRDefault="00760A41" w:rsidP="00760A4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14:paraId="4F535A84" w14:textId="5B93AF20" w:rsidR="00760A41" w:rsidRDefault="00760A41" w:rsidP="00760A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96698" w14:textId="77777777" w:rsidR="00A7034C" w:rsidRPr="001823F6" w:rsidRDefault="00A7034C" w:rsidP="00A703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1823F6">
        <w:rPr>
          <w:rFonts w:ascii="Times New Roman" w:hAnsi="Times New Roman" w:cs="Times New Roman"/>
          <w:sz w:val="28"/>
          <w:szCs w:val="28"/>
        </w:rPr>
        <w:t xml:space="preserve"> </w:t>
      </w:r>
      <w:r w:rsidRPr="001823F6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14:paraId="47F180C0" w14:textId="77777777" w:rsidR="00A7034C" w:rsidRPr="006F69DE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6F69DE">
        <w:rPr>
          <w:rFonts w:ascii="Times New Roman" w:hAnsi="Times New Roman" w:cs="Times New Roman"/>
          <w:sz w:val="28"/>
          <w:szCs w:val="28"/>
        </w:rPr>
        <w:t>Правила пожарной безопасности. Поведение в учреждении и на его территории. Общее ознакомление обучающихся с содержанием учебной программы.</w:t>
      </w:r>
    </w:p>
    <w:p w14:paraId="16E5340C" w14:textId="77777777" w:rsidR="00A7034C" w:rsidRPr="006F69DE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9DE">
        <w:rPr>
          <w:rFonts w:ascii="Times New Roman" w:hAnsi="Times New Roman" w:cs="Times New Roman"/>
          <w:sz w:val="28"/>
          <w:szCs w:val="28"/>
        </w:rPr>
        <w:t xml:space="preserve">Вводное занятие «Человек и компьютер». Возможности персональных компьютеров. «Компьютерные болезни» и их профилактика, санитарно-гигиенические рекомендации при работе за компьютером. </w:t>
      </w:r>
    </w:p>
    <w:p w14:paraId="720A7238" w14:textId="77777777" w:rsidR="00A7034C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9DE">
        <w:rPr>
          <w:rFonts w:ascii="Times New Roman" w:hAnsi="Times New Roman" w:cs="Times New Roman"/>
          <w:sz w:val="28"/>
          <w:szCs w:val="28"/>
        </w:rPr>
        <w:t>Краткая история возникновения компьютеров. Основные устройства компьютера: системный блок, клавиатура, манипулятор «мышь», монитор. Их назначение и функции. Периферийные устройства: клавиатура, колонки, наушники, принтер, сканер, веб-камера, сканер. Аппаратная часть компьютера. Форм-факторы персональных компьютеров.</w:t>
      </w:r>
    </w:p>
    <w:p w14:paraId="15CCC196" w14:textId="77777777" w:rsidR="00A7034C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23F6">
        <w:rPr>
          <w:rFonts w:ascii="Times New Roman" w:hAnsi="Times New Roman" w:cs="Times New Roman"/>
          <w:sz w:val="28"/>
          <w:szCs w:val="28"/>
        </w:rPr>
        <w:t xml:space="preserve"> Инсценировка </w:t>
      </w:r>
      <w:r>
        <w:rPr>
          <w:rFonts w:ascii="Times New Roman" w:hAnsi="Times New Roman" w:cs="Times New Roman"/>
          <w:sz w:val="28"/>
          <w:szCs w:val="28"/>
        </w:rPr>
        <w:t xml:space="preserve">действий при </w:t>
      </w:r>
      <w:r w:rsidRPr="001823F6">
        <w:rPr>
          <w:rFonts w:ascii="Times New Roman" w:hAnsi="Times New Roman" w:cs="Times New Roman"/>
          <w:sz w:val="28"/>
          <w:szCs w:val="28"/>
        </w:rPr>
        <w:t xml:space="preserve">пожарной эвакуации. </w:t>
      </w:r>
      <w:r w:rsidRPr="006F69DE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9DE">
        <w:rPr>
          <w:rFonts w:ascii="Times New Roman" w:hAnsi="Times New Roman" w:cs="Times New Roman"/>
          <w:sz w:val="28"/>
          <w:szCs w:val="28"/>
        </w:rPr>
        <w:t>Сбор/разбор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2B590D" w14:textId="79FB8416" w:rsidR="00A7034C" w:rsidRPr="001823F6" w:rsidRDefault="00A7034C" w:rsidP="00A703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159">
        <w:rPr>
          <w:rFonts w:ascii="Times New Roman" w:hAnsi="Times New Roman" w:cs="Times New Roman"/>
          <w:sz w:val="28"/>
          <w:szCs w:val="28"/>
        </w:rPr>
        <w:t>Информационная грамотность</w:t>
      </w:r>
      <w:r w:rsidRPr="001823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9044573" w14:textId="77777777" w:rsidR="00A7034C" w:rsidRPr="001823F6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823F6">
        <w:rPr>
          <w:rFonts w:ascii="Times New Roman" w:hAnsi="Times New Roman" w:cs="Times New Roman"/>
          <w:sz w:val="28"/>
          <w:szCs w:val="28"/>
        </w:rPr>
        <w:t xml:space="preserve">Виды информации по способу восприятия и форме представления. Эволюция носителей информации. Понятие мультимедиа, сочетание графической, звуковой и текстовой информации. </w:t>
      </w:r>
      <w:r w:rsidRPr="00F668E1">
        <w:rPr>
          <w:rFonts w:ascii="Times New Roman" w:hAnsi="Times New Roman" w:cs="Times New Roman"/>
          <w:sz w:val="28"/>
          <w:szCs w:val="28"/>
        </w:rPr>
        <w:t xml:space="preserve">Локальная сеть в компьютерном классе. Адресация. Пинг. Глобальная сеть Интернет. Доменные имена. Торренты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68E1">
        <w:rPr>
          <w:rFonts w:ascii="Times New Roman" w:hAnsi="Times New Roman" w:cs="Times New Roman"/>
          <w:sz w:val="28"/>
          <w:szCs w:val="28"/>
        </w:rPr>
        <w:t>айлообменники. Удаленный доступ.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E1">
        <w:rPr>
          <w:rFonts w:ascii="Times New Roman" w:hAnsi="Times New Roman" w:cs="Times New Roman"/>
          <w:sz w:val="28"/>
          <w:szCs w:val="28"/>
        </w:rPr>
        <w:t xml:space="preserve">Компьютерная безопасность. Хакинг. Классификация вредоносных программ. Защита от </w:t>
      </w:r>
      <w:proofErr w:type="spellStart"/>
      <w:r w:rsidRPr="00F668E1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F668E1">
        <w:rPr>
          <w:rFonts w:ascii="Times New Roman" w:hAnsi="Times New Roman" w:cs="Times New Roman"/>
          <w:sz w:val="28"/>
          <w:szCs w:val="28"/>
        </w:rPr>
        <w:t>. Антивирусы.</w:t>
      </w:r>
    </w:p>
    <w:p w14:paraId="33E94530" w14:textId="77777777" w:rsidR="00A7034C" w:rsidRPr="002E4A2B" w:rsidRDefault="00A7034C" w:rsidP="00A703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823F6">
        <w:rPr>
          <w:rFonts w:ascii="Times New Roman" w:hAnsi="Times New Roman" w:cs="Times New Roman"/>
          <w:sz w:val="28"/>
          <w:szCs w:val="28"/>
        </w:rPr>
        <w:t>Игра на развитие образного мышления и восприятия графической информации «</w:t>
      </w: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>», тактильная игра «Определи предмет на ощупь», игра на определение звуковой информации «Определи предмет на слух».</w:t>
      </w:r>
      <w:r>
        <w:rPr>
          <w:rFonts w:ascii="Times New Roman" w:hAnsi="Times New Roman" w:cs="Times New Roman"/>
          <w:sz w:val="28"/>
          <w:szCs w:val="28"/>
        </w:rPr>
        <w:t xml:space="preserve"> Конфигурирование адреса локальной сети. Сканирование локальной сети. Проверка доменов при помощи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-сервисов.</w:t>
      </w:r>
      <w:r w:rsidRPr="002E4A2B">
        <w:rPr>
          <w:rFonts w:ascii="Times New Roman" w:hAnsi="Times New Roman" w:cs="Times New Roman"/>
          <w:sz w:val="28"/>
          <w:szCs w:val="28"/>
        </w:rPr>
        <w:t xml:space="preserve"> </w:t>
      </w:r>
      <w:r w:rsidRPr="00F668E1">
        <w:rPr>
          <w:rFonts w:ascii="Times New Roman" w:hAnsi="Times New Roman" w:cs="Times New Roman"/>
          <w:sz w:val="28"/>
          <w:szCs w:val="28"/>
        </w:rPr>
        <w:t xml:space="preserve">Способы эффективного </w:t>
      </w:r>
      <w:r w:rsidRPr="00F668E1">
        <w:rPr>
          <w:rFonts w:ascii="Times New Roman" w:hAnsi="Times New Roman" w:cs="Times New Roman"/>
          <w:sz w:val="28"/>
          <w:szCs w:val="28"/>
        </w:rPr>
        <w:lastRenderedPageBreak/>
        <w:t>поиска информации в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E1">
        <w:rPr>
          <w:rFonts w:ascii="Times New Roman" w:hAnsi="Times New Roman" w:cs="Times New Roman"/>
          <w:sz w:val="28"/>
          <w:szCs w:val="28"/>
        </w:rPr>
        <w:t>Удаленн</w:t>
      </w:r>
      <w:r>
        <w:rPr>
          <w:rFonts w:ascii="Times New Roman" w:hAnsi="Times New Roman" w:cs="Times New Roman"/>
          <w:sz w:val="28"/>
          <w:szCs w:val="28"/>
        </w:rPr>
        <w:t>ое подключение к рабочему столу другого компьютера</w:t>
      </w:r>
      <w:r w:rsidRPr="00F66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по вопросам компьютерной безопасности.</w:t>
      </w:r>
    </w:p>
    <w:p w14:paraId="17101862" w14:textId="77777777" w:rsidR="00A7034C" w:rsidRPr="001823F6" w:rsidRDefault="00A7034C" w:rsidP="00A703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23F6">
        <w:rPr>
          <w:rFonts w:ascii="Times New Roman" w:hAnsi="Times New Roman" w:cs="Times New Roman"/>
          <w:b/>
          <w:sz w:val="28"/>
          <w:szCs w:val="28"/>
        </w:rPr>
        <w:t>.</w:t>
      </w:r>
      <w:r w:rsidRPr="001823F6">
        <w:rPr>
          <w:rFonts w:ascii="Times New Roman" w:hAnsi="Times New Roman" w:cs="Times New Roman"/>
          <w:sz w:val="28"/>
          <w:szCs w:val="28"/>
        </w:rPr>
        <w:t xml:space="preserve"> </w:t>
      </w:r>
      <w:r w:rsidRPr="000E2159">
        <w:rPr>
          <w:rFonts w:ascii="Times New Roman" w:hAnsi="Times New Roman" w:cs="Times New Roman"/>
          <w:bCs/>
          <w:sz w:val="28"/>
          <w:szCs w:val="28"/>
        </w:rPr>
        <w:t>Компьютерная грамотность</w:t>
      </w:r>
      <w:r w:rsidRPr="001823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F842830" w14:textId="77777777" w:rsidR="00A7034C" w:rsidRPr="002E4A2B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E4A2B">
        <w:rPr>
          <w:rFonts w:ascii="Times New Roman" w:hAnsi="Times New Roman" w:cs="Times New Roman"/>
          <w:sz w:val="28"/>
          <w:szCs w:val="28"/>
        </w:rPr>
        <w:t>Начало работы и взаимодействие с компьютеро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2E4A2B">
        <w:rPr>
          <w:rFonts w:ascii="Times New Roman" w:hAnsi="Times New Roman" w:cs="Times New Roman"/>
          <w:sz w:val="28"/>
          <w:szCs w:val="28"/>
        </w:rPr>
        <w:t xml:space="preserve">Основные элементы интерфейса Windows. Операции с файлами. Универсальные «горячие клавиши». </w:t>
      </w:r>
      <w:r>
        <w:rPr>
          <w:rFonts w:ascii="Times New Roman" w:hAnsi="Times New Roman" w:cs="Times New Roman"/>
          <w:sz w:val="28"/>
          <w:szCs w:val="28"/>
        </w:rPr>
        <w:t>Классификация ПО</w:t>
      </w:r>
      <w:r w:rsidRPr="002E4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2E4A2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Командная</w:t>
      </w:r>
      <w:r w:rsidRPr="002E4A2B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A2B">
        <w:rPr>
          <w:rFonts w:ascii="Times New Roman" w:hAnsi="Times New Roman" w:cs="Times New Roman"/>
          <w:sz w:val="28"/>
          <w:szCs w:val="28"/>
        </w:rPr>
        <w:t xml:space="preserve"> Windows. Операционные системы. Файловые системы. Форматы файлов. Эмуляторы, виртуальные 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 xml:space="preserve">Клавиатурные тренажеры. Латинский и Кириллический алфавит. Типографские термины. Непечатаемые и специальные символы. Текстовые редакторы. Табличные редакторы. </w:t>
      </w:r>
    </w:p>
    <w:p w14:paraId="6C06A94E" w14:textId="77777777" w:rsidR="00A7034C" w:rsidRPr="002E4A2B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2B">
        <w:rPr>
          <w:rFonts w:ascii="Times New Roman" w:hAnsi="Times New Roman" w:cs="Times New Roman"/>
          <w:sz w:val="28"/>
          <w:szCs w:val="28"/>
        </w:rPr>
        <w:t>Графические редакторы. Виды компьютерной графики. Создание снимка экрана. Обработка растровой графики. Создание презентаций. Шаблоны презентаций. Настройка анимации. Эффект входа. Настройка анимации. Эффект выхода. Анимация. Пути перемещения. Демонстрация презентации.</w:t>
      </w:r>
    </w:p>
    <w:p w14:paraId="5699F671" w14:textId="77777777" w:rsidR="00A7034C" w:rsidRDefault="00A7034C" w:rsidP="00A7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2B">
        <w:rPr>
          <w:rFonts w:ascii="Times New Roman" w:hAnsi="Times New Roman" w:cs="Times New Roman"/>
          <w:sz w:val="28"/>
          <w:szCs w:val="28"/>
        </w:rPr>
        <w:t>Профессия звукооформителя. Как озвучивают фильмы? Аудиоредакторы. Оборудование для записи звука. Частота дискретизации.</w:t>
      </w:r>
      <w:r w:rsidRPr="004B7F5F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 xml:space="preserve">Легальное скачивание аудио и видео из Интернет. Лицензии для защиты авторских прав. Программы видеомонтажа. Базовые монтажные склейки. </w:t>
      </w:r>
    </w:p>
    <w:p w14:paraId="6B903679" w14:textId="51C1134D" w:rsidR="00A7034C" w:rsidRDefault="00A7034C" w:rsidP="00456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8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4A2B">
        <w:rPr>
          <w:rFonts w:ascii="Times New Roman" w:hAnsi="Times New Roman" w:cs="Times New Roman"/>
          <w:sz w:val="28"/>
          <w:szCs w:val="28"/>
        </w:rPr>
        <w:t>азовые навыки</w:t>
      </w:r>
      <w:r>
        <w:rPr>
          <w:rFonts w:ascii="Times New Roman" w:hAnsi="Times New Roman" w:cs="Times New Roman"/>
          <w:sz w:val="28"/>
          <w:szCs w:val="28"/>
        </w:rPr>
        <w:t xml:space="preserve"> работы в операционной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E4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Выделение, копирование, перемещение, удаление ф</w:t>
      </w:r>
      <w:r w:rsidRPr="002E4A2B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4A2B">
        <w:rPr>
          <w:rFonts w:ascii="Times New Roman" w:hAnsi="Times New Roman" w:cs="Times New Roman"/>
          <w:sz w:val="28"/>
          <w:szCs w:val="28"/>
        </w:rPr>
        <w:t xml:space="preserve">. Универсальные </w:t>
      </w:r>
      <w:r>
        <w:rPr>
          <w:rFonts w:ascii="Times New Roman" w:hAnsi="Times New Roman" w:cs="Times New Roman"/>
          <w:sz w:val="28"/>
          <w:szCs w:val="28"/>
        </w:rPr>
        <w:t xml:space="preserve">для многих программ </w:t>
      </w:r>
      <w:r w:rsidRPr="002E4A2B">
        <w:rPr>
          <w:rFonts w:ascii="Times New Roman" w:hAnsi="Times New Roman" w:cs="Times New Roman"/>
          <w:sz w:val="28"/>
          <w:szCs w:val="28"/>
        </w:rPr>
        <w:t xml:space="preserve">«горячие клавиши». </w:t>
      </w:r>
      <w:r>
        <w:rPr>
          <w:rFonts w:ascii="Times New Roman" w:hAnsi="Times New Roman" w:cs="Times New Roman"/>
          <w:sz w:val="28"/>
          <w:szCs w:val="28"/>
        </w:rPr>
        <w:t>Практика у</w:t>
      </w:r>
      <w:r w:rsidRPr="002E4A2B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A2B">
        <w:rPr>
          <w:rFonts w:ascii="Times New Roman" w:hAnsi="Times New Roman" w:cs="Times New Roman"/>
          <w:sz w:val="28"/>
          <w:szCs w:val="28"/>
        </w:rPr>
        <w:t xml:space="preserve"> и удалени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4A2B">
        <w:rPr>
          <w:rFonts w:ascii="Times New Roman" w:hAnsi="Times New Roman" w:cs="Times New Roman"/>
          <w:sz w:val="28"/>
          <w:szCs w:val="28"/>
        </w:rPr>
        <w:t xml:space="preserve"> программ.</w:t>
      </w:r>
      <w:r>
        <w:rPr>
          <w:rFonts w:ascii="Times New Roman" w:hAnsi="Times New Roman" w:cs="Times New Roman"/>
          <w:sz w:val="28"/>
          <w:szCs w:val="28"/>
        </w:rPr>
        <w:t xml:space="preserve"> Конфигурация н</w:t>
      </w:r>
      <w:r w:rsidRPr="002E4A2B">
        <w:rPr>
          <w:rFonts w:ascii="Times New Roman" w:hAnsi="Times New Roman" w:cs="Times New Roman"/>
          <w:sz w:val="28"/>
          <w:szCs w:val="28"/>
        </w:rPr>
        <w:t>астро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2E4A2B">
        <w:rPr>
          <w:rFonts w:ascii="Times New Roman" w:hAnsi="Times New Roman" w:cs="Times New Roman"/>
          <w:sz w:val="28"/>
          <w:szCs w:val="28"/>
        </w:rPr>
        <w:t xml:space="preserve"> BIOS. Базовые приёмы работы с командной строкой Windows.</w:t>
      </w:r>
      <w:r>
        <w:rPr>
          <w:rFonts w:ascii="Times New Roman" w:hAnsi="Times New Roman" w:cs="Times New Roman"/>
          <w:sz w:val="28"/>
          <w:szCs w:val="28"/>
        </w:rPr>
        <w:t xml:space="preserve"> Установка и настройка виртуальной машины, работа с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>-образами. Увеличение скорости набора текста при помощи клавиатурных тренажёров.</w:t>
      </w:r>
      <w:r w:rsidRPr="004B7F5F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Операции с текстовыми фрагментами. Форматирование текста. Списки. Колонтитулы. Добавление таблиц, создание списков. Добавление фигур и изображений в текст.</w:t>
      </w:r>
      <w:r w:rsidRPr="004B7F5F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Автоматизация вычислений</w:t>
      </w:r>
      <w:r>
        <w:rPr>
          <w:rFonts w:ascii="Times New Roman" w:hAnsi="Times New Roman" w:cs="Times New Roman"/>
          <w:sz w:val="28"/>
          <w:szCs w:val="28"/>
        </w:rPr>
        <w:t xml:space="preserve"> в табличном редакторе</w:t>
      </w:r>
      <w:r w:rsidRPr="002E4A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ф</w:t>
      </w:r>
      <w:r w:rsidRPr="002E4A2B">
        <w:rPr>
          <w:rFonts w:ascii="Times New Roman" w:hAnsi="Times New Roman" w:cs="Times New Roman"/>
          <w:sz w:val="28"/>
          <w:szCs w:val="28"/>
        </w:rPr>
        <w:t>ормул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2E4A2B">
        <w:rPr>
          <w:rFonts w:ascii="Times New Roman" w:hAnsi="Times New Roman" w:cs="Times New Roman"/>
          <w:sz w:val="28"/>
          <w:szCs w:val="28"/>
        </w:rPr>
        <w:t>вод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Работа с векторной графикой. Создание слайдов. Добавление в презентацию текста, картинок,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Добавление</w:t>
      </w:r>
      <w:r w:rsidR="00B5246C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 xml:space="preserve">эффектов анимации в презентацию </w:t>
      </w:r>
      <w:r w:rsidRPr="002E4A2B">
        <w:rPr>
          <w:rFonts w:ascii="Times New Roman" w:hAnsi="Times New Roman" w:cs="Times New Roman"/>
          <w:sz w:val="28"/>
          <w:szCs w:val="28"/>
        </w:rPr>
        <w:lastRenderedPageBreak/>
        <w:t>(смена слайдов).</w:t>
      </w:r>
      <w:r w:rsidRPr="004B7F5F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Добавление в презентацию звука.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Запись с микрофона, линейного входа и других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Удаление шума по образцу. Изменение скорости и темпа. Работа с эквалайзером. Сведение звуковых дорожек.</w:t>
      </w:r>
      <w:r w:rsidRPr="004B7F5F"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Конвертация форматов.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Извлечение звука из видео.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2B">
        <w:rPr>
          <w:rFonts w:ascii="Times New Roman" w:hAnsi="Times New Roman" w:cs="Times New Roman"/>
          <w:sz w:val="28"/>
          <w:szCs w:val="28"/>
        </w:rPr>
        <w:t>Создание фрагмента из видеофайла. Получение видеофайла заданного размера. Установка яркости и контраста изображения. Коррекция насыщенности цвета. Соединение нескольких видеофрагментов, применение переходов. Наложение аудиодорожки на видеоклип. Добавление титров.</w:t>
      </w:r>
    </w:p>
    <w:p w14:paraId="4D658C63" w14:textId="45A98F51" w:rsidR="00A7034C" w:rsidRPr="00A7034C" w:rsidRDefault="00A7034C" w:rsidP="00456B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6B5C" w:rsidRPr="00456B5C">
        <w:rPr>
          <w:rFonts w:ascii="Times New Roman" w:hAnsi="Times New Roman" w:cs="Times New Roman"/>
          <w:bCs/>
        </w:rPr>
        <w:t xml:space="preserve"> </w:t>
      </w:r>
      <w:r w:rsidR="00456B5C" w:rsidRPr="00456B5C">
        <w:rPr>
          <w:rFonts w:ascii="Times New Roman" w:hAnsi="Times New Roman" w:cs="Times New Roman"/>
          <w:sz w:val="28"/>
          <w:szCs w:val="28"/>
        </w:rPr>
        <w:t xml:space="preserve">Знакомство со средой программирования </w:t>
      </w:r>
      <w:proofErr w:type="spellStart"/>
      <w:r w:rsidR="00456B5C" w:rsidRPr="00456B5C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14:paraId="4BC78AFB" w14:textId="3F82CD94" w:rsidR="00A7034C" w:rsidRPr="00A7034C" w:rsidRDefault="00A7034C" w:rsidP="00456B5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4C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7034C">
        <w:rPr>
          <w:rFonts w:ascii="Times New Roman" w:hAnsi="Times New Roman" w:cs="Times New Roman"/>
          <w:bCs/>
          <w:sz w:val="28"/>
          <w:szCs w:val="28"/>
        </w:rPr>
        <w:t>Знакомство с интерфейсом</w:t>
      </w:r>
      <w:r w:rsidR="00456B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6B5C">
        <w:rPr>
          <w:rFonts w:ascii="Times New Roman" w:eastAsia="Times New Roman" w:hAnsi="Times New Roman" w:cs="Times New Roman"/>
          <w:sz w:val="28"/>
          <w:szCs w:val="28"/>
        </w:rPr>
        <w:t xml:space="preserve">Разбор основных блоков для работы, изучение видов алгоритмов </w:t>
      </w:r>
    </w:p>
    <w:p w14:paraId="3EBEC425" w14:textId="4B1F4A2A" w:rsidR="00A7034C" w:rsidRDefault="00A7034C" w:rsidP="00456B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4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7034C">
        <w:rPr>
          <w:rFonts w:ascii="Times New Roman" w:hAnsi="Times New Roman" w:cs="Times New Roman"/>
          <w:bCs/>
          <w:sz w:val="28"/>
          <w:szCs w:val="28"/>
        </w:rPr>
        <w:t>Установка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5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B5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полученной теории на практике, написание простейшего алгоритма </w:t>
      </w:r>
      <w:proofErr w:type="spellStart"/>
      <w:r w:rsidR="00456B5C">
        <w:rPr>
          <w:rFonts w:ascii="Times New Roman" w:eastAsia="Times New Roman" w:hAnsi="Times New Roman" w:cs="Times New Roman"/>
          <w:sz w:val="28"/>
          <w:szCs w:val="28"/>
        </w:rPr>
        <w:t>анимирования</w:t>
      </w:r>
      <w:proofErr w:type="spellEnd"/>
      <w:r w:rsidR="00456B5C">
        <w:rPr>
          <w:rFonts w:ascii="Times New Roman" w:eastAsia="Times New Roman" w:hAnsi="Times New Roman" w:cs="Times New Roman"/>
          <w:sz w:val="28"/>
          <w:szCs w:val="28"/>
        </w:rPr>
        <w:t xml:space="preserve"> готового спрайта.</w:t>
      </w:r>
    </w:p>
    <w:p w14:paraId="6E01B8E6" w14:textId="77777777" w:rsidR="00760A41" w:rsidRPr="0068529F" w:rsidRDefault="00760A41" w:rsidP="00760A41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68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68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14:paraId="28B075EF" w14:textId="380AEF8E" w:rsidR="001B5ABB" w:rsidRPr="00AC2454" w:rsidRDefault="001B5ABB" w:rsidP="001B5ABB">
      <w:pPr>
        <w:pStyle w:val="1"/>
        <w:spacing w:after="300" w:line="360" w:lineRule="auto"/>
        <w:ind w:firstLine="120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По окончании обучения учащиеся должны демонстрировать сформированные умения и навыки работы с компьютером и применять их в практической деятельности и повседневной жизни.</w:t>
      </w:r>
    </w:p>
    <w:p w14:paraId="14A919E9" w14:textId="77777777" w:rsidR="001B5ABB" w:rsidRPr="00AC2454" w:rsidRDefault="001B5ABB" w:rsidP="001B5ABB">
      <w:pPr>
        <w:pStyle w:val="1"/>
        <w:spacing w:line="360" w:lineRule="auto"/>
        <w:ind w:firstLine="50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 xml:space="preserve">На занятиях вырабатываются следующие </w:t>
      </w:r>
      <w:r w:rsidRPr="00AC2454">
        <w:rPr>
          <w:b/>
          <w:bCs/>
          <w:sz w:val="28"/>
          <w:szCs w:val="28"/>
        </w:rPr>
        <w:t>умения и навыки:</w:t>
      </w:r>
    </w:p>
    <w:p w14:paraId="3653A915" w14:textId="1694EC00" w:rsidR="001B5ABB" w:rsidRPr="00AC2454" w:rsidRDefault="001B5ABB" w:rsidP="001B5ABB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28A4F43" w14:textId="3BFC1FDD" w:rsidR="001B5ABB" w:rsidRPr="00AC2454" w:rsidRDefault="001B5ABB" w:rsidP="001B5ABB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F0FA5DD" w14:textId="77777777" w:rsidR="001B5ABB" w:rsidRPr="00AC2454" w:rsidRDefault="001B5ABB" w:rsidP="001B5ABB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65AF809" w14:textId="77777777" w:rsidR="001B5ABB" w:rsidRPr="00AC2454" w:rsidRDefault="001B5ABB" w:rsidP="001B5ABB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 xml:space="preserve">умение осознанно использовать речевые средства в соответствии с задачей </w:t>
      </w:r>
      <w:r w:rsidRPr="00AC2454">
        <w:rPr>
          <w:sz w:val="28"/>
          <w:szCs w:val="28"/>
        </w:rPr>
        <w:lastRenderedPageBreak/>
        <w:t>коммуникации; владение устной и письменной речью;</w:t>
      </w:r>
    </w:p>
    <w:p w14:paraId="0AEA4891" w14:textId="525F39C6" w:rsidR="001B5ABB" w:rsidRPr="00AC2454" w:rsidRDefault="001B5ABB" w:rsidP="001B5ABB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умение активного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58EE873D" w14:textId="2D8E4F2F" w:rsidR="001B5ABB" w:rsidRPr="00AC2454" w:rsidRDefault="001B5ABB" w:rsidP="001B5ABB">
      <w:pPr>
        <w:pStyle w:val="1"/>
        <w:spacing w:after="320"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 xml:space="preserve">навыки осуществление простейших операций с файлами (создание, сохранение, поиск, запуск программы); набора текста в текстовом редакторе не только русскими буквами, но и латинскими; составления текстов, предназначенных для какой- либо цели, и создания их при помощи компьютера, используя разное шрифтовое оформление; работы с документами и программами; работы со сканированными иллюстрациями и картинками; работы со встроенными векторными картинками в </w:t>
      </w:r>
      <w:r w:rsidRPr="00AC2454">
        <w:rPr>
          <w:sz w:val="28"/>
          <w:szCs w:val="28"/>
          <w:lang w:val="en-US" w:bidi="en-US"/>
        </w:rPr>
        <w:t>Microsoft</w:t>
      </w:r>
      <w:r w:rsidRPr="00AC2454">
        <w:rPr>
          <w:sz w:val="28"/>
          <w:szCs w:val="28"/>
          <w:lang w:bidi="en-US"/>
        </w:rPr>
        <w:t xml:space="preserve"> </w:t>
      </w:r>
      <w:r w:rsidRPr="00AC2454">
        <w:rPr>
          <w:sz w:val="28"/>
          <w:szCs w:val="28"/>
          <w:lang w:val="en-US" w:bidi="en-US"/>
        </w:rPr>
        <w:t>Word</w:t>
      </w:r>
      <w:r w:rsidRPr="00AC2454">
        <w:rPr>
          <w:sz w:val="28"/>
          <w:szCs w:val="28"/>
          <w:lang w:bidi="en-US"/>
        </w:rPr>
        <w:t xml:space="preserve">; </w:t>
      </w:r>
      <w:r w:rsidRPr="00AC2454">
        <w:rPr>
          <w:sz w:val="28"/>
          <w:szCs w:val="28"/>
        </w:rPr>
        <w:t xml:space="preserve">работы с таблицами в </w:t>
      </w:r>
      <w:r w:rsidRPr="00AC2454">
        <w:rPr>
          <w:sz w:val="28"/>
          <w:szCs w:val="28"/>
          <w:lang w:val="en-US" w:bidi="en-US"/>
        </w:rPr>
        <w:t>MS</w:t>
      </w:r>
      <w:r w:rsidRPr="00AC2454">
        <w:rPr>
          <w:sz w:val="28"/>
          <w:szCs w:val="28"/>
          <w:lang w:bidi="en-US"/>
        </w:rPr>
        <w:t xml:space="preserve"> </w:t>
      </w:r>
      <w:r w:rsidRPr="00AC2454">
        <w:rPr>
          <w:sz w:val="28"/>
          <w:szCs w:val="28"/>
          <w:lang w:val="en-US" w:bidi="en-US"/>
        </w:rPr>
        <w:t>Word</w:t>
      </w:r>
      <w:r w:rsidRPr="00AC2454">
        <w:rPr>
          <w:sz w:val="28"/>
          <w:szCs w:val="28"/>
          <w:lang w:bidi="en-US"/>
        </w:rPr>
        <w:t>.</w:t>
      </w:r>
    </w:p>
    <w:p w14:paraId="51C72193" w14:textId="77777777" w:rsidR="001B5ABB" w:rsidRPr="00AC2454" w:rsidRDefault="001B5ABB" w:rsidP="001B5ABB">
      <w:pPr>
        <w:pStyle w:val="20"/>
        <w:keepNext/>
        <w:keepLines/>
        <w:spacing w:line="360" w:lineRule="auto"/>
        <w:ind w:firstLine="0"/>
        <w:rPr>
          <w:sz w:val="28"/>
          <w:szCs w:val="28"/>
        </w:rPr>
      </w:pPr>
      <w:bookmarkStart w:id="3" w:name="bookmark24"/>
      <w:r w:rsidRPr="00AC2454">
        <w:rPr>
          <w:sz w:val="28"/>
          <w:szCs w:val="28"/>
        </w:rPr>
        <w:t>Основными требованиями к обучающимся являются:</w:t>
      </w:r>
      <w:bookmarkEnd w:id="3"/>
    </w:p>
    <w:p w14:paraId="5F5FEC40" w14:textId="77777777" w:rsidR="001B5ABB" w:rsidRPr="00AC2454" w:rsidRDefault="001B5ABB" w:rsidP="001B5ABB">
      <w:pPr>
        <w:pStyle w:val="1"/>
        <w:numPr>
          <w:ilvl w:val="0"/>
          <w:numId w:val="9"/>
        </w:numPr>
        <w:tabs>
          <w:tab w:val="left" w:pos="710"/>
        </w:tabs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желание овладеть навыками работы с персональным компьютером;</w:t>
      </w:r>
    </w:p>
    <w:p w14:paraId="7DF74A02" w14:textId="77777777" w:rsidR="001B5ABB" w:rsidRPr="00AC2454" w:rsidRDefault="001B5ABB" w:rsidP="001B5ABB">
      <w:pPr>
        <w:pStyle w:val="1"/>
        <w:numPr>
          <w:ilvl w:val="0"/>
          <w:numId w:val="9"/>
        </w:numPr>
        <w:tabs>
          <w:tab w:val="left" w:pos="710"/>
        </w:tabs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активная позиция во время занятий;</w:t>
      </w:r>
    </w:p>
    <w:p w14:paraId="12DF2B1C" w14:textId="77777777" w:rsidR="001B5ABB" w:rsidRPr="00AC2454" w:rsidRDefault="001B5ABB" w:rsidP="001B5ABB">
      <w:pPr>
        <w:pStyle w:val="1"/>
        <w:numPr>
          <w:ilvl w:val="0"/>
          <w:numId w:val="9"/>
        </w:numPr>
        <w:tabs>
          <w:tab w:val="left" w:pos="710"/>
        </w:tabs>
        <w:spacing w:after="320" w:line="360" w:lineRule="auto"/>
        <w:ind w:left="700" w:hanging="34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выполнение творческих заданий, участие в конференциях, творческих конкурсах.</w:t>
      </w:r>
    </w:p>
    <w:p w14:paraId="168598BB" w14:textId="77777777" w:rsidR="001B5ABB" w:rsidRPr="00AC2454" w:rsidRDefault="001B5ABB" w:rsidP="001B5ABB">
      <w:pPr>
        <w:pStyle w:val="20"/>
        <w:keepNext/>
        <w:keepLines/>
        <w:spacing w:line="360" w:lineRule="auto"/>
        <w:ind w:firstLine="700"/>
        <w:jc w:val="both"/>
        <w:rPr>
          <w:sz w:val="28"/>
          <w:szCs w:val="28"/>
        </w:rPr>
      </w:pPr>
      <w:bookmarkStart w:id="4" w:name="bookmark26"/>
      <w:r w:rsidRPr="00AC2454">
        <w:rPr>
          <w:sz w:val="28"/>
          <w:szCs w:val="28"/>
        </w:rPr>
        <w:t>Способы проверки результатов</w:t>
      </w:r>
      <w:bookmarkEnd w:id="4"/>
    </w:p>
    <w:p w14:paraId="1E410352" w14:textId="77777777" w:rsidR="001B5ABB" w:rsidRPr="00AC2454" w:rsidRDefault="001B5ABB" w:rsidP="001B5ABB">
      <w:pPr>
        <w:pStyle w:val="1"/>
        <w:numPr>
          <w:ilvl w:val="0"/>
          <w:numId w:val="9"/>
        </w:numPr>
        <w:tabs>
          <w:tab w:val="left" w:pos="710"/>
        </w:tabs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диагностикой знаний в процессе собеседований;</w:t>
      </w:r>
    </w:p>
    <w:p w14:paraId="3F291BE8" w14:textId="369A08A6" w:rsidR="001B5ABB" w:rsidRPr="00AC2454" w:rsidRDefault="001B5ABB" w:rsidP="001B5ABB">
      <w:pPr>
        <w:pStyle w:val="1"/>
        <w:numPr>
          <w:ilvl w:val="0"/>
          <w:numId w:val="9"/>
        </w:numPr>
        <w:tabs>
          <w:tab w:val="left" w:pos="710"/>
        </w:tabs>
        <w:spacing w:line="360" w:lineRule="auto"/>
        <w:ind w:firstLine="360"/>
        <w:jc w:val="both"/>
        <w:rPr>
          <w:sz w:val="28"/>
          <w:szCs w:val="28"/>
        </w:rPr>
      </w:pPr>
      <w:r w:rsidRPr="00AC2454">
        <w:rPr>
          <w:sz w:val="28"/>
          <w:szCs w:val="28"/>
        </w:rPr>
        <w:t>тестированием</w:t>
      </w:r>
      <w:r>
        <w:rPr>
          <w:sz w:val="28"/>
          <w:szCs w:val="28"/>
        </w:rPr>
        <w:t>.</w:t>
      </w:r>
    </w:p>
    <w:p w14:paraId="4108584D" w14:textId="77777777" w:rsidR="00760A41" w:rsidRPr="000F64FA" w:rsidRDefault="00760A41" w:rsidP="00760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6081"/>
        <w:gridCol w:w="1220"/>
        <w:gridCol w:w="1015"/>
      </w:tblGrid>
      <w:tr w:rsidR="00DF6295" w:rsidRPr="00CD5353" w14:paraId="18B7AEAF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07F18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Номер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AD2F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0D1E2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Планир</w:t>
            </w:r>
            <w:proofErr w:type="spellEnd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AD41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Фактич</w:t>
            </w:r>
            <w:proofErr w:type="spellEnd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. дата</w:t>
            </w:r>
          </w:p>
        </w:tc>
      </w:tr>
      <w:tr w:rsidR="00DF6295" w:rsidRPr="00CD5353" w14:paraId="31A97C51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51CC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D064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ТБ в компьютерном классе, Обсуждение задач и целей курса. Общие вопросы о роли компьютера в современном мире. Необходимость умения владеть в современном мире компьютерными технологиями.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5EC4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16.09.2023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5C1D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74901216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2FFE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FF78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Обсуждение задач и целей курса. Общие вопросы о роли компьютера в современном мире. Необходимость умения владеть в современном мире компьютерными технологиями.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852E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23.09.2023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92609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26116265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2CDC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E1C6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Как устроен компьютер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4303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30.09.2023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FBCDC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85AEB96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88B2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EC4B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Windows. Знакомство с клавиатурой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E464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07.10.2023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ACD8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56B7EF9F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CC0E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0DE2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Получение навыков работы с мышью.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6F9D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14.10.2023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AD91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07C46F8B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0888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317E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Графический редактор Paint: инструментарий программы Paint. Меню и палитра инструментов, сохранение выполненной работы в файле, открытие файла для продолжения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9103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5F441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13893A45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7CFA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647A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Создание открыток при помощи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7D9E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28.10.2023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4EBBD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7FF57C78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12A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1633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Создание рекламных объявлений и т.д. при помощи 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8FB7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11.11.2023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73078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2473FE33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4F60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FAD9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Красочное оформление грамот, титульных листов книг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2FFB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18.11.2023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85650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0725C236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BBAC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92C60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Красочное оформление рекламных объявлений и т.д. Работа с таблицами.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2EA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25.11.2023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83677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2B19A118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8541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E618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Интерфейс клавиатурного тренажера. Позиции пальцев. Запуск и выключение учебной программы (компьютерного тренажера).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03ED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02.12.2023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87FD9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23DEE7D9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5D19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6465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Позиции пальцев. Запуск и выключение учебной программы (компьютерного тренажера). Тренировка набора букв. Клавиатурный тренажер в режиме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5C2E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09.12.2023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2504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6976B755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135D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A5F6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Текстовый редактор Word. Освоение клавиатуры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BC3E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16.12.2023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7063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170AC3AE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4370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0111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Отработка навыков по набору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D4BE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23.12.2023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15592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71FC0059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1A3C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4102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Текстовый редактор Word: шрифт, цвет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BCD3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13.01.2024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9C307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55132EB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3C3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1A4D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Текстовый редактор Word: вставка рисунков, надписи </w:t>
            </w: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WordArt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D73E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53DCF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20D3FA0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B41E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B2CC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Текстовый редактор Word: поздравительная открытка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1B88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27.01.2024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175B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2CE645B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EB0A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C7E4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Решение задач планирования и управления с помощью MS Excel (теория).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4D0F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03.02.2024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32756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9018B03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C79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694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Решение задач планирования и управления с помощью MS Excel (Практика).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D150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9C3DF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F964973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ED5F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69C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Работа в PowerPoint. (Теория)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ECE1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17.02.2024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D5226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6DA43F97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C8DC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8E72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Подготовка и создание компьютерных презентаций на темы «Мой город», «Мой родной край» (практика).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9DDA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24.02.2024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81E0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E585EBB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8704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8275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Подготовка и создание компьютерных презентаций на темы «Мой город», «Мой родной край» (практика).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9FC6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02.03.2024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143C4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09E9A02A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12F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F37D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Составление меню для кафе.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E101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C2C3C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39D0A2F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21EB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1E3F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Составление прейскуранта для салона красоты.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7A7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23.03.2024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EB54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5C6AF679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C790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CC89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Составление рекламных объявлений, визиток.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8B6D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30.03.2024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AB8A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185E60FC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E59F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4D7886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Знакомство со средой Блочного программирования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57DD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88FCF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6409D7A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B6CC0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7ED5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интерфейсом </w:t>
            </w: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Scratch</w:t>
            </w:r>
            <w:proofErr w:type="spellEnd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br/>
              <w:t>Первый проект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942E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37799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5217DB9F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6225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BF64D5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Блоки звука. Создание своего звука в </w:t>
            </w: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Scratch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BE5F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20.04.2024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02237B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2F17E655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14B5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C3882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Управление спрайтами: команды Идти</w:t>
            </w:r>
            <w:proofErr w:type="gram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, Повернуться</w:t>
            </w:r>
            <w:proofErr w:type="gramEnd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 на угол, Опустить перо, Поднять перо, Очистить.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BAB5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FA158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BF01C22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C170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3B702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B8759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04.05.2024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45E3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7B2BD7FA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1341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625A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Загрузка проекта в </w:t>
            </w:r>
            <w:proofErr w:type="spellStart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Scratch</w:t>
            </w:r>
            <w:proofErr w:type="spellEnd"/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 xml:space="preserve"> на платформу и оформление своего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0A4F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55CF3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4AFDFA51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97BD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0E834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911D2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18.05.2024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D73B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06A22AFF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8DB6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5E06D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Соблюдение условий. Сенсоры. Блок Если. Управляемый стрелками спрайт. Запуск спрайтов с помощью мыши и клавиатуры.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Итоговый проект в программировании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F7F8E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D28C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95" w:rsidRPr="00CD5353" w14:paraId="302F4DE6" w14:textId="77777777" w:rsidTr="0053383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581DCE" w14:textId="77777777" w:rsidR="00DF6295" w:rsidRPr="00CD5353" w:rsidRDefault="00DF6295" w:rsidP="00533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7C1EE8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353">
              <w:rPr>
                <w:rFonts w:ascii="Times New Roman" w:eastAsia="Times New Roman" w:hAnsi="Times New Roman" w:cs="Times New Roman"/>
                <w:lang w:eastAsia="ru-RU"/>
              </w:rPr>
              <w:t>Итого: 33 часа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A9787" w14:textId="77777777" w:rsidR="00DF6295" w:rsidRPr="00CD5353" w:rsidRDefault="00DF6295" w:rsidP="005338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3E970" w14:textId="77777777" w:rsidR="00DF6295" w:rsidRPr="00CD5353" w:rsidRDefault="00DF6295" w:rsidP="00533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57A7CA" w14:textId="77777777" w:rsidR="00760A41" w:rsidRDefault="00760A41" w:rsidP="00760A41">
      <w:pPr>
        <w:spacing w:before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CCA402" w14:textId="77777777" w:rsidR="00760A41" w:rsidRDefault="00760A41" w:rsidP="00760A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E2B7463" w14:textId="33F87DAD" w:rsidR="00760A41" w:rsidRPr="0068529F" w:rsidRDefault="00760A41" w:rsidP="00337972">
      <w:pPr>
        <w:spacing w:before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РЕАЛИЗАЦИИ ПРОГРАММЫ</w:t>
      </w:r>
    </w:p>
    <w:p w14:paraId="04B53E83" w14:textId="77777777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382BDBBE" w14:textId="08B8FD68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класс на 6 мест; </w:t>
      </w:r>
    </w:p>
    <w:p w14:paraId="0599CBB0" w14:textId="5809AAD3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для педагога;</w:t>
      </w:r>
    </w:p>
    <w:p w14:paraId="7827D33C" w14:textId="302C3789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14:paraId="2ADF9CC2" w14:textId="6A25080A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экран;</w:t>
      </w:r>
    </w:p>
    <w:p w14:paraId="5F8D90F9" w14:textId="3C886B71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сети интернет;</w:t>
      </w:r>
    </w:p>
    <w:p w14:paraId="54FF79C5" w14:textId="7105A771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системный блок.</w:t>
      </w:r>
    </w:p>
    <w:p w14:paraId="67EF682F" w14:textId="77777777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Программное обеспечение:</w:t>
      </w:r>
    </w:p>
    <w:p w14:paraId="667CC94F" w14:textId="666B411E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Windows, Linux– операционные системы;</w:t>
      </w:r>
    </w:p>
    <w:p w14:paraId="5C43CDAA" w14:textId="1F932471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RapidTyping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Stamina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клавиатурные тренажеры;</w:t>
      </w:r>
    </w:p>
    <w:p w14:paraId="3035D72A" w14:textId="22AA6F1D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Блокнот,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WordPad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Writer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текстовые редакторы;</w:t>
      </w:r>
    </w:p>
    <w:p w14:paraId="1C8C2905" w14:textId="58799D57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LibreOffice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Impress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редактор презентаций;</w:t>
      </w:r>
    </w:p>
    <w:p w14:paraId="480E7896" w14:textId="32F7F0E9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 Paint, Paint.Net – растровые графические редакторы;</w:t>
      </w:r>
    </w:p>
    <w:p w14:paraId="6E34EF2D" w14:textId="2F737880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mp3DirectCut, Audacity –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аудиоредакторы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7FC885A2" w14:textId="4044FA3E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VideoLAN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Movie Creator,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OpenShot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видеоредакторы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ABB9475" w14:textId="24FB96AA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Mozilla Firefox –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93B290B" w14:textId="57D70134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VirtualBox –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0DA24AFD" w14:textId="76CC1ABD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Daemon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Tool – эмулятор CD/DVD/BD-ROM дисководов, предназначенный для работы с образами компакт дисков;</w:t>
      </w:r>
    </w:p>
    <w:p w14:paraId="26238409" w14:textId="73FAC49F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TeamViwer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удалённое управление компьютером;</w:t>
      </w:r>
    </w:p>
    <w:p w14:paraId="3B8D029E" w14:textId="591E32DC" w:rsidR="00B5246C" w:rsidRPr="0003094A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Free Ip </w:t>
      </w:r>
      <w:proofErr w:type="gramStart"/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Scanner,  IP</w:t>
      </w:r>
      <w:proofErr w:type="gramEnd"/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Range, Advanced IP Scanner –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сканеры</w:t>
      </w:r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030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2BAA4DD4" w14:textId="5A433033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Any Video Converter -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конвертер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3F787D1B" w14:textId="46ECCCC0" w:rsidR="00B5246C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7-Zip – архиватор;</w:t>
      </w:r>
    </w:p>
    <w:p w14:paraId="0921FE56" w14:textId="5C4AAE33" w:rsidR="00760A41" w:rsidRPr="00B5246C" w:rsidRDefault="00B5246C" w:rsidP="00B5246C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Яндекс.Диск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Google Drive, </w:t>
      </w:r>
      <w:proofErr w:type="spellStart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Dropbox</w:t>
      </w:r>
      <w:proofErr w:type="spellEnd"/>
      <w:r w:rsidRPr="00B5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программы клиенты облачных сервисов.</w:t>
      </w:r>
    </w:p>
    <w:p w14:paraId="7826E69B" w14:textId="77777777" w:rsidR="00760A41" w:rsidRPr="00B5246C" w:rsidRDefault="00760A41" w:rsidP="00760A41">
      <w:pPr>
        <w:shd w:val="clear" w:color="auto" w:fill="FFFFFF"/>
        <w:spacing w:line="360" w:lineRule="auto"/>
        <w:ind w:left="74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68C5E840" w14:textId="77777777" w:rsidR="00337972" w:rsidRDefault="00337972" w:rsidP="00760A4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3F25C" w14:textId="5EFA36CE" w:rsidR="00337972" w:rsidRDefault="00337972" w:rsidP="00760A4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55853" w14:textId="77777777" w:rsidR="00337972" w:rsidRDefault="00337972" w:rsidP="00760A4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2ABAB8" w14:textId="77777777" w:rsidR="00760A41" w:rsidRPr="00CF4D68" w:rsidRDefault="00760A41" w:rsidP="00760A4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685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ПИСОК ЛИТЕРАТУРЫ</w:t>
      </w:r>
    </w:p>
    <w:p w14:paraId="4A11A2DB" w14:textId="77777777" w:rsidR="00B62C78" w:rsidRPr="007D449A" w:rsidRDefault="00B62C78" w:rsidP="007D4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A17C2F" w14:textId="77777777" w:rsidR="00B62C78" w:rsidRDefault="00B62C78" w:rsidP="00B62C78">
      <w:pPr>
        <w:pStyle w:val="ac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Макарский 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F6">
        <w:rPr>
          <w:rFonts w:ascii="Times New Roman" w:hAnsi="Times New Roman" w:cs="Times New Roman"/>
          <w:sz w:val="28"/>
          <w:szCs w:val="28"/>
        </w:rPr>
        <w:t>Никоноров А.В. - История компьютерной эры. Эксмо, 2016</w:t>
      </w:r>
    </w:p>
    <w:p w14:paraId="4B25DBA2" w14:textId="77777777" w:rsidR="00B62C78" w:rsidRPr="001F3439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3439">
        <w:rPr>
          <w:rFonts w:ascii="Times New Roman" w:hAnsi="Times New Roman" w:cs="Times New Roman"/>
          <w:sz w:val="28"/>
          <w:szCs w:val="28"/>
        </w:rPr>
        <w:t xml:space="preserve">Соколова И.В. Изучение эффективности раннего обучения информатике: развитие системы критериев и показателей // В сборнике: Труды большого московского семинара по методике раннего обучения информатике, Москва, 2011. </w:t>
      </w:r>
    </w:p>
    <w:p w14:paraId="0667B769" w14:textId="77777777" w:rsidR="00B62C78" w:rsidRPr="001823F6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Аржаникова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 xml:space="preserve"> И.В. Раннее обучение компьютерной грамотности// Дополнительное образование и воспитание. 2013. № 2. </w:t>
      </w:r>
    </w:p>
    <w:p w14:paraId="53F3FDA7" w14:textId="77777777" w:rsidR="00B62C78" w:rsidRPr="001823F6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Журин А.А. Самоучитель работы на компьютере. Обучение с нуля. – М, 2006.</w:t>
      </w:r>
    </w:p>
    <w:p w14:paraId="5256C696" w14:textId="77777777" w:rsidR="00B62C78" w:rsidRPr="001823F6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Интел. Обучение для будущего: учеб. </w:t>
      </w: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>. – 4-е издание, - М.: Русская Редакция, 2004.</w:t>
      </w:r>
    </w:p>
    <w:p w14:paraId="660D36F1" w14:textId="77777777" w:rsidR="00B62C78" w:rsidRPr="001823F6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Информатика: основы компьютерной грамоты. Начальный курс/ под ред. Н.В. Макаровой. – СПб.: Питер, 2000.</w:t>
      </w:r>
    </w:p>
    <w:p w14:paraId="24019C36" w14:textId="77777777" w:rsidR="00B62C78" w:rsidRPr="001823F6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 xml:space="preserve"> М.В. Развитие творческих способностей у детей 5-9 лет. - Ярославль: Академия развития: Академия холдинг: 2002.</w:t>
      </w:r>
    </w:p>
    <w:p w14:paraId="6CD2833B" w14:textId="77777777" w:rsidR="00B62C78" w:rsidRPr="001823F6" w:rsidRDefault="00B62C78" w:rsidP="00B62C78">
      <w:pPr>
        <w:pStyle w:val="ac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Касаткина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3F6">
        <w:rPr>
          <w:rFonts w:ascii="Times New Roman" w:hAnsi="Times New Roman" w:cs="Times New Roman"/>
          <w:sz w:val="28"/>
          <w:szCs w:val="28"/>
        </w:rPr>
        <w:t>Шагаков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 xml:space="preserve"> К.И. - Визуальная энциклопедия компьютера и ноутбука. Эксмо, 2014</w:t>
      </w:r>
    </w:p>
    <w:p w14:paraId="63015070" w14:textId="77777777" w:rsidR="00B62C78" w:rsidRPr="001823F6" w:rsidRDefault="00B62C78" w:rsidP="00B62C78">
      <w:pPr>
        <w:pStyle w:val="ac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Подосенина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 xml:space="preserve"> Т. А. Искусство компьютерной графики для школьников. — СПб.: БХВ-Петербург, 2004 г.</w:t>
      </w:r>
    </w:p>
    <w:p w14:paraId="4477C901" w14:textId="77777777" w:rsidR="00B62C78" w:rsidRPr="001823F6" w:rsidRDefault="00B62C78" w:rsidP="00B62C78">
      <w:pPr>
        <w:pStyle w:val="ac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Соловьева Л.В. Компьютерные технологии для учителя. – СПб.: БХВ-Петербург, 2003 г.</w:t>
      </w:r>
    </w:p>
    <w:p w14:paraId="42670FEB" w14:textId="77777777" w:rsidR="00B62C78" w:rsidRPr="001823F6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Житкова О. А., Кудрявцева Е. К. Графический редактор Paint. Редактор презентаций Power Point. (Тематический контроль по информатике.)/ Житкова О. А., Кудрявцева Е. К. – М. Интеллект-Центр. 2003</w:t>
      </w:r>
    </w:p>
    <w:p w14:paraId="06DA7B13" w14:textId="77777777" w:rsidR="00B62C78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Лебедев О.Е. Компетентностный подход в образовании // Школьные технологии. – 2004. – № 5. – С.3-1</w:t>
      </w:r>
    </w:p>
    <w:p w14:paraId="06B02D12" w14:textId="77777777" w:rsidR="00B62C78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0EB">
        <w:rPr>
          <w:rFonts w:ascii="Times New Roman" w:hAnsi="Times New Roman" w:cs="Times New Roman"/>
          <w:sz w:val="28"/>
          <w:szCs w:val="28"/>
        </w:rPr>
        <w:lastRenderedPageBreak/>
        <w:t>Любимова Л.И., Аймалетдинов Т.А. Инновационные возможности интернет-технологий в социальной адаптации школьников-инвалидов, в сборнике: Средняя школа: современные проблемы обучения информатике и информатизации образования Сборник совместных научных работ студентов и преподавателей РГСУ. Электронное научно-образовательное издание. Под общей редакцией И.В. Соколовой. Москва, 2011.</w:t>
      </w:r>
    </w:p>
    <w:p w14:paraId="2FBDC29D" w14:textId="77777777" w:rsidR="00B62C78" w:rsidRPr="00BF40EB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0EB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BF40EB">
        <w:rPr>
          <w:rFonts w:ascii="Times New Roman" w:hAnsi="Times New Roman" w:cs="Times New Roman"/>
          <w:sz w:val="28"/>
          <w:szCs w:val="28"/>
        </w:rPr>
        <w:t xml:space="preserve"> Ю.А. Методика раннего обучения </w:t>
      </w:r>
      <w:proofErr w:type="gramStart"/>
      <w:r w:rsidRPr="00BF40EB">
        <w:rPr>
          <w:rFonts w:ascii="Times New Roman" w:hAnsi="Times New Roman" w:cs="Times New Roman"/>
          <w:sz w:val="28"/>
          <w:szCs w:val="28"/>
        </w:rPr>
        <w:t>информатике.—</w:t>
      </w:r>
      <w:proofErr w:type="gramEnd"/>
      <w:r w:rsidRPr="00BF40EB">
        <w:rPr>
          <w:rFonts w:ascii="Times New Roman" w:hAnsi="Times New Roman" w:cs="Times New Roman"/>
          <w:sz w:val="28"/>
          <w:szCs w:val="28"/>
        </w:rPr>
        <w:t xml:space="preserve"> М.: «Бином». Лаборатория базовых знаний. 2-е издание. 2008.</w:t>
      </w:r>
    </w:p>
    <w:p w14:paraId="1DDFC7EB" w14:textId="77777777" w:rsidR="00B62C78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0EB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BF40EB">
        <w:rPr>
          <w:rFonts w:ascii="Times New Roman" w:hAnsi="Times New Roman" w:cs="Times New Roman"/>
          <w:sz w:val="28"/>
          <w:szCs w:val="28"/>
        </w:rPr>
        <w:t xml:space="preserve"> Ю.А. Раннее обучение информатике как государственная политика // Ярославский педагогический вестник. 2011. Т. 3. № 2</w:t>
      </w:r>
    </w:p>
    <w:p w14:paraId="2D0555C5" w14:textId="77777777" w:rsidR="00B62C78" w:rsidRPr="00BF40EB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0EB">
        <w:rPr>
          <w:rFonts w:ascii="Times New Roman" w:hAnsi="Times New Roman" w:cs="Times New Roman"/>
          <w:sz w:val="28"/>
          <w:szCs w:val="28"/>
        </w:rPr>
        <w:t xml:space="preserve">[Электронный ресурс]: Исследовательский спецпроект «Цифровая грамотность для экономики будущего» // Аналитический центр НАФИ, 2018 г. </w:t>
      </w:r>
      <w:r w:rsidRPr="00BF40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40E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https://nafi.ru/projects/sotsialnoe-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tsifrovaya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gramotnost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ekonomiki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budushchego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BF40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82069" w14:textId="77777777" w:rsidR="00B62C78" w:rsidRPr="00BF40EB" w:rsidRDefault="00B62C78" w:rsidP="00B62C78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0EB">
        <w:rPr>
          <w:rFonts w:ascii="Times New Roman" w:hAnsi="Times New Roman" w:cs="Times New Roman"/>
          <w:sz w:val="28"/>
          <w:szCs w:val="28"/>
        </w:rPr>
        <w:t xml:space="preserve">[Электронный ресурс]: Повышение эффективности обучения // Intel </w:t>
      </w:r>
      <w:r w:rsidRPr="00BF40EB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F40EB">
        <w:rPr>
          <w:rFonts w:ascii="Times New Roman" w:hAnsi="Times New Roman" w:cs="Times New Roman"/>
          <w:sz w:val="28"/>
          <w:szCs w:val="28"/>
        </w:rPr>
        <w:t xml:space="preserve"> </w:t>
      </w:r>
      <w:r w:rsidRPr="00BF40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40E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edugalaxy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intel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14:paraId="72C03EAC" w14:textId="70097B63" w:rsidR="00B62C78" w:rsidRDefault="00B62C78" w:rsidP="00B62C78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40EB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B62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Академия искусственного интеллекта для школьников URL: </w:t>
      </w:r>
      <w:hyperlink r:id="rId10" w:history="1">
        <w:r w:rsidRPr="00B62C7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https://www.ai-academy.ru/</w:t>
        </w:r>
      </w:hyperlink>
      <w:r w:rsidRPr="00BF40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EB169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Л. Информатика. 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Л. — М.: БИНОМ. Лаборатория знаний, 2016. — 176 с. </w:t>
      </w:r>
    </w:p>
    <w:p w14:paraId="7AD8E47B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Винницкий Ю.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юных программистов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конструкторов./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Винницкий Ю. А. — СПб.: БХВ-Петербург, 2018. — 176 с. </w:t>
      </w:r>
    </w:p>
    <w:p w14:paraId="6DC22CA1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Голиков Д.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юных программистов. / Голиков Д. В. — СПб.: БХВ-Петербург, 2017. — 192 с. </w:t>
      </w:r>
    </w:p>
    <w:p w14:paraId="4D3716B2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Лаборатория юного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линуксоида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Введение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http://younglinux.info/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</w:p>
    <w:p w14:paraId="556E8E65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Маржи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детей. Самоучитель по программированию. / Маржи М. — пер. с англ.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Гескиной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Таскаевой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М.: Манн, Иванов и Фербер, 2017. — 288 с. </w:t>
      </w:r>
    </w:p>
    <w:p w14:paraId="0D598978" w14:textId="77777777" w:rsidR="00B62C78" w:rsidRDefault="00B62C78" w:rsidP="00B62C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Пашковская Ю. В. Творческие задания в среде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рабочая тетрадь для 5—6 классов. / Пашковская Ю. В. — М., 2018. — 195 с.</w:t>
      </w:r>
    </w:p>
    <w:p w14:paraId="54314737" w14:textId="77777777" w:rsidR="00B62C78" w:rsidRPr="00BF40EB" w:rsidRDefault="00B62C78" w:rsidP="00B62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85F734" w14:textId="77777777" w:rsidR="00B62C78" w:rsidRPr="001823F6" w:rsidRDefault="00B62C78" w:rsidP="00B62C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F6"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</w:p>
    <w:p w14:paraId="0B6940CA" w14:textId="77777777" w:rsidR="00B62C78" w:rsidRPr="00606EAB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Симановский А. Э. Развитие творческого мышления детей. Популярное пособие для родителей и педагогов. – Ярославль: Гринго, 1996. – 192 с., ил.</w:t>
      </w:r>
    </w:p>
    <w:p w14:paraId="5FE73004" w14:textId="77777777" w:rsidR="00B62C78" w:rsidRPr="001823F6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Ребенок, интернет и родители. Как избежать ловушек, получить пользу и остаться друзьями?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habr.com/</w:t>
        </w:r>
        <w:proofErr w:type="spellStart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company</w:t>
        </w:r>
        <w:proofErr w:type="spellEnd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aktiv-company</w:t>
        </w:r>
        <w:proofErr w:type="spellEnd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blog</w:t>
        </w:r>
        <w:proofErr w:type="spellEnd"/>
        <w:r w:rsidRPr="001823F6">
          <w:rPr>
            <w:rStyle w:val="ad"/>
            <w:rFonts w:ascii="Times New Roman" w:hAnsi="Times New Roman" w:cs="Times New Roman"/>
            <w:sz w:val="28"/>
            <w:szCs w:val="28"/>
          </w:rPr>
          <w:t>/423557</w:t>
        </w:r>
      </w:hyperlink>
    </w:p>
    <w:p w14:paraId="4329FC5B" w14:textId="77777777" w:rsidR="00B62C78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606EAB">
        <w:rPr>
          <w:rFonts w:ascii="Times New Roman" w:hAnsi="Times New Roman" w:cs="Times New Roman"/>
          <w:sz w:val="28"/>
          <w:szCs w:val="28"/>
        </w:rPr>
        <w:t>25 профессий будущего, к которым готовит НИУ ВШЭ // Высшая школа экономики,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https://www.hse.ru/25professions</w:t>
        </w:r>
      </w:hyperlink>
      <w:r w:rsidRPr="00606EAB">
        <w:rPr>
          <w:rFonts w:ascii="Times New Roman" w:hAnsi="Times New Roman" w:cs="Times New Roman"/>
          <w:sz w:val="28"/>
          <w:szCs w:val="28"/>
        </w:rPr>
        <w:t>)</w:t>
      </w:r>
    </w:p>
    <w:p w14:paraId="3CC30A9F" w14:textId="77777777" w:rsidR="00B62C78" w:rsidRPr="00BF40EB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BF40EB">
        <w:rPr>
          <w:rFonts w:ascii="Times New Roman" w:hAnsi="Times New Roman" w:cs="Times New Roman"/>
          <w:sz w:val="28"/>
          <w:szCs w:val="28"/>
        </w:rPr>
        <w:t xml:space="preserve">Цифровая экономика Поколение Z // Агентство стратегических инициатив, 2017 г.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r w:rsidRPr="00BF40EB">
        <w:rPr>
          <w:rFonts w:ascii="Times New Roman" w:hAnsi="Times New Roman" w:cs="Times New Roman"/>
          <w:sz w:val="28"/>
          <w:szCs w:val="28"/>
        </w:rPr>
        <w:t>https://asi.ru/projects/14194/</w:t>
      </w:r>
    </w:p>
    <w:p w14:paraId="217B4E41" w14:textId="77777777" w:rsidR="00B62C78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606EAB">
        <w:rPr>
          <w:rFonts w:ascii="Times New Roman" w:hAnsi="Times New Roman" w:cs="Times New Roman"/>
          <w:sz w:val="28"/>
          <w:szCs w:val="28"/>
        </w:rPr>
        <w:t xml:space="preserve">Образовательный проект «Кружок» (kruzhok.io), статья на Афише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https://daily.afisha.ru/cities/8104-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sela</w:t>
        </w:r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glazok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poyavilsya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krasivyy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sayt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kotoryy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mestnye-podrostki-sdelali-sami</w:t>
        </w:r>
        <w:proofErr w:type="spellEnd"/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14:paraId="1275DAF3" w14:textId="77777777" w:rsidR="00B62C78" w:rsidRPr="00BF40EB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0EB">
        <w:rPr>
          <w:rFonts w:ascii="Times New Roman" w:hAnsi="Times New Roman" w:cs="Times New Roman"/>
          <w:sz w:val="28"/>
          <w:szCs w:val="28"/>
        </w:rPr>
        <w:t>[Электронный ресурс]: Союз «Молодые профессионалы (</w:t>
      </w:r>
      <w:proofErr w:type="spellStart"/>
      <w:r w:rsidRPr="00BF40E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F40EB">
        <w:rPr>
          <w:rFonts w:ascii="Times New Roman" w:hAnsi="Times New Roman" w:cs="Times New Roman"/>
          <w:sz w:val="28"/>
          <w:szCs w:val="28"/>
        </w:rPr>
        <w:t xml:space="preserve"> Россия)» – официальный оператор международного некоммерческого движения </w:t>
      </w:r>
      <w:proofErr w:type="spellStart"/>
      <w:r w:rsidRPr="00BF40E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F40EB">
        <w:rPr>
          <w:rFonts w:ascii="Times New Roman" w:hAnsi="Times New Roman" w:cs="Times New Roman"/>
          <w:sz w:val="28"/>
          <w:szCs w:val="28"/>
        </w:rPr>
        <w:t xml:space="preserve"> </w:t>
      </w:r>
      <w:r w:rsidRPr="00BF40E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40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://worldskills.ru/</w:t>
        </w:r>
      </w:hyperlink>
    </w:p>
    <w:p w14:paraId="4E5D4CC1" w14:textId="77777777" w:rsidR="00B62C78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606EAB">
        <w:rPr>
          <w:rFonts w:ascii="Times New Roman" w:hAnsi="Times New Roman" w:cs="Times New Roman"/>
          <w:sz w:val="28"/>
          <w:szCs w:val="28"/>
        </w:rPr>
        <w:t xml:space="preserve">Школа новых технологий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EB6351">
          <w:rPr>
            <w:rStyle w:val="ad"/>
            <w:rFonts w:ascii="Times New Roman" w:hAnsi="Times New Roman" w:cs="Times New Roman"/>
            <w:sz w:val="28"/>
            <w:szCs w:val="28"/>
          </w:rPr>
          <w:t>http://snt.mos.ru/</w:t>
        </w:r>
      </w:hyperlink>
    </w:p>
    <w:p w14:paraId="6C5675F5" w14:textId="77777777" w:rsidR="00B62C78" w:rsidRPr="00606EAB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606EAB">
        <w:rPr>
          <w:rFonts w:ascii="Times New Roman" w:hAnsi="Times New Roman" w:cs="Times New Roman"/>
          <w:sz w:val="28"/>
          <w:szCs w:val="28"/>
        </w:rPr>
        <w:t xml:space="preserve">[Электронный ресурс]: Совместный проект онлайн-школы </w:t>
      </w:r>
      <w:proofErr w:type="spellStart"/>
      <w:r w:rsidRPr="00606EAB">
        <w:rPr>
          <w:rFonts w:ascii="Times New Roman" w:hAnsi="Times New Roman" w:cs="Times New Roman"/>
          <w:sz w:val="28"/>
          <w:szCs w:val="28"/>
        </w:rPr>
        <w:t>Фоксворд</w:t>
      </w:r>
      <w:proofErr w:type="spellEnd"/>
      <w:r w:rsidRPr="00606EAB">
        <w:rPr>
          <w:rFonts w:ascii="Times New Roman" w:hAnsi="Times New Roman" w:cs="Times New Roman"/>
          <w:sz w:val="28"/>
          <w:szCs w:val="28"/>
        </w:rPr>
        <w:t xml:space="preserve"> и образовательного проекта </w:t>
      </w:r>
      <w:proofErr w:type="spellStart"/>
      <w:r w:rsidRPr="00606EAB">
        <w:rPr>
          <w:rFonts w:ascii="Times New Roman" w:hAnsi="Times New Roman" w:cs="Times New Roman"/>
          <w:sz w:val="28"/>
          <w:szCs w:val="28"/>
        </w:rPr>
        <w:t>FinTeen</w:t>
      </w:r>
      <w:proofErr w:type="spellEnd"/>
      <w:r w:rsidRPr="00606EAB">
        <w:rPr>
          <w:rFonts w:ascii="Times New Roman" w:hAnsi="Times New Roman" w:cs="Times New Roman"/>
          <w:sz w:val="28"/>
          <w:szCs w:val="28"/>
        </w:rPr>
        <w:t xml:space="preserve">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https://www.foxford.ru/finteen</w:t>
        </w:r>
      </w:hyperlink>
    </w:p>
    <w:p w14:paraId="4BF81CC8" w14:textId="77777777" w:rsidR="00B62C78" w:rsidRPr="00BF40EB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606EAB">
        <w:rPr>
          <w:rFonts w:ascii="Times New Roman" w:hAnsi="Times New Roman" w:cs="Times New Roman"/>
          <w:sz w:val="28"/>
          <w:szCs w:val="28"/>
        </w:rPr>
        <w:t xml:space="preserve">Исследовательский спецпроект «Цифровая грамотность для экономики будущего» // Аналитический центр НАФИ, 2018 г. </w:t>
      </w: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40EB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nafi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sotsialnoe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tsifrovaya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gramotnost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ekonomiki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F40E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budushchego</w:t>
        </w:r>
        <w:proofErr w:type="spellEnd"/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14:paraId="08750A56" w14:textId="77777777" w:rsidR="00B62C78" w:rsidRDefault="00B62C78" w:rsidP="00B62C78">
      <w:pPr>
        <w:pStyle w:val="ac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AB">
        <w:rPr>
          <w:rFonts w:ascii="Times New Roman" w:hAnsi="Times New Roman" w:cs="Times New Roman"/>
          <w:sz w:val="28"/>
          <w:szCs w:val="28"/>
        </w:rPr>
        <w:t>[Электронный ресурс]: Атлас новых профессий // Агентство 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AB">
        <w:rPr>
          <w:rFonts w:ascii="Times New Roman" w:hAnsi="Times New Roman" w:cs="Times New Roman"/>
          <w:sz w:val="28"/>
          <w:szCs w:val="28"/>
        </w:rPr>
        <w:t xml:space="preserve">инициатив и Фонд «Сколково», 2017 г. </w:t>
      </w:r>
    </w:p>
    <w:p w14:paraId="0D1A4B61" w14:textId="77777777" w:rsidR="00B62C78" w:rsidRPr="00BF40EB" w:rsidRDefault="00B62C78" w:rsidP="00B62C78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3F6">
        <w:rPr>
          <w:rFonts w:ascii="Times New Roman" w:hAnsi="Times New Roman" w:cs="Times New Roman"/>
          <w:sz w:val="28"/>
          <w:szCs w:val="28"/>
        </w:rPr>
        <w:t>:</w:t>
      </w:r>
      <w:r w:rsidRPr="00BF40E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F40EB">
          <w:rPr>
            <w:rStyle w:val="ad"/>
            <w:rFonts w:ascii="Times New Roman" w:hAnsi="Times New Roman" w:cs="Times New Roman"/>
            <w:sz w:val="28"/>
            <w:szCs w:val="28"/>
          </w:rPr>
          <w:t>http://atlas100.ru/</w:t>
        </w:r>
      </w:hyperlink>
    </w:p>
    <w:p w14:paraId="44CA7C50" w14:textId="77777777" w:rsidR="00B62C78" w:rsidRPr="00BF40EB" w:rsidRDefault="00B62C78" w:rsidP="00B62C78">
      <w:pPr>
        <w:spacing w:line="360" w:lineRule="auto"/>
        <w:rPr>
          <w:rStyle w:val="ad"/>
          <w:rFonts w:ascii="Times New Roman" w:hAnsi="Times New Roman" w:cs="Times New Roman"/>
          <w:sz w:val="28"/>
          <w:szCs w:val="28"/>
        </w:rPr>
      </w:pPr>
    </w:p>
    <w:p w14:paraId="270FEC1F" w14:textId="77777777" w:rsidR="00B62C78" w:rsidRPr="00B62C78" w:rsidRDefault="00B62C78" w:rsidP="00B62C78">
      <w:pPr>
        <w:spacing w:line="360" w:lineRule="auto"/>
        <w:jc w:val="center"/>
        <w:rPr>
          <w:rStyle w:val="ad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2C78">
        <w:rPr>
          <w:rStyle w:val="ad"/>
          <w:rFonts w:ascii="Times New Roman" w:hAnsi="Times New Roman" w:cs="Times New Roman"/>
          <w:b/>
          <w:bCs/>
          <w:color w:val="auto"/>
          <w:sz w:val="28"/>
          <w:szCs w:val="28"/>
        </w:rPr>
        <w:t>Рекомендуемая литература для детей</w:t>
      </w:r>
    </w:p>
    <w:p w14:paraId="28E219AF" w14:textId="77777777" w:rsidR="00B62C78" w:rsidRPr="001823F6" w:rsidRDefault="00B62C78" w:rsidP="00B62C78">
      <w:pPr>
        <w:pStyle w:val="ac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Журин А.А. Самоучитель работы на компьютере. Обучение с нуля. – М, 2006.</w:t>
      </w:r>
    </w:p>
    <w:p w14:paraId="05001FCD" w14:textId="77777777" w:rsidR="00B62C78" w:rsidRPr="001823F6" w:rsidRDefault="00B62C78" w:rsidP="00B62C78">
      <w:pPr>
        <w:pStyle w:val="ac"/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Информатика: основы компьютерной грамоты. Начальный курс/ под ред. Н.В. Макаровой. – СПб.: Питер, 2000.</w:t>
      </w:r>
    </w:p>
    <w:p w14:paraId="70D0AB0D" w14:textId="77777777" w:rsidR="00B62C78" w:rsidRPr="001823F6" w:rsidRDefault="00B62C78" w:rsidP="00B62C78">
      <w:pPr>
        <w:pStyle w:val="ac"/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Холмогоров В. Работа на компьютере. Начали! – СПб.: Питер, 2008.</w:t>
      </w:r>
    </w:p>
    <w:p w14:paraId="103EF8AD" w14:textId="77777777" w:rsidR="00B62C78" w:rsidRPr="001823F6" w:rsidRDefault="00B62C78" w:rsidP="00B62C78">
      <w:pPr>
        <w:pStyle w:val="ac"/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Бондаренко С.А. - Компьютер и ноутбук для детей - Эксмо, 2015</w:t>
      </w:r>
    </w:p>
    <w:p w14:paraId="5AD6CE80" w14:textId="77777777" w:rsidR="00B62C78" w:rsidRPr="001823F6" w:rsidRDefault="00B62C78" w:rsidP="00B62C78">
      <w:pPr>
        <w:pStyle w:val="ac"/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>Заика А. А. - Секреты быстрой работы на ПК. Горячие клавиши. АСТ, 2009</w:t>
      </w:r>
    </w:p>
    <w:p w14:paraId="7DBCF38A" w14:textId="77777777" w:rsidR="00B62C78" w:rsidRPr="001823F6" w:rsidRDefault="00B62C78" w:rsidP="00B62C78">
      <w:pPr>
        <w:pStyle w:val="ac"/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F6">
        <w:rPr>
          <w:rFonts w:ascii="Times New Roman" w:hAnsi="Times New Roman" w:cs="Times New Roman"/>
          <w:sz w:val="28"/>
          <w:szCs w:val="28"/>
        </w:rPr>
        <w:t xml:space="preserve">Вольфганг </w:t>
      </w:r>
      <w:proofErr w:type="spellStart"/>
      <w:r w:rsidRPr="001823F6">
        <w:rPr>
          <w:rFonts w:ascii="Times New Roman" w:hAnsi="Times New Roman" w:cs="Times New Roman"/>
          <w:sz w:val="28"/>
          <w:szCs w:val="28"/>
        </w:rPr>
        <w:t>Метцгер</w:t>
      </w:r>
      <w:proofErr w:type="spellEnd"/>
      <w:r w:rsidRPr="001823F6">
        <w:rPr>
          <w:rFonts w:ascii="Times New Roman" w:hAnsi="Times New Roman" w:cs="Times New Roman"/>
          <w:sz w:val="28"/>
          <w:szCs w:val="28"/>
        </w:rPr>
        <w:t xml:space="preserve"> - Компьютер и Интернет. АСТ, 2014</w:t>
      </w:r>
    </w:p>
    <w:p w14:paraId="502A3BA8" w14:textId="77777777" w:rsidR="0042639A" w:rsidRPr="0042639A" w:rsidRDefault="0042639A" w:rsidP="00B62C78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sectPr w:rsidR="0042639A" w:rsidRPr="0042639A" w:rsidSect="004671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83CF" w14:textId="77777777" w:rsidR="00E83C13" w:rsidRDefault="00E83C13" w:rsidP="0026006D">
      <w:r>
        <w:separator/>
      </w:r>
    </w:p>
  </w:endnote>
  <w:endnote w:type="continuationSeparator" w:id="0">
    <w:p w14:paraId="339BA57A" w14:textId="77777777" w:rsidR="00E83C13" w:rsidRDefault="00E83C13" w:rsidP="0026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A9C9" w14:textId="77777777" w:rsidR="00E83C13" w:rsidRDefault="00E83C13" w:rsidP="0026006D">
      <w:r>
        <w:separator/>
      </w:r>
    </w:p>
  </w:footnote>
  <w:footnote w:type="continuationSeparator" w:id="0">
    <w:p w14:paraId="5221B0A7" w14:textId="77777777" w:rsidR="00E83C13" w:rsidRDefault="00E83C13" w:rsidP="0026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363"/>
    <w:multiLevelType w:val="hybridMultilevel"/>
    <w:tmpl w:val="7AC07370"/>
    <w:lvl w:ilvl="0" w:tplc="D908AE4E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D908AE4E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D2D"/>
    <w:multiLevelType w:val="multilevel"/>
    <w:tmpl w:val="14C42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D1011"/>
    <w:multiLevelType w:val="hybridMultilevel"/>
    <w:tmpl w:val="42FE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4D7B"/>
    <w:multiLevelType w:val="hybridMultilevel"/>
    <w:tmpl w:val="3BF81712"/>
    <w:lvl w:ilvl="0" w:tplc="5330B372">
      <w:numFmt w:val="bullet"/>
      <w:lvlText w:val="●"/>
      <w:lvlJc w:val="left"/>
      <w:pPr>
        <w:ind w:left="14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903F42">
      <w:numFmt w:val="bullet"/>
      <w:lvlText w:val="•"/>
      <w:lvlJc w:val="left"/>
      <w:pPr>
        <w:ind w:left="2468" w:hanging="243"/>
      </w:pPr>
      <w:rPr>
        <w:rFonts w:hint="default"/>
        <w:lang w:val="ru-RU" w:eastAsia="en-US" w:bidi="ar-SA"/>
      </w:rPr>
    </w:lvl>
    <w:lvl w:ilvl="2" w:tplc="2D6C0EFE">
      <w:numFmt w:val="bullet"/>
      <w:lvlText w:val="•"/>
      <w:lvlJc w:val="left"/>
      <w:pPr>
        <w:ind w:left="3517" w:hanging="243"/>
      </w:pPr>
      <w:rPr>
        <w:rFonts w:hint="default"/>
        <w:lang w:val="ru-RU" w:eastAsia="en-US" w:bidi="ar-SA"/>
      </w:rPr>
    </w:lvl>
    <w:lvl w:ilvl="3" w:tplc="766A1B28">
      <w:numFmt w:val="bullet"/>
      <w:lvlText w:val="•"/>
      <w:lvlJc w:val="left"/>
      <w:pPr>
        <w:ind w:left="4565" w:hanging="243"/>
      </w:pPr>
      <w:rPr>
        <w:rFonts w:hint="default"/>
        <w:lang w:val="ru-RU" w:eastAsia="en-US" w:bidi="ar-SA"/>
      </w:rPr>
    </w:lvl>
    <w:lvl w:ilvl="4" w:tplc="40E0267A">
      <w:numFmt w:val="bullet"/>
      <w:lvlText w:val="•"/>
      <w:lvlJc w:val="left"/>
      <w:pPr>
        <w:ind w:left="5614" w:hanging="243"/>
      </w:pPr>
      <w:rPr>
        <w:rFonts w:hint="default"/>
        <w:lang w:val="ru-RU" w:eastAsia="en-US" w:bidi="ar-SA"/>
      </w:rPr>
    </w:lvl>
    <w:lvl w:ilvl="5" w:tplc="665E794C">
      <w:numFmt w:val="bullet"/>
      <w:lvlText w:val="•"/>
      <w:lvlJc w:val="left"/>
      <w:pPr>
        <w:ind w:left="6662" w:hanging="243"/>
      </w:pPr>
      <w:rPr>
        <w:rFonts w:hint="default"/>
        <w:lang w:val="ru-RU" w:eastAsia="en-US" w:bidi="ar-SA"/>
      </w:rPr>
    </w:lvl>
    <w:lvl w:ilvl="6" w:tplc="E5B28122">
      <w:numFmt w:val="bullet"/>
      <w:lvlText w:val="•"/>
      <w:lvlJc w:val="left"/>
      <w:pPr>
        <w:ind w:left="7711" w:hanging="243"/>
      </w:pPr>
      <w:rPr>
        <w:rFonts w:hint="default"/>
        <w:lang w:val="ru-RU" w:eastAsia="en-US" w:bidi="ar-SA"/>
      </w:rPr>
    </w:lvl>
    <w:lvl w:ilvl="7" w:tplc="72140DEE">
      <w:numFmt w:val="bullet"/>
      <w:lvlText w:val="•"/>
      <w:lvlJc w:val="left"/>
      <w:pPr>
        <w:ind w:left="8759" w:hanging="243"/>
      </w:pPr>
      <w:rPr>
        <w:rFonts w:hint="default"/>
        <w:lang w:val="ru-RU" w:eastAsia="en-US" w:bidi="ar-SA"/>
      </w:rPr>
    </w:lvl>
    <w:lvl w:ilvl="8" w:tplc="C9BCD060">
      <w:numFmt w:val="bullet"/>
      <w:lvlText w:val="•"/>
      <w:lvlJc w:val="left"/>
      <w:pPr>
        <w:ind w:left="9808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0EE6BB8"/>
    <w:multiLevelType w:val="singleLevel"/>
    <w:tmpl w:val="10EE6BB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 w15:restartNumberingAfterBreak="0">
    <w:nsid w:val="127B26B4"/>
    <w:multiLevelType w:val="hybridMultilevel"/>
    <w:tmpl w:val="E480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4965"/>
    <w:multiLevelType w:val="multilevel"/>
    <w:tmpl w:val="CA1E8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056CF"/>
    <w:multiLevelType w:val="hybridMultilevel"/>
    <w:tmpl w:val="F97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58DF"/>
    <w:multiLevelType w:val="multilevel"/>
    <w:tmpl w:val="741272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367E"/>
    <w:multiLevelType w:val="hybridMultilevel"/>
    <w:tmpl w:val="5A9461FC"/>
    <w:lvl w:ilvl="0" w:tplc="83082812">
      <w:start w:val="1"/>
      <w:numFmt w:val="decimal"/>
      <w:lvlText w:val="%1."/>
      <w:lvlJc w:val="left"/>
      <w:pPr>
        <w:ind w:left="14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6E0B2">
      <w:numFmt w:val="bullet"/>
      <w:lvlText w:val="•"/>
      <w:lvlJc w:val="left"/>
      <w:pPr>
        <w:ind w:left="2468" w:hanging="720"/>
      </w:pPr>
      <w:rPr>
        <w:rFonts w:hint="default"/>
        <w:lang w:val="ru-RU" w:eastAsia="en-US" w:bidi="ar-SA"/>
      </w:rPr>
    </w:lvl>
    <w:lvl w:ilvl="2" w:tplc="C0982348">
      <w:numFmt w:val="bullet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3" w:tplc="E28831F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4" w:tplc="31CCCC56">
      <w:numFmt w:val="bullet"/>
      <w:lvlText w:val="•"/>
      <w:lvlJc w:val="left"/>
      <w:pPr>
        <w:ind w:left="5614" w:hanging="720"/>
      </w:pPr>
      <w:rPr>
        <w:rFonts w:hint="default"/>
        <w:lang w:val="ru-RU" w:eastAsia="en-US" w:bidi="ar-SA"/>
      </w:rPr>
    </w:lvl>
    <w:lvl w:ilvl="5" w:tplc="82F0BD28">
      <w:numFmt w:val="bullet"/>
      <w:lvlText w:val="•"/>
      <w:lvlJc w:val="left"/>
      <w:pPr>
        <w:ind w:left="6662" w:hanging="720"/>
      </w:pPr>
      <w:rPr>
        <w:rFonts w:hint="default"/>
        <w:lang w:val="ru-RU" w:eastAsia="en-US" w:bidi="ar-SA"/>
      </w:rPr>
    </w:lvl>
    <w:lvl w:ilvl="6" w:tplc="31B0AA92">
      <w:numFmt w:val="bullet"/>
      <w:lvlText w:val="•"/>
      <w:lvlJc w:val="left"/>
      <w:pPr>
        <w:ind w:left="7711" w:hanging="720"/>
      </w:pPr>
      <w:rPr>
        <w:rFonts w:hint="default"/>
        <w:lang w:val="ru-RU" w:eastAsia="en-US" w:bidi="ar-SA"/>
      </w:rPr>
    </w:lvl>
    <w:lvl w:ilvl="7" w:tplc="143800A4">
      <w:numFmt w:val="bullet"/>
      <w:lvlText w:val="•"/>
      <w:lvlJc w:val="left"/>
      <w:pPr>
        <w:ind w:left="8759" w:hanging="720"/>
      </w:pPr>
      <w:rPr>
        <w:rFonts w:hint="default"/>
        <w:lang w:val="ru-RU" w:eastAsia="en-US" w:bidi="ar-SA"/>
      </w:rPr>
    </w:lvl>
    <w:lvl w:ilvl="8" w:tplc="E5D4994A">
      <w:numFmt w:val="bullet"/>
      <w:lvlText w:val="•"/>
      <w:lvlJc w:val="left"/>
      <w:pPr>
        <w:ind w:left="980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E461FA2"/>
    <w:multiLevelType w:val="hybridMultilevel"/>
    <w:tmpl w:val="5068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7FA1"/>
    <w:multiLevelType w:val="hybridMultilevel"/>
    <w:tmpl w:val="2A7E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37BC5"/>
    <w:multiLevelType w:val="hybridMultilevel"/>
    <w:tmpl w:val="F4D8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64ECD"/>
    <w:multiLevelType w:val="multilevel"/>
    <w:tmpl w:val="AE441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915A0"/>
    <w:multiLevelType w:val="hybridMultilevel"/>
    <w:tmpl w:val="79E4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28E5"/>
    <w:multiLevelType w:val="hybridMultilevel"/>
    <w:tmpl w:val="71A89C34"/>
    <w:lvl w:ilvl="0" w:tplc="0322A5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02B62"/>
    <w:multiLevelType w:val="hybridMultilevel"/>
    <w:tmpl w:val="F6D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7FB7"/>
    <w:multiLevelType w:val="hybridMultilevel"/>
    <w:tmpl w:val="CB54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3"/>
  </w:num>
  <w:num w:numId="4">
    <w:abstractNumId w:val="11"/>
  </w:num>
  <w:num w:numId="5">
    <w:abstractNumId w:val="16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7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24905"/>
    <w:rsid w:val="0003094A"/>
    <w:rsid w:val="00107BA7"/>
    <w:rsid w:val="001A3A4A"/>
    <w:rsid w:val="001B37A4"/>
    <w:rsid w:val="001B5ABB"/>
    <w:rsid w:val="001B778C"/>
    <w:rsid w:val="001E311B"/>
    <w:rsid w:val="00207867"/>
    <w:rsid w:val="002263E5"/>
    <w:rsid w:val="0026006D"/>
    <w:rsid w:val="002A44FD"/>
    <w:rsid w:val="0031125B"/>
    <w:rsid w:val="00337972"/>
    <w:rsid w:val="00350C0E"/>
    <w:rsid w:val="003710AF"/>
    <w:rsid w:val="0042639A"/>
    <w:rsid w:val="004545D8"/>
    <w:rsid w:val="00456B5C"/>
    <w:rsid w:val="00467124"/>
    <w:rsid w:val="00485AB3"/>
    <w:rsid w:val="00491577"/>
    <w:rsid w:val="004B2FD5"/>
    <w:rsid w:val="00625BAE"/>
    <w:rsid w:val="00655D37"/>
    <w:rsid w:val="006E3689"/>
    <w:rsid w:val="006E5DCC"/>
    <w:rsid w:val="00760A41"/>
    <w:rsid w:val="007D449A"/>
    <w:rsid w:val="00856EF1"/>
    <w:rsid w:val="00861BF6"/>
    <w:rsid w:val="009C7664"/>
    <w:rsid w:val="00A25E27"/>
    <w:rsid w:val="00A7034C"/>
    <w:rsid w:val="00AC4B76"/>
    <w:rsid w:val="00B22F09"/>
    <w:rsid w:val="00B5246C"/>
    <w:rsid w:val="00B62C78"/>
    <w:rsid w:val="00BA349A"/>
    <w:rsid w:val="00BF7F44"/>
    <w:rsid w:val="00CF1D66"/>
    <w:rsid w:val="00D41FCE"/>
    <w:rsid w:val="00D54A3E"/>
    <w:rsid w:val="00DF6295"/>
    <w:rsid w:val="00E4148C"/>
    <w:rsid w:val="00E83C13"/>
    <w:rsid w:val="00EC57CD"/>
    <w:rsid w:val="00F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7BFB"/>
  <w15:chartTrackingRefBased/>
  <w15:docId w15:val="{87757CE1-32E1-1143-BA0C-69DDEEB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0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006D"/>
  </w:style>
  <w:style w:type="paragraph" w:styleId="a6">
    <w:name w:val="footer"/>
    <w:basedOn w:val="a"/>
    <w:link w:val="a7"/>
    <w:uiPriority w:val="99"/>
    <w:unhideWhenUsed/>
    <w:rsid w:val="002600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06D"/>
  </w:style>
  <w:style w:type="paragraph" w:styleId="a8">
    <w:name w:val="Title"/>
    <w:basedOn w:val="a"/>
    <w:next w:val="a"/>
    <w:link w:val="a9"/>
    <w:qFormat/>
    <w:rsid w:val="00760A4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760A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760A41"/>
    <w:rPr>
      <w:b/>
      <w:bCs/>
    </w:rPr>
  </w:style>
  <w:style w:type="paragraph" w:styleId="ab">
    <w:name w:val="No Spacing"/>
    <w:uiPriority w:val="1"/>
    <w:qFormat/>
    <w:rsid w:val="00760A41"/>
    <w:rPr>
      <w:sz w:val="22"/>
      <w:szCs w:val="22"/>
    </w:rPr>
  </w:style>
  <w:style w:type="paragraph" w:styleId="ac">
    <w:name w:val="List Paragraph"/>
    <w:basedOn w:val="a"/>
    <w:uiPriority w:val="1"/>
    <w:qFormat/>
    <w:rsid w:val="00760A4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uiPriority w:val="99"/>
    <w:unhideWhenUsed/>
    <w:rsid w:val="00760A4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60A41"/>
  </w:style>
  <w:style w:type="paragraph" w:customStyle="1" w:styleId="Default">
    <w:name w:val="Default"/>
    <w:rsid w:val="00760A41"/>
    <w:pPr>
      <w:autoSpaceDE w:val="0"/>
      <w:autoSpaceDN w:val="0"/>
      <w:adjustRightInd w:val="0"/>
      <w:spacing w:after="120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02490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2490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24905"/>
    <w:rPr>
      <w:vertAlign w:val="superscript"/>
    </w:rPr>
  </w:style>
  <w:style w:type="paragraph" w:styleId="af1">
    <w:name w:val="Revision"/>
    <w:hidden/>
    <w:uiPriority w:val="99"/>
    <w:semiHidden/>
    <w:rsid w:val="00024905"/>
  </w:style>
  <w:style w:type="character" w:customStyle="1" w:styleId="af2">
    <w:name w:val="Основной текст_"/>
    <w:basedOn w:val="a0"/>
    <w:link w:val="1"/>
    <w:rsid w:val="00D54A3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2"/>
    <w:rsid w:val="00D54A3E"/>
    <w:pPr>
      <w:widowControl w:val="0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D54A3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D54A3E"/>
    <w:pPr>
      <w:widowControl w:val="0"/>
      <w:spacing w:line="257" w:lineRule="auto"/>
      <w:ind w:firstLine="53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B37A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3">
    <w:name w:val="Другое_"/>
    <w:basedOn w:val="a0"/>
    <w:link w:val="af4"/>
    <w:rsid w:val="001B778C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Другое"/>
    <w:basedOn w:val="a"/>
    <w:link w:val="af3"/>
    <w:rsid w:val="001B778C"/>
    <w:pPr>
      <w:widowControl w:val="0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B5246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B52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rsid w:val="00B52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5246C"/>
    <w:pPr>
      <w:widowControl w:val="0"/>
      <w:shd w:val="clear" w:color="auto" w:fill="FFFFFF"/>
      <w:spacing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styleId="af5">
    <w:name w:val="Body Text"/>
    <w:basedOn w:val="a"/>
    <w:link w:val="af6"/>
    <w:uiPriority w:val="1"/>
    <w:qFormat/>
    <w:rsid w:val="00B62C78"/>
    <w:pPr>
      <w:widowControl w:val="0"/>
      <w:autoSpaceDE w:val="0"/>
      <w:autoSpaceDN w:val="0"/>
      <w:ind w:left="14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B62C78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31"/>
    <w:basedOn w:val="a"/>
    <w:rsid w:val="0003094A"/>
    <w:pPr>
      <w:suppressAutoHyphens/>
      <w:jc w:val="center"/>
    </w:pPr>
    <w:rPr>
      <w:rFonts w:ascii="Times New Roman" w:eastAsia="Times New Roman" w:hAnsi="Times New Roman" w:cs="Times New Roman"/>
      <w:sz w:val="22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i.ru/projects/sotsialnoe-razvitie/tsifrovaya-gramotnost-dlya-ekonomiki-budushchego/" TargetMode="External"/><Relationship Id="rId13" Type="http://schemas.openxmlformats.org/officeDocument/2006/relationships/hyperlink" Target="https://daily.afisha.ru/cities/8104-kak-u-sela-glazok-poyavilsya-krasivyy-sayt-kotoryy-mestnye-podrostki-sdelali-sami/" TargetMode="External"/><Relationship Id="rId18" Type="http://schemas.openxmlformats.org/officeDocument/2006/relationships/hyperlink" Target="http://atlas100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se.ru/25professions" TargetMode="External"/><Relationship Id="rId17" Type="http://schemas.openxmlformats.org/officeDocument/2006/relationships/hyperlink" Target="https://nafi.ru/projects/sotsialnoe-razvitie/tsifrovaya-gramotnost-dlya-ekonomiki-budushcheg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xford.ru/finte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br.com/ru/company/aktiv-company/blog/42355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nt.mos.ru/" TargetMode="External"/><Relationship Id="rId10" Type="http://schemas.openxmlformats.org/officeDocument/2006/relationships/hyperlink" Target="https://www.ai-academ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galaxy.intel.ru/" TargetMode="External"/><Relationship Id="rId1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НАТАША</cp:lastModifiedBy>
  <cp:revision>4</cp:revision>
  <cp:lastPrinted>2023-10-11T07:29:00Z</cp:lastPrinted>
  <dcterms:created xsi:type="dcterms:W3CDTF">2023-10-11T07:32:00Z</dcterms:created>
  <dcterms:modified xsi:type="dcterms:W3CDTF">2024-10-13T22:55:00Z</dcterms:modified>
</cp:coreProperties>
</file>