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7C1B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</w:t>
      </w:r>
      <w:r w:rsidR="0077472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униципальное бюджетное общеобразовательное учреждение средняя общеобразовательная школа № 32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Style w:val="a9"/>
        <w:tblW w:w="9854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3284"/>
        <w:gridCol w:w="3285"/>
        <w:gridCol w:w="3285"/>
      </w:tblGrid>
      <w:tr w:rsidR="00B439B4" w:rsidTr="007C1BCD">
        <w:tc>
          <w:tcPr>
            <w:tcW w:w="3284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СОГЛАСОВАНО</w:t>
            </w:r>
          </w:p>
          <w:p w:rsidR="00B439B4" w:rsidRDefault="00B439B4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830689" w:rsidRDefault="0083068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A32523" w:rsidRDefault="0077472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Зам.директора по УВР</w:t>
            </w:r>
          </w:p>
          <w:p w:rsidR="00774729" w:rsidRPr="00774729" w:rsidRDefault="00774729" w:rsidP="00A325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8"/>
              </w:rPr>
              <w:t>______Петрова С.Л.</w:t>
            </w:r>
          </w:p>
          <w:p w:rsidR="00B439B4" w:rsidRPr="00A32523" w:rsidRDefault="00917E1E" w:rsidP="007A03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A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августа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BA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РАССМОТРЕНО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 заседании педагогического совета</w:t>
            </w:r>
          </w:p>
          <w:p w:rsidR="00B439B4" w:rsidRDefault="00917E1E" w:rsidP="00676B99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</w:t>
            </w:r>
            <w:r w:rsidR="00BA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августа </w:t>
            </w:r>
            <w:r w:rsidRPr="0077472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A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3285" w:type="dxa"/>
          </w:tcPr>
          <w:p w:rsidR="00B439B4" w:rsidRDefault="00917E1E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>УТВЕРЖДЕНО</w:t>
            </w:r>
          </w:p>
          <w:p w:rsidR="00B439B4" w:rsidRDefault="00B439B4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</w:p>
          <w:p w:rsidR="00B439B4" w:rsidRPr="00774729" w:rsidRDefault="00917E1E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Директор МОУ СОШ №</w:t>
            </w:r>
            <w:r w:rsidR="00774729" w:rsidRPr="0077472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32</w:t>
            </w:r>
          </w:p>
          <w:p w:rsidR="00B439B4" w:rsidRDefault="00A32523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</w:rPr>
              <w:t>_______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Полюдченко Н.С.</w:t>
            </w:r>
          </w:p>
          <w:p w:rsidR="00B439B4" w:rsidRDefault="00917E1E" w:rsidP="007A03D7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«___» _________ </w:t>
            </w:r>
            <w:r w:rsidRPr="00A3252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202</w:t>
            </w:r>
            <w:r w:rsidR="00BA3B8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</w:tr>
    </w:tbl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ПРОГРАММА НАСТАВНИЧЕСТВА</w:t>
      </w:r>
    </w:p>
    <w:p w:rsidR="00B439B4" w:rsidRDefault="00917E1E">
      <w:pPr>
        <w:spacing w:before="240"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период 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</w:t>
      </w:r>
      <w:r w:rsidR="001C2773">
        <w:rPr>
          <w:rFonts w:ascii="Times New Roman" w:eastAsia="Times New Roman" w:hAnsi="Times New Roman" w:cs="Times New Roman"/>
          <w:sz w:val="28"/>
          <w:szCs w:val="28"/>
        </w:rPr>
        <w:t>2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годы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Наставник: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B99">
        <w:rPr>
          <w:rFonts w:ascii="Times New Roman" w:eastAsia="Times New Roman" w:hAnsi="Times New Roman" w:cs="Times New Roman"/>
          <w:sz w:val="28"/>
          <w:szCs w:val="28"/>
        </w:rPr>
        <w:t>Коломеец С. Н.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Наставляемый: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76B99">
        <w:rPr>
          <w:rFonts w:ascii="Times New Roman" w:eastAsia="Times New Roman" w:hAnsi="Times New Roman" w:cs="Times New Roman"/>
          <w:sz w:val="28"/>
          <w:szCs w:val="28"/>
        </w:rPr>
        <w:t>Романченко С. О.</w:t>
      </w:r>
    </w:p>
    <w:p w:rsidR="00B439B4" w:rsidRDefault="00B439B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Куратор:</w:t>
      </w:r>
      <w:r w:rsidR="006D00C5">
        <w:rPr>
          <w:rFonts w:ascii="Times New Roman" w:eastAsia="Times New Roman" w:hAnsi="Times New Roman" w:cs="Times New Roman"/>
          <w:sz w:val="28"/>
          <w:szCs w:val="28"/>
        </w:rPr>
        <w:t xml:space="preserve"> Петрова С.Л.</w:t>
      </w: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B439B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 w:rsidR="00BA3B8A">
        <w:rPr>
          <w:rFonts w:ascii="Times New Roman" w:eastAsia="Times New Roman" w:hAnsi="Times New Roman" w:cs="Times New Roman"/>
          <w:sz w:val="28"/>
          <w:szCs w:val="28"/>
        </w:rPr>
        <w:t>5</w:t>
      </w:r>
      <w:bookmarkStart w:id="0" w:name="_GoBack"/>
      <w:bookmarkEnd w:id="0"/>
    </w:p>
    <w:p w:rsidR="001C2773" w:rsidRDefault="001C27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D62166" w:rsidRDefault="00D621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1. Общие положения 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 программы наставничества является успешное закрепление на рабочем месте молодого специалиста</w:t>
      </w:r>
      <w:r w:rsidR="001C2773"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>повышение профессионального потенциала молодого специалиста, создание комфортной профессиональной среды внутри образовательной организации, позволяющей реализовывать актуальные педагогические задачи</w:t>
      </w:r>
      <w:r w:rsidR="001C2773" w:rsidRPr="00830689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439B4" w:rsidRPr="00830689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Задачи программы наставничества: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развивать интерес к методике построения и организации результативного учебного процесса; </w:t>
      </w:r>
    </w:p>
    <w:p w:rsidR="00B439B4" w:rsidRPr="00830689" w:rsidRDefault="00917E1E" w:rsidP="001C2773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ориентировать начинающего учителя на творческое использование передового педагогического опыта в своей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прививать молодому специалисту интерес к педагогической деятельности в целях его закрепления в образовательной организации; </w:t>
      </w:r>
    </w:p>
    <w:p w:rsidR="00B439B4" w:rsidRPr="00830689" w:rsidRDefault="00917E1E" w:rsidP="001C2773">
      <w:pPr>
        <w:pStyle w:val="a4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ускорить процесс профессионального становления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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сформировать эффективные механизмы взаимодействия наставника и начинающего педагога; </w:t>
      </w:r>
    </w:p>
    <w:p w:rsidR="00830689" w:rsidRDefault="001C2773" w:rsidP="001C2773">
      <w:pPr>
        <w:spacing w:after="0" w:line="240" w:lineRule="auto"/>
        <w:jc w:val="both"/>
        <w:rPr>
          <w:rFonts w:ascii="Symbol" w:eastAsia="Symbol" w:hAnsi="Symbol" w:cs="Symbol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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обеспечить наиболее комфортную адаптацию молодых специалистов в коллективе, в процессе адаптации поддерживать педагога эмоционально, укреплять веру педагога в себя; </w:t>
      </w: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</w:p>
    <w:p w:rsidR="00B439B4" w:rsidRPr="00830689" w:rsidRDefault="00830689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>
        <w:rPr>
          <w:rFonts w:ascii="Symbol" w:eastAsia="Symbol" w:hAnsi="Symbol" w:cs="Symbol"/>
          <w:sz w:val="28"/>
          <w:szCs w:val="28"/>
        </w:rPr>
        <w:t></w:t>
      </w:r>
      <w:r w:rsidR="001C2773" w:rsidRPr="00830689">
        <w:rPr>
          <w:rFonts w:ascii="Symbol" w:eastAsia="Symbol" w:hAnsi="Symbol" w:cs="Symbol"/>
          <w:sz w:val="28"/>
          <w:szCs w:val="28"/>
        </w:rPr>
        <w:t></w:t>
      </w:r>
      <w:r w:rsidR="001C2773"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использовать эффективные формы повышения профессиональной компетентности и профессионального мастерства молодых специалистов, обеспечить информационное пространство для самостоятельного овладения профессиональными знаниями и навыками; </w:t>
      </w:r>
    </w:p>
    <w:p w:rsidR="001C2773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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дифференцированно и целенаправленно планировать методическую работу на основе выявленных потенциальных возможностей начинающего учителя;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830689">
        <w:rPr>
          <w:rFonts w:ascii="Symbol" w:eastAsia="Symbol" w:hAnsi="Symbol" w:cs="Symbol"/>
          <w:sz w:val="28"/>
          <w:szCs w:val="28"/>
        </w:rPr>
        <w:t>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повышать профессиональный уровень педагогов с учетом их потребностей, затруднений, достижений;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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отслеживать динамику развития профессиональной деятельности педагога;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повышать продуктивность работы педагога и результативность образовательной деятельности;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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способствовать планированию карьеры молодых специалистов, мотивации к повышению квалификационного уровня; </w:t>
      </w:r>
    </w:p>
    <w:p w:rsidR="00B439B4" w:rsidRPr="00830689" w:rsidRDefault="001C2773" w:rsidP="001C277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</w:t>
      </w:r>
      <w:r w:rsidRPr="00830689">
        <w:rPr>
          <w:rFonts w:ascii="Symbol" w:eastAsia="Symbol" w:hAnsi="Symbol" w:cs="Symbol"/>
          <w:sz w:val="28"/>
          <w:szCs w:val="28"/>
        </w:rPr>
        <w:t></w:t>
      </w:r>
      <w:r w:rsidRPr="00830689">
        <w:rPr>
          <w:rFonts w:ascii="Symbol" w:eastAsia="Symbol" w:hAnsi="Symbol" w:cs="Symbol"/>
          <w:sz w:val="28"/>
          <w:szCs w:val="28"/>
        </w:rPr>
        <w:t></w:t>
      </w:r>
      <w:r w:rsidRPr="00830689">
        <w:rPr>
          <w:rFonts w:ascii="Symbol" w:eastAsia="Symbol" w:hAnsi="Symbol" w:cs="Symbol"/>
          <w:sz w:val="28"/>
          <w:szCs w:val="28"/>
        </w:rPr>
        <w:t></w:t>
      </w:r>
      <w:r w:rsidR="00917E1E" w:rsidRPr="00830689">
        <w:rPr>
          <w:rFonts w:ascii="Times New Roman" w:eastAsia="Times New Roman" w:hAnsi="Times New Roman" w:cs="Times New Roman"/>
          <w:sz w:val="28"/>
          <w:szCs w:val="28"/>
        </w:rPr>
        <w:t xml:space="preserve"> приобщать молодых специалистов к корпоративной культуре образовательной организации, способствовать объединению на основе школьных традиций.</w:t>
      </w:r>
    </w:p>
    <w:p w:rsidR="00B439B4" w:rsidRPr="00830689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>Раздел 2. Права и обязанности участников программы наставничества</w:t>
      </w:r>
    </w:p>
    <w:p w:rsidR="00BE1D5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наставника:</w:t>
      </w:r>
    </w:p>
    <w:p w:rsidR="00BE1D54" w:rsidRPr="00DD33B1" w:rsidRDefault="00917E1E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E1D54">
        <w:rPr>
          <w:rFonts w:ascii="Times New Roman" w:hAnsi="Times New Roman" w:cs="Times New Roman"/>
          <w:sz w:val="28"/>
          <w:szCs w:val="28"/>
        </w:rPr>
        <w:t xml:space="preserve">- привлекать наставляемого к участию в мероприятиях, связанных с </w:t>
      </w:r>
      <w:r w:rsidR="00BE1D54" w:rsidRPr="00DD33B1">
        <w:rPr>
          <w:rFonts w:ascii="Times New Roman" w:hAnsi="Times New Roman" w:cs="Times New Roman"/>
          <w:sz w:val="28"/>
          <w:szCs w:val="28"/>
        </w:rPr>
        <w:t xml:space="preserve">реализацией </w:t>
      </w:r>
      <w:r w:rsidR="00BE1D54">
        <w:rPr>
          <w:rFonts w:ascii="Times New Roman" w:hAnsi="Times New Roman" w:cs="Times New Roman"/>
          <w:sz w:val="28"/>
          <w:szCs w:val="28"/>
        </w:rPr>
        <w:t>п</w:t>
      </w:r>
      <w:r w:rsidR="00BE1D54" w:rsidRPr="00DD33B1">
        <w:rPr>
          <w:rFonts w:ascii="Times New Roman" w:hAnsi="Times New Roman" w:cs="Times New Roman"/>
          <w:sz w:val="28"/>
          <w:szCs w:val="28"/>
        </w:rPr>
        <w:t>рограммы наставничества;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участвовать в обсуждении вопросов, связ</w:t>
      </w:r>
      <w:r>
        <w:rPr>
          <w:rFonts w:ascii="Times New Roman" w:hAnsi="Times New Roman" w:cs="Times New Roman"/>
          <w:sz w:val="28"/>
          <w:szCs w:val="28"/>
        </w:rPr>
        <w:t xml:space="preserve">анных с наставничеством в ОО, в </w:t>
      </w:r>
      <w:r w:rsidRPr="00DD33B1">
        <w:rPr>
          <w:rFonts w:ascii="Times New Roman" w:hAnsi="Times New Roman" w:cs="Times New Roman"/>
          <w:sz w:val="28"/>
          <w:szCs w:val="28"/>
        </w:rPr>
        <w:t>том ч</w:t>
      </w:r>
      <w:r>
        <w:rPr>
          <w:rFonts w:ascii="Times New Roman" w:hAnsi="Times New Roman" w:cs="Times New Roman"/>
          <w:sz w:val="28"/>
          <w:szCs w:val="28"/>
        </w:rPr>
        <w:t xml:space="preserve">исле </w:t>
      </w:r>
      <w:r w:rsidRPr="00DD33B1">
        <w:rPr>
          <w:rFonts w:ascii="Times New Roman" w:hAnsi="Times New Roman" w:cs="Times New Roman"/>
          <w:sz w:val="28"/>
          <w:szCs w:val="28"/>
        </w:rPr>
        <w:t>с деятельностью наставляемого;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выбирать формы и методы контроля деятельности наставляемого и своевременности выполнения заданий, проектов, определенных персонализированной программой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требовать выполнения наставляемым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 xml:space="preserve">– в составе комиссий принимать участие </w:t>
      </w:r>
      <w:r>
        <w:rPr>
          <w:rFonts w:ascii="Times New Roman" w:hAnsi="Times New Roman" w:cs="Times New Roman"/>
          <w:sz w:val="28"/>
          <w:szCs w:val="28"/>
        </w:rPr>
        <w:t xml:space="preserve">в аттестации наставляемого и иных оценочных или </w:t>
      </w:r>
      <w:r w:rsidRPr="00DD33B1">
        <w:rPr>
          <w:rFonts w:ascii="Times New Roman" w:hAnsi="Times New Roman" w:cs="Times New Roman"/>
          <w:sz w:val="28"/>
          <w:szCs w:val="28"/>
        </w:rPr>
        <w:t>конкурсных мероприятиях;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принимать участие в оценке качества реализованных 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наставничества, в оценке соответствия условий организации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наставничества требованиям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D33B1">
        <w:rPr>
          <w:rFonts w:ascii="Times New Roman" w:hAnsi="Times New Roman" w:cs="Times New Roman"/>
          <w:sz w:val="28"/>
          <w:szCs w:val="28"/>
        </w:rPr>
        <w:t xml:space="preserve"> принципам</w:t>
      </w:r>
      <w:r>
        <w:rPr>
          <w:rFonts w:ascii="Times New Roman" w:hAnsi="Times New Roman" w:cs="Times New Roman"/>
          <w:sz w:val="28"/>
          <w:szCs w:val="28"/>
        </w:rPr>
        <w:t xml:space="preserve"> и эффективности</w:t>
      </w:r>
      <w:r w:rsidRPr="00DD33B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системы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куратору с предложениями по внесению изменений 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дополнений в документацию и инструменты осуществления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DD33B1">
        <w:rPr>
          <w:rFonts w:ascii="Times New Roman" w:hAnsi="Times New Roman" w:cs="Times New Roman"/>
          <w:sz w:val="28"/>
          <w:szCs w:val="28"/>
        </w:rPr>
        <w:t>рограмм</w:t>
      </w:r>
    </w:p>
    <w:p w:rsidR="00BE1D54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наставничества; 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обращаться к куратору </w:t>
      </w:r>
      <w:r w:rsidRPr="00DD33B1">
        <w:rPr>
          <w:rFonts w:ascii="Times New Roman" w:hAnsi="Times New Roman" w:cs="Times New Roman"/>
          <w:sz w:val="28"/>
          <w:szCs w:val="28"/>
        </w:rPr>
        <w:t>за организационно-методической поддержкой;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обращаться к руководителю ОО с мотив</w:t>
      </w:r>
      <w:r>
        <w:rPr>
          <w:rFonts w:ascii="Times New Roman" w:hAnsi="Times New Roman" w:cs="Times New Roman"/>
          <w:sz w:val="28"/>
          <w:szCs w:val="28"/>
        </w:rPr>
        <w:t xml:space="preserve">ированным заявлением о сложении </w:t>
      </w:r>
      <w:r w:rsidRPr="00DD33B1">
        <w:rPr>
          <w:rFonts w:ascii="Times New Roman" w:hAnsi="Times New Roman" w:cs="Times New Roman"/>
          <w:sz w:val="28"/>
          <w:szCs w:val="28"/>
        </w:rPr>
        <w:t>обязанностей наставника по причинам личного характера или успешного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выполнения лицом, в отношении которого осуществляется наставничество,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мероприятий индивидуального плана развития.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наставляемого: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пользоваться имеющейся в ОО нормативной, информационно-аналитическ</w:t>
      </w:r>
      <w:r>
        <w:rPr>
          <w:rFonts w:ascii="Times New Roman" w:hAnsi="Times New Roman" w:cs="Times New Roman"/>
          <w:sz w:val="28"/>
          <w:szCs w:val="28"/>
        </w:rPr>
        <w:t xml:space="preserve">ой </w:t>
      </w:r>
      <w:r w:rsidRPr="00580E66">
        <w:rPr>
          <w:rFonts w:ascii="Times New Roman" w:hAnsi="Times New Roman" w:cs="Times New Roman"/>
          <w:sz w:val="28"/>
          <w:szCs w:val="28"/>
        </w:rPr>
        <w:t>и учебно-методической документацией, материалами и иными ресурсами,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 xml:space="preserve">обеспечивающими реализацию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 индивидуальном порядке обращаться к на</w:t>
      </w:r>
      <w:r>
        <w:rPr>
          <w:rFonts w:ascii="Times New Roman" w:hAnsi="Times New Roman" w:cs="Times New Roman"/>
          <w:sz w:val="28"/>
          <w:szCs w:val="28"/>
        </w:rPr>
        <w:t xml:space="preserve">ставнику за советом, помощью по вопросам, связанным с наставничеством; запрашивать </w:t>
      </w:r>
      <w:r w:rsidRPr="00580E66">
        <w:rPr>
          <w:rFonts w:ascii="Times New Roman" w:hAnsi="Times New Roman" w:cs="Times New Roman"/>
          <w:sz w:val="28"/>
          <w:szCs w:val="28"/>
        </w:rPr>
        <w:t>интересующую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информацию;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при невозможности установления личного </w:t>
      </w:r>
      <w:r>
        <w:rPr>
          <w:rFonts w:ascii="Times New Roman" w:hAnsi="Times New Roman" w:cs="Times New Roman"/>
          <w:sz w:val="28"/>
          <w:szCs w:val="28"/>
        </w:rPr>
        <w:t xml:space="preserve">контакта с наставником выходить </w:t>
      </w:r>
      <w:r w:rsidRPr="00580E66">
        <w:rPr>
          <w:rFonts w:ascii="Times New Roman" w:hAnsi="Times New Roman" w:cs="Times New Roman"/>
          <w:sz w:val="28"/>
          <w:szCs w:val="28"/>
        </w:rPr>
        <w:t>с соответствующим ходатайством о его замене к куратору наставнической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80E66">
        <w:rPr>
          <w:rFonts w:ascii="Times New Roman" w:hAnsi="Times New Roman" w:cs="Times New Roman"/>
          <w:sz w:val="28"/>
          <w:szCs w:val="28"/>
        </w:rPr>
        <w:t>деятельности в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наставника: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помогать разрабатывать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персонализированную программу наставничества, </w:t>
      </w:r>
      <w:r w:rsidRPr="00DD33B1">
        <w:rPr>
          <w:rFonts w:ascii="Times New Roman" w:hAnsi="Times New Roman" w:cs="Times New Roman"/>
          <w:sz w:val="28"/>
          <w:szCs w:val="28"/>
        </w:rPr>
        <w:t>своевременно и оперативно вносить в не</w:t>
      </w:r>
      <w:r>
        <w:rPr>
          <w:rFonts w:ascii="Times New Roman" w:hAnsi="Times New Roman" w:cs="Times New Roman"/>
          <w:sz w:val="28"/>
          <w:szCs w:val="28"/>
        </w:rPr>
        <w:t xml:space="preserve">е коррективы, контролировать выполнение, оценивать фактический результат осуществления </w:t>
      </w:r>
      <w:r w:rsidRPr="00DD33B1">
        <w:rPr>
          <w:rFonts w:ascii="Times New Roman" w:hAnsi="Times New Roman" w:cs="Times New Roman"/>
          <w:sz w:val="28"/>
          <w:szCs w:val="28"/>
        </w:rPr>
        <w:t>запланированных мероприятий;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 соответствии с программой наставничества лично встречаться </w:t>
      </w:r>
      <w:r w:rsidRPr="00DD33B1">
        <w:rPr>
          <w:rFonts w:ascii="Times New Roman" w:hAnsi="Times New Roman" w:cs="Times New Roman"/>
          <w:sz w:val="28"/>
          <w:szCs w:val="28"/>
        </w:rPr>
        <w:t>с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наставляемым для осуществления м</w:t>
      </w:r>
      <w:r>
        <w:rPr>
          <w:rFonts w:ascii="Times New Roman" w:hAnsi="Times New Roman" w:cs="Times New Roman"/>
          <w:sz w:val="28"/>
          <w:szCs w:val="28"/>
        </w:rPr>
        <w:t>ероприятий, контроля степени их выполнения, обсуждения, и коррекции и</w:t>
      </w:r>
      <w:r w:rsidRPr="00DD33B1">
        <w:rPr>
          <w:rFonts w:ascii="Times New Roman" w:hAnsi="Times New Roman" w:cs="Times New Roman"/>
          <w:sz w:val="28"/>
          <w:szCs w:val="28"/>
        </w:rPr>
        <w:t>ндивидуального плана, выбора методов наставнической деятельности;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выявлять и совместно устранять допущенные ошибки в деятельности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наставляемого в рамках мероприятий </w:t>
      </w:r>
      <w:r>
        <w:rPr>
          <w:rFonts w:ascii="Times New Roman" w:hAnsi="Times New Roman" w:cs="Times New Roman"/>
          <w:sz w:val="28"/>
          <w:szCs w:val="28"/>
        </w:rPr>
        <w:t>персонализированной программы наставничества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передавать наставляемому накопленный опыт, обучать </w:t>
      </w:r>
      <w:r w:rsidRPr="00DD33B1">
        <w:rPr>
          <w:rFonts w:ascii="Times New Roman" w:hAnsi="Times New Roman" w:cs="Times New Roman"/>
          <w:sz w:val="28"/>
          <w:szCs w:val="28"/>
        </w:rPr>
        <w:t>наиболее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рациональным приемам и современным методам работы или поведения,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т.ч. оказывать наставляемому помощь по принятию правильных решений в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нестандартных ситуациях и пр.;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своевременно реагировать на проявления </w:t>
      </w:r>
      <w:r w:rsidRPr="00DD33B1">
        <w:rPr>
          <w:rFonts w:ascii="Times New Roman" w:hAnsi="Times New Roman" w:cs="Times New Roman"/>
          <w:sz w:val="28"/>
          <w:szCs w:val="28"/>
        </w:rPr>
        <w:t>недисциплинированности</w:t>
      </w:r>
    </w:p>
    <w:p w:rsidR="00BE1D54" w:rsidRPr="00DD33B1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наставляемого;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 xml:space="preserve">– личным примером развивать положительные </w:t>
      </w:r>
      <w:r>
        <w:rPr>
          <w:rFonts w:ascii="Times New Roman" w:hAnsi="Times New Roman" w:cs="Times New Roman"/>
          <w:sz w:val="28"/>
          <w:szCs w:val="28"/>
        </w:rPr>
        <w:t xml:space="preserve">качества наставляемого, при </w:t>
      </w:r>
      <w:r w:rsidRPr="00DD33B1">
        <w:rPr>
          <w:rFonts w:ascii="Times New Roman" w:hAnsi="Times New Roman" w:cs="Times New Roman"/>
          <w:sz w:val="28"/>
          <w:szCs w:val="28"/>
        </w:rPr>
        <w:t>необходимости - корректировать его поведение;</w:t>
      </w:r>
    </w:p>
    <w:p w:rsidR="00BE1D54" w:rsidRPr="00DD33B1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t>– принимать участие в мероприятиях</w:t>
      </w:r>
      <w:r>
        <w:rPr>
          <w:rFonts w:ascii="Times New Roman" w:hAnsi="Times New Roman" w:cs="Times New Roman"/>
          <w:sz w:val="28"/>
          <w:szCs w:val="28"/>
        </w:rPr>
        <w:t>, организуемых для наставников</w:t>
      </w:r>
      <w:r w:rsidRPr="00DD33B1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D33B1">
        <w:rPr>
          <w:rFonts w:ascii="Times New Roman" w:hAnsi="Times New Roman" w:cs="Times New Roman"/>
          <w:sz w:val="28"/>
          <w:szCs w:val="28"/>
        </w:rPr>
        <w:lastRenderedPageBreak/>
        <w:t>– в случае, если он не является сотрудником ОО, предоставить справ</w:t>
      </w:r>
      <w:r>
        <w:rPr>
          <w:rFonts w:ascii="Times New Roman" w:hAnsi="Times New Roman" w:cs="Times New Roman"/>
          <w:sz w:val="28"/>
          <w:szCs w:val="28"/>
        </w:rPr>
        <w:t xml:space="preserve">ки об отсутствии судимости, медицинские справки и иные документы, </w:t>
      </w:r>
      <w:r w:rsidRPr="00DD33B1">
        <w:rPr>
          <w:rFonts w:ascii="Times New Roman" w:hAnsi="Times New Roman" w:cs="Times New Roman"/>
          <w:sz w:val="28"/>
          <w:szCs w:val="28"/>
        </w:rPr>
        <w:t>необходимые для осуществления наставнической деятельности в отношении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3B1">
        <w:rPr>
          <w:rFonts w:ascii="Times New Roman" w:hAnsi="Times New Roman" w:cs="Times New Roman"/>
          <w:sz w:val="28"/>
          <w:szCs w:val="28"/>
        </w:rPr>
        <w:t>обучающихся.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Обязанности наставляемого: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- выполнять задания, определенные в </w:t>
      </w:r>
      <w:r>
        <w:rPr>
          <w:rFonts w:ascii="Times New Roman" w:hAnsi="Times New Roman" w:cs="Times New Roman"/>
          <w:sz w:val="28"/>
          <w:szCs w:val="28"/>
        </w:rPr>
        <w:t xml:space="preserve">персонализированной программе наставничества, в </w:t>
      </w:r>
      <w:r w:rsidRPr="00580E66">
        <w:rPr>
          <w:rFonts w:ascii="Times New Roman" w:hAnsi="Times New Roman" w:cs="Times New Roman"/>
          <w:sz w:val="28"/>
          <w:szCs w:val="28"/>
        </w:rPr>
        <w:t>установленные сроки, и перио</w:t>
      </w:r>
      <w:r>
        <w:rPr>
          <w:rFonts w:ascii="Times New Roman" w:hAnsi="Times New Roman" w:cs="Times New Roman"/>
          <w:sz w:val="28"/>
          <w:szCs w:val="28"/>
        </w:rPr>
        <w:t xml:space="preserve">дически обсуждать с наставником </w:t>
      </w:r>
      <w:r w:rsidRPr="00580E66">
        <w:rPr>
          <w:rFonts w:ascii="Times New Roman" w:hAnsi="Times New Roman" w:cs="Times New Roman"/>
          <w:sz w:val="28"/>
          <w:szCs w:val="28"/>
        </w:rPr>
        <w:t xml:space="preserve">вопросы, связанные с выполнением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– совместно с наставником </w:t>
      </w:r>
      <w:r>
        <w:rPr>
          <w:rFonts w:ascii="Times New Roman" w:hAnsi="Times New Roman" w:cs="Times New Roman"/>
          <w:sz w:val="28"/>
          <w:szCs w:val="28"/>
        </w:rPr>
        <w:t xml:space="preserve">выявлять и </w:t>
      </w:r>
      <w:r w:rsidRPr="00580E66">
        <w:rPr>
          <w:rFonts w:ascii="Times New Roman" w:hAnsi="Times New Roman" w:cs="Times New Roman"/>
          <w:sz w:val="28"/>
          <w:szCs w:val="28"/>
        </w:rPr>
        <w:t>устранять допущенные ошибки;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выполнять указания и рекомендации наст</w:t>
      </w:r>
      <w:r>
        <w:rPr>
          <w:rFonts w:ascii="Times New Roman" w:hAnsi="Times New Roman" w:cs="Times New Roman"/>
          <w:sz w:val="28"/>
          <w:szCs w:val="28"/>
        </w:rPr>
        <w:t xml:space="preserve">авника, связанные с выполнением персонализированной программы наставничества, учиться у него практическому решению </w:t>
      </w:r>
      <w:r w:rsidRPr="00580E66">
        <w:rPr>
          <w:rFonts w:ascii="Times New Roman" w:hAnsi="Times New Roman" w:cs="Times New Roman"/>
          <w:sz w:val="28"/>
          <w:szCs w:val="28"/>
        </w:rPr>
        <w:t>поставленных задач, формировать поведенческие навыки;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отчитываться перед наставником (в части выполнен</w:t>
      </w:r>
      <w:r>
        <w:rPr>
          <w:rFonts w:ascii="Times New Roman" w:hAnsi="Times New Roman" w:cs="Times New Roman"/>
          <w:sz w:val="28"/>
          <w:szCs w:val="28"/>
        </w:rPr>
        <w:t xml:space="preserve">ия касающихся его </w:t>
      </w:r>
      <w:r w:rsidRPr="00580E66">
        <w:rPr>
          <w:rFonts w:ascii="Times New Roman" w:hAnsi="Times New Roman" w:cs="Times New Roman"/>
          <w:sz w:val="28"/>
          <w:szCs w:val="28"/>
        </w:rPr>
        <w:t xml:space="preserve">мероприятий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580E66">
        <w:rPr>
          <w:rFonts w:ascii="Times New Roman" w:hAnsi="Times New Roman" w:cs="Times New Roman"/>
          <w:sz w:val="28"/>
          <w:szCs w:val="28"/>
        </w:rPr>
        <w:t>);</w:t>
      </w:r>
    </w:p>
    <w:p w:rsidR="00BE1D54" w:rsidRPr="00580E66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сообщать наставнику о трудностях, возникших в связи с исполнением</w:t>
      </w:r>
    </w:p>
    <w:p w:rsidR="00BE1D54" w:rsidRPr="00580E66" w:rsidRDefault="00BE1D54" w:rsidP="00BE1D54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 xml:space="preserve">определенных пунктов </w:t>
      </w:r>
      <w:r>
        <w:rPr>
          <w:rFonts w:ascii="Times New Roman" w:hAnsi="Times New Roman" w:cs="Times New Roman"/>
          <w:sz w:val="28"/>
          <w:szCs w:val="28"/>
        </w:rPr>
        <w:t>программы наставничества</w:t>
      </w:r>
      <w:r w:rsidRPr="00580E66">
        <w:rPr>
          <w:rFonts w:ascii="Times New Roman" w:hAnsi="Times New Roman" w:cs="Times New Roman"/>
          <w:sz w:val="28"/>
          <w:szCs w:val="28"/>
        </w:rPr>
        <w:t>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проявлять дисциплинированность, организованность и ответственное </w:t>
      </w:r>
      <w:r w:rsidRPr="00580E66">
        <w:rPr>
          <w:rFonts w:ascii="Times New Roman" w:hAnsi="Times New Roman" w:cs="Times New Roman"/>
          <w:sz w:val="28"/>
          <w:szCs w:val="28"/>
        </w:rPr>
        <w:t>отношение к учебе и всем видам деятельности в рамках наставничества;</w:t>
      </w:r>
    </w:p>
    <w:p w:rsidR="00BE1D54" w:rsidRDefault="00BE1D54" w:rsidP="00BE1D54">
      <w:pPr>
        <w:spacing w:after="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80E66">
        <w:rPr>
          <w:rFonts w:ascii="Times New Roman" w:hAnsi="Times New Roman" w:cs="Times New Roman"/>
          <w:sz w:val="28"/>
          <w:szCs w:val="28"/>
        </w:rPr>
        <w:t>– принимать участие в мероприятиях, организованных д</w:t>
      </w:r>
      <w:r>
        <w:rPr>
          <w:rFonts w:ascii="Times New Roman" w:hAnsi="Times New Roman" w:cs="Times New Roman"/>
          <w:sz w:val="28"/>
          <w:szCs w:val="28"/>
        </w:rPr>
        <w:t xml:space="preserve">ля лиц, в отношении </w:t>
      </w:r>
      <w:r w:rsidRPr="00580E66">
        <w:rPr>
          <w:rFonts w:ascii="Times New Roman" w:hAnsi="Times New Roman" w:cs="Times New Roman"/>
          <w:sz w:val="28"/>
          <w:szCs w:val="28"/>
        </w:rPr>
        <w:t>которых осуществляется наставничест</w:t>
      </w:r>
      <w:r>
        <w:rPr>
          <w:rFonts w:ascii="Times New Roman" w:hAnsi="Times New Roman" w:cs="Times New Roman"/>
          <w:sz w:val="28"/>
          <w:szCs w:val="28"/>
        </w:rPr>
        <w:t xml:space="preserve">во, в соответствии с программой </w:t>
      </w:r>
      <w:r w:rsidRPr="00580E66">
        <w:rPr>
          <w:rFonts w:ascii="Times New Roman" w:hAnsi="Times New Roman" w:cs="Times New Roman"/>
          <w:sz w:val="28"/>
          <w:szCs w:val="28"/>
        </w:rPr>
        <w:t>наставничества ОО.</w:t>
      </w:r>
    </w:p>
    <w:p w:rsidR="00BE1D54" w:rsidRDefault="00BE1D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Функции по управлению и контролю наставничества осуществляет 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заместитель директора по УВР, Петрова С.Л.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(далее – Куратор).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зоне ответственности Куратора относятся: 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организация обучения Наставника (в том числе привлечение экспертов для проведения обучения);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контроль проведения программы наставничества;</w:t>
      </w:r>
    </w:p>
    <w:p w:rsidR="00B439B4" w:rsidRPr="00BE1D54" w:rsidRDefault="00917E1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решение организационных вопросов, возникающих в процессе реализации</w:t>
      </w:r>
      <w:r w:rsidRPr="00BE1D54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программы наставничества.</w:t>
      </w:r>
    </w:p>
    <w:p w:rsidR="00B439B4" w:rsidRDefault="00917E1E" w:rsidP="007A03D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Утв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ерждение кандидатуры наставника, </w:t>
      </w:r>
      <w:r w:rsidR="004F52D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Коломеец С. Н.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учителя </w:t>
      </w:r>
      <w:r w:rsidR="004F52D4"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информатики и ИКТ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осуществлено приказом директора 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МБОУ СОШ № 32 </w:t>
      </w:r>
      <w:r w:rsidR="007A03D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Наставничество осуществляется при обоюдном</w:t>
      </w:r>
      <w:r>
        <w:rPr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согласии Наставника (</w:t>
      </w:r>
      <w:r w:rsidR="004F52D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Коломеец Светланы Николаевны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 и Наставляемого (</w:t>
      </w:r>
      <w:r w:rsidR="008308D0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Романченко Сергей Олегович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>, учител</w:t>
      </w:r>
      <w:r w:rsidR="008308D0">
        <w:rPr>
          <w:rFonts w:ascii="Times New Roman" w:eastAsia="Times New Roman" w:hAnsi="Times New Roman" w:cs="Times New Roman"/>
          <w:color w:val="000000"/>
          <w:sz w:val="28"/>
          <w:szCs w:val="28"/>
        </w:rPr>
        <w:t>ь информатики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). Обязательное письменное согласие прилагается к документам в конце программы. 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Наставник (</w:t>
      </w:r>
      <w:r w:rsidR="004F52D4">
        <w:rPr>
          <w:rFonts w:ascii="Times New Roman" w:eastAsia="Times New Roman" w:hAnsi="Times New Roman" w:cs="Times New Roman"/>
          <w:color w:val="000000"/>
          <w:sz w:val="28"/>
          <w:szCs w:val="28"/>
        </w:rPr>
        <w:t>Коломеец Светлана Николаевна</w:t>
      </w:r>
      <w:r w:rsidR="0083068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прикрепляется к Наставляемому (</w:t>
      </w:r>
      <w:r w:rsidR="008308D0">
        <w:rPr>
          <w:rFonts w:ascii="Times New Roman" w:eastAsia="Times New Roman" w:hAnsi="Times New Roman" w:cs="Times New Roman"/>
          <w:color w:val="000000"/>
          <w:sz w:val="28"/>
          <w:szCs w:val="28"/>
        </w:rPr>
        <w:t>Романченко Сергей Олегович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срок </w:t>
      </w:r>
      <w:r w:rsidR="00FD5736">
        <w:rPr>
          <w:rFonts w:ascii="Times New Roman" w:eastAsia="Times New Roman" w:hAnsi="Times New Roman" w:cs="Times New Roman"/>
          <w:color w:val="000000"/>
          <w:sz w:val="28"/>
          <w:szCs w:val="28"/>
        </w:rPr>
        <w:t>1 год.</w:t>
      </w:r>
    </w:p>
    <w:p w:rsidR="00830689" w:rsidRDefault="008306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3. Предполагаемые результаты реализации программы наставничества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молодого педагогического работника: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активизация практических, индивидуальных, самостоятельных навыков профессиональной деятельности;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повышение профессиональной компетентности в вопросах педагогики и психологии;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появление собственных продуктов педагогической деятельности (публикаций, методических разработок, дидактических материалов и т.д.);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эффективное участие молодых педагогов в профессиональных конкурсах, фестивалях;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наличие портфолио у молодого педагога; </w:t>
      </w:r>
    </w:p>
    <w:p w:rsidR="00B439B4" w:rsidRDefault="00917E1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успешное прохождение процедуры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наставника: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эффективный способ самореализации;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рост педагогического мастерства; </w:t>
      </w:r>
    </w:p>
    <w:p w:rsidR="00B439B4" w:rsidRDefault="00917E1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достижение высоких результатов в области аттестации. </w:t>
      </w:r>
    </w:p>
    <w:p w:rsidR="00B439B4" w:rsidRDefault="00917E1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образовательной организации: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успешная адаптация молодых педагогических работников; </w:t>
      </w:r>
    </w:p>
    <w:p w:rsidR="00B439B4" w:rsidRDefault="00917E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стабильно развивающийся, высокопрофессиональный, обеспечивающий достижение высоких образовательных результатов педагогический коллектив.</w:t>
      </w:r>
    </w:p>
    <w:p w:rsidR="00B439B4" w:rsidRDefault="00B439B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439B4" w:rsidRDefault="00917E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Раздел 4. План взаимодействия пары, наставник-наставляемый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раскрывает:</w:t>
      </w:r>
    </w:p>
    <w:p w:rsidR="006962E2" w:rsidRDefault="006962E2" w:rsidP="006962E2">
      <w:pPr>
        <w:pStyle w:val="ae"/>
        <w:spacing w:before="74"/>
        <w:ind w:left="926" w:firstLine="0"/>
      </w:pPr>
      <w:r>
        <w:t>Дорожная</w:t>
      </w:r>
      <w:r>
        <w:rPr>
          <w:spacing w:val="-13"/>
        </w:rPr>
        <w:t xml:space="preserve"> </w:t>
      </w:r>
      <w:r>
        <w:t>карта</w:t>
      </w:r>
      <w:r>
        <w:rPr>
          <w:spacing w:val="-13"/>
        </w:rPr>
        <w:t xml:space="preserve"> </w:t>
      </w:r>
      <w:r>
        <w:t>взаимодействия</w:t>
      </w:r>
      <w:r>
        <w:rPr>
          <w:spacing w:val="-13"/>
        </w:rPr>
        <w:t xml:space="preserve"> </w:t>
      </w:r>
      <w:r>
        <w:t>пары</w:t>
      </w:r>
      <w:r>
        <w:rPr>
          <w:spacing w:val="-13"/>
        </w:rPr>
        <w:t xml:space="preserve"> </w:t>
      </w:r>
      <w:r>
        <w:t>«наставник-наставляемый»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0"/>
        <w:gridCol w:w="2202"/>
        <w:gridCol w:w="521"/>
        <w:gridCol w:w="1800"/>
        <w:gridCol w:w="2073"/>
        <w:gridCol w:w="1984"/>
        <w:gridCol w:w="903"/>
      </w:tblGrid>
      <w:tr w:rsidR="006962E2" w:rsidTr="00D36B11">
        <w:trPr>
          <w:trHeight w:val="80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ind w:left="259" w:right="108" w:hanging="115"/>
              <w:rPr>
                <w:sz w:val="24"/>
              </w:rPr>
            </w:pPr>
            <w:r>
              <w:rPr>
                <w:sz w:val="24"/>
              </w:rPr>
              <w:t>№п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6" w:lineRule="exact"/>
              <w:ind w:left="19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521" w:type="dxa"/>
          </w:tcPr>
          <w:p w:rsidR="006962E2" w:rsidRDefault="00830689" w:rsidP="006962E2">
            <w:pPr>
              <w:pStyle w:val="TableParagraph"/>
              <w:ind w:left="255" w:right="97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 w:rsidR="006962E2">
              <w:rPr>
                <w:sz w:val="24"/>
              </w:rPr>
              <w:t>а</w:t>
            </w: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6" w:lineRule="exact"/>
              <w:ind w:left="615" w:right="604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440" w:right="175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346" w:right="318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903" w:type="dxa"/>
          </w:tcPr>
          <w:p w:rsidR="006962E2" w:rsidRDefault="006962E2" w:rsidP="00830689">
            <w:pPr>
              <w:pStyle w:val="TableParagraph"/>
              <w:ind w:left="103" w:right="70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</w:tr>
      <w:tr w:rsidR="006962E2" w:rsidTr="00D36B11">
        <w:trPr>
          <w:trHeight w:val="1369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9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</w:t>
            </w:r>
            <w:r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 xml:space="preserve">ей </w:t>
            </w:r>
            <w:r>
              <w:rPr>
                <w:spacing w:val="-1"/>
                <w:sz w:val="24"/>
              </w:rPr>
              <w:t xml:space="preserve">методической и предметной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3" w:lineRule="exact"/>
              <w:ind w:left="90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365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ind w:left="95" w:right="660"/>
              <w:rPr>
                <w:sz w:val="24"/>
              </w:rPr>
            </w:pPr>
            <w:r>
              <w:rPr>
                <w:sz w:val="24"/>
              </w:rPr>
              <w:t>Составлен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  <w:p w:rsidR="006962E2" w:rsidRDefault="006962E2" w:rsidP="006962E2">
            <w:pPr>
              <w:pStyle w:val="TableParagraph"/>
              <w:ind w:left="95" w:right="108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108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</w:t>
            </w:r>
            <w:r>
              <w:rPr>
                <w:sz w:val="24"/>
              </w:rPr>
              <w:t>й-дефицитов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01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tabs>
                <w:tab w:val="left" w:pos="655"/>
              </w:tabs>
              <w:ind w:left="90" w:right="99"/>
              <w:rPr>
                <w:sz w:val="24"/>
              </w:rPr>
            </w:pPr>
            <w:r>
              <w:rPr>
                <w:sz w:val="24"/>
              </w:rPr>
              <w:t>Ранжирование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компетентностей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ind w:left="95" w:right="164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очередности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формирования</w:t>
            </w:r>
          </w:p>
          <w:p w:rsidR="006962E2" w:rsidRDefault="00830689" w:rsidP="006962E2">
            <w:pPr>
              <w:pStyle w:val="TableParagraph"/>
              <w:tabs>
                <w:tab w:val="left" w:pos="660"/>
              </w:tabs>
              <w:ind w:left="95" w:right="94"/>
              <w:rPr>
                <w:sz w:val="24"/>
              </w:rPr>
            </w:pPr>
            <w:r>
              <w:rPr>
                <w:sz w:val="24"/>
              </w:rPr>
              <w:t>К</w:t>
            </w:r>
            <w:r w:rsidR="006962E2">
              <w:rPr>
                <w:sz w:val="24"/>
              </w:rPr>
              <w:t>омпетентност</w:t>
            </w:r>
            <w:r w:rsidR="006962E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ей </w:t>
            </w:r>
            <w:r w:rsidR="006962E2">
              <w:rPr>
                <w:sz w:val="24"/>
              </w:rPr>
              <w:t>грамотности</w:t>
            </w:r>
            <w:r w:rsidR="006962E2">
              <w:rPr>
                <w:spacing w:val="1"/>
                <w:sz w:val="24"/>
              </w:rPr>
              <w:t xml:space="preserve"> </w:t>
            </w:r>
            <w:r w:rsidR="006962E2">
              <w:rPr>
                <w:sz w:val="24"/>
              </w:rPr>
              <w:t>наставляемого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631"/>
              </w:tabs>
              <w:ind w:left="95" w:right="83"/>
              <w:rPr>
                <w:sz w:val="24"/>
              </w:rPr>
            </w:pPr>
            <w:r>
              <w:rPr>
                <w:sz w:val="24"/>
              </w:rPr>
              <w:t>Внесение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нумерации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tabs>
                <w:tab w:val="left" w:pos="719"/>
              </w:tabs>
              <w:spacing w:line="270" w:lineRule="atLeast"/>
              <w:ind w:left="95" w:right="96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</w:t>
            </w:r>
            <w:r>
              <w:rPr>
                <w:spacing w:val="-57"/>
                <w:sz w:val="24"/>
              </w:rPr>
              <w:t xml:space="preserve"> </w:t>
            </w:r>
            <w:r w:rsidR="00830689">
              <w:rPr>
                <w:sz w:val="24"/>
              </w:rPr>
              <w:t xml:space="preserve">й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ind w:left="96" w:right="444"/>
              <w:rPr>
                <w:sz w:val="24"/>
              </w:rPr>
            </w:pPr>
            <w:r>
              <w:rPr>
                <w:spacing w:val="-1"/>
                <w:sz w:val="24"/>
              </w:rPr>
              <w:t>Уточненный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чек-лист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2176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49" w:lineRule="exact"/>
              <w:ind w:left="90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</w:p>
          <w:p w:rsidR="006962E2" w:rsidRDefault="006962E2" w:rsidP="006962E2">
            <w:pPr>
              <w:pStyle w:val="TableParagraph"/>
              <w:ind w:left="90" w:right="78"/>
              <w:rPr>
                <w:sz w:val="24"/>
              </w:rPr>
            </w:pPr>
            <w:r>
              <w:rPr>
                <w:sz w:val="24"/>
              </w:rPr>
              <w:t>планов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89"/>
              <w:jc w:val="both"/>
              <w:rPr>
                <w:sz w:val="24"/>
              </w:rPr>
            </w:pPr>
            <w:r>
              <w:rPr>
                <w:sz w:val="24"/>
              </w:rPr>
              <w:t>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полномочий,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мероприятий 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сроков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наставника,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куратора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tabs>
                <w:tab w:val="left" w:pos="1010"/>
              </w:tabs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Планы</w:t>
            </w:r>
            <w:r>
              <w:rPr>
                <w:sz w:val="24"/>
              </w:rPr>
              <w:tab/>
              <w:t>работы</w:t>
            </w:r>
          </w:p>
          <w:p w:rsidR="006962E2" w:rsidRDefault="006962E2" w:rsidP="006962E2">
            <w:pPr>
              <w:pStyle w:val="TableParagraph"/>
              <w:ind w:left="96" w:right="132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974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1" w:lineRule="exact"/>
              <w:ind w:left="90"/>
              <w:rPr>
                <w:sz w:val="24"/>
              </w:rPr>
            </w:pPr>
            <w:r>
              <w:rPr>
                <w:sz w:val="24"/>
              </w:rPr>
              <w:t>Работа</w:t>
            </w:r>
          </w:p>
          <w:p w:rsidR="006962E2" w:rsidRDefault="006962E2" w:rsidP="006962E2">
            <w:pPr>
              <w:pStyle w:val="TableParagraph"/>
              <w:ind w:left="90"/>
              <w:rPr>
                <w:sz w:val="24"/>
              </w:rPr>
            </w:pPr>
            <w:r>
              <w:rPr>
                <w:sz w:val="24"/>
              </w:rPr>
              <w:t>участников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планам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Реализация</w:t>
            </w:r>
          </w:p>
          <w:p w:rsidR="006962E2" w:rsidRDefault="006962E2" w:rsidP="006962E2">
            <w:pPr>
              <w:pStyle w:val="TableParagraph"/>
              <w:ind w:left="95" w:right="73"/>
              <w:rPr>
                <w:sz w:val="24"/>
              </w:rPr>
            </w:pP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наставничества</w:t>
            </w: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Устранение</w:t>
            </w:r>
          </w:p>
          <w:p w:rsidR="006962E2" w:rsidRDefault="006962E2" w:rsidP="006962E2">
            <w:pPr>
              <w:pStyle w:val="TableParagraph"/>
              <w:ind w:left="95" w:right="23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цифровой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spacing w:line="261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</w:p>
          <w:p w:rsidR="006962E2" w:rsidRDefault="006962E2" w:rsidP="00830689">
            <w:pPr>
              <w:pStyle w:val="TableParagraph"/>
              <w:ind w:left="96" w:right="86"/>
              <w:jc w:val="both"/>
              <w:rPr>
                <w:sz w:val="24"/>
              </w:rPr>
            </w:pPr>
            <w:r>
              <w:rPr>
                <w:sz w:val="24"/>
              </w:rPr>
              <w:t>использует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  <w:r>
              <w:rPr>
                <w:sz w:val="24"/>
              </w:rPr>
              <w:t>;</w:t>
            </w:r>
          </w:p>
          <w:p w:rsidR="006962E2" w:rsidRDefault="006962E2" w:rsidP="006962E2">
            <w:pPr>
              <w:pStyle w:val="TableParagraph"/>
              <w:ind w:left="96" w:right="293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методических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продуктов</w:t>
            </w: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50"/>
        </w:trPr>
        <w:tc>
          <w:tcPr>
            <w:tcW w:w="6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2202" w:type="dxa"/>
          </w:tcPr>
          <w:p w:rsidR="006962E2" w:rsidRDefault="006962E2" w:rsidP="00830689">
            <w:pPr>
              <w:pStyle w:val="TableParagraph"/>
              <w:spacing w:line="264" w:lineRule="exact"/>
              <w:ind w:left="90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контроль*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530"/>
        </w:trPr>
        <w:tc>
          <w:tcPr>
            <w:tcW w:w="660" w:type="dxa"/>
          </w:tcPr>
          <w:p w:rsidR="006962E2" w:rsidRDefault="00EA6CD8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lastRenderedPageBreak/>
              <w:t>6</w:t>
            </w:r>
          </w:p>
        </w:tc>
        <w:tc>
          <w:tcPr>
            <w:tcW w:w="2202" w:type="dxa"/>
          </w:tcPr>
          <w:p w:rsidR="006962E2" w:rsidRDefault="006962E2" w:rsidP="006962E2">
            <w:pPr>
              <w:pStyle w:val="TableParagraph"/>
              <w:spacing w:line="262" w:lineRule="exact"/>
              <w:ind w:left="90"/>
              <w:rPr>
                <w:sz w:val="24"/>
              </w:rPr>
            </w:pPr>
            <w:r>
              <w:rPr>
                <w:sz w:val="24"/>
              </w:rPr>
              <w:t>Итоговый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0"/>
              <w:rPr>
                <w:sz w:val="24"/>
              </w:rPr>
            </w:pPr>
            <w:r>
              <w:rPr>
                <w:sz w:val="24"/>
              </w:rPr>
              <w:t>контроль**</w:t>
            </w:r>
          </w:p>
        </w:tc>
        <w:tc>
          <w:tcPr>
            <w:tcW w:w="521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7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Pr="00830689" w:rsidRDefault="006962E2" w:rsidP="006962E2">
      <w:pPr>
        <w:ind w:left="926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*На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промежуточный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вынесены: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уровня</w:t>
      </w:r>
      <w:r w:rsidRPr="00830689">
        <w:rPr>
          <w:rFonts w:ascii="Times New Roman" w:hAnsi="Times New Roman" w:cs="Times New Roman"/>
          <w:spacing w:val="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удовлетворенности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(или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некоторых)</w:t>
      </w:r>
      <w:r w:rsidRPr="00830689">
        <w:rPr>
          <w:rFonts w:ascii="Times New Roman" w:hAnsi="Times New Roman" w:cs="Times New Roman"/>
          <w:spacing w:val="-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-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 собственной 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рост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числа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продуктов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деятельности</w:t>
      </w:r>
      <w:r w:rsidRPr="00830689">
        <w:rPr>
          <w:rFonts w:ascii="Times New Roman" w:hAnsi="Times New Roman" w:cs="Times New Roman"/>
          <w:spacing w:val="-2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наставляемого.</w:t>
      </w:r>
    </w:p>
    <w:p w:rsidR="006962E2" w:rsidRPr="00830689" w:rsidRDefault="006962E2" w:rsidP="006962E2">
      <w:pPr>
        <w:ind w:left="1001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**На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итоговый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контроль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могут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быть</w:t>
      </w:r>
      <w:r w:rsidRPr="00830689">
        <w:rPr>
          <w:rFonts w:ascii="Times New Roman" w:hAnsi="Times New Roman" w:cs="Times New Roman"/>
          <w:spacing w:val="-3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вынесены: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312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уровень</w:t>
      </w:r>
      <w:r w:rsidRPr="00830689">
        <w:rPr>
          <w:rFonts w:ascii="Times New Roman" w:hAnsi="Times New Roman" w:cs="Times New Roman"/>
          <w:sz w:val="24"/>
        </w:rPr>
        <w:tab/>
        <w:t>удовлетворенности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всех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участников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программы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по</w:t>
      </w:r>
      <w:r w:rsidRPr="00830689">
        <w:rPr>
          <w:rFonts w:ascii="Times New Roman" w:hAnsi="Times New Roman" w:cs="Times New Roman"/>
          <w:spacing w:val="8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собственной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работой;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684"/>
          <w:tab w:val="left" w:pos="5288"/>
          <w:tab w:val="left" w:pos="6651"/>
          <w:tab w:val="left" w:pos="8135"/>
          <w:tab w:val="left" w:pos="9608"/>
        </w:tabs>
        <w:autoSpaceDE w:val="0"/>
        <w:autoSpaceDN w:val="0"/>
        <w:spacing w:before="1" w:after="0" w:line="240" w:lineRule="auto"/>
        <w:ind w:right="260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измерение</w:t>
      </w:r>
      <w:r w:rsidRPr="00830689">
        <w:rPr>
          <w:rFonts w:ascii="Times New Roman" w:hAnsi="Times New Roman" w:cs="Times New Roman"/>
          <w:sz w:val="24"/>
        </w:rPr>
        <w:tab/>
        <w:t>психоэмоционального</w:t>
      </w:r>
      <w:r w:rsidRPr="00830689">
        <w:rPr>
          <w:rFonts w:ascii="Times New Roman" w:hAnsi="Times New Roman" w:cs="Times New Roman"/>
          <w:sz w:val="24"/>
        </w:rPr>
        <w:tab/>
        <w:t>состояния</w:t>
      </w:r>
      <w:r w:rsidRPr="00830689">
        <w:rPr>
          <w:rFonts w:ascii="Times New Roman" w:hAnsi="Times New Roman" w:cs="Times New Roman"/>
          <w:sz w:val="24"/>
        </w:rPr>
        <w:tab/>
        <w:t>участников</w:t>
      </w:r>
      <w:r w:rsidRPr="00830689">
        <w:rPr>
          <w:rFonts w:ascii="Times New Roman" w:hAnsi="Times New Roman" w:cs="Times New Roman"/>
          <w:sz w:val="24"/>
        </w:rPr>
        <w:tab/>
        <w:t>программы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2"/>
          <w:sz w:val="24"/>
        </w:rPr>
        <w:t>по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наставничеству;</w:t>
      </w:r>
    </w:p>
    <w:p w:rsidR="006962E2" w:rsidRPr="00830689" w:rsidRDefault="006962E2" w:rsidP="006962E2">
      <w:pPr>
        <w:rPr>
          <w:rFonts w:ascii="Times New Roman" w:hAnsi="Times New Roman" w:cs="Times New Roman"/>
          <w:sz w:val="24"/>
        </w:rPr>
        <w:sectPr w:rsidR="006962E2" w:rsidRPr="00830689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  <w:tab w:val="left" w:pos="2088"/>
          <w:tab w:val="left" w:pos="3015"/>
          <w:tab w:val="left" w:pos="4412"/>
          <w:tab w:val="left" w:pos="6131"/>
          <w:tab w:val="left" w:pos="7963"/>
        </w:tabs>
        <w:autoSpaceDE w:val="0"/>
        <w:autoSpaceDN w:val="0"/>
        <w:spacing w:before="75" w:after="0" w:line="240" w:lineRule="auto"/>
        <w:ind w:right="263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lastRenderedPageBreak/>
        <w:t>рост</w:t>
      </w:r>
      <w:r w:rsidRPr="00830689">
        <w:rPr>
          <w:rFonts w:ascii="Times New Roman" w:hAnsi="Times New Roman" w:cs="Times New Roman"/>
          <w:sz w:val="24"/>
        </w:rPr>
        <w:tab/>
        <w:t>числа</w:t>
      </w:r>
      <w:r w:rsidRPr="00830689">
        <w:rPr>
          <w:rFonts w:ascii="Times New Roman" w:hAnsi="Times New Roman" w:cs="Times New Roman"/>
          <w:sz w:val="24"/>
        </w:rPr>
        <w:tab/>
        <w:t>продуктов</w:t>
      </w:r>
      <w:r w:rsidRPr="00830689">
        <w:rPr>
          <w:rFonts w:ascii="Times New Roman" w:hAnsi="Times New Roman" w:cs="Times New Roman"/>
          <w:sz w:val="24"/>
        </w:rPr>
        <w:tab/>
        <w:t>деятельности</w:t>
      </w:r>
      <w:r w:rsidRPr="00830689">
        <w:rPr>
          <w:rFonts w:ascii="Times New Roman" w:hAnsi="Times New Roman" w:cs="Times New Roman"/>
          <w:sz w:val="24"/>
        </w:rPr>
        <w:tab/>
        <w:t>наставляемого</w:t>
      </w:r>
      <w:r w:rsidRPr="00830689">
        <w:rPr>
          <w:rFonts w:ascii="Times New Roman" w:hAnsi="Times New Roman" w:cs="Times New Roman"/>
          <w:sz w:val="24"/>
        </w:rPr>
        <w:tab/>
      </w:r>
      <w:r w:rsidRPr="00830689">
        <w:rPr>
          <w:rFonts w:ascii="Times New Roman" w:hAnsi="Times New Roman" w:cs="Times New Roman"/>
          <w:spacing w:val="-1"/>
          <w:sz w:val="24"/>
        </w:rPr>
        <w:t>(образовательный,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методических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и иных материалов);</w:t>
      </w:r>
    </w:p>
    <w:p w:rsidR="006962E2" w:rsidRPr="00830689" w:rsidRDefault="006962E2" w:rsidP="006962E2">
      <w:pPr>
        <w:pStyle w:val="a4"/>
        <w:widowControl w:val="0"/>
        <w:numPr>
          <w:ilvl w:val="0"/>
          <w:numId w:val="10"/>
        </w:numPr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right="265"/>
        <w:contextualSpacing w:val="0"/>
        <w:rPr>
          <w:rFonts w:ascii="Times New Roman" w:hAnsi="Times New Roman" w:cs="Times New Roman"/>
          <w:sz w:val="24"/>
        </w:rPr>
      </w:pPr>
      <w:r w:rsidRPr="00830689">
        <w:rPr>
          <w:rFonts w:ascii="Times New Roman" w:hAnsi="Times New Roman" w:cs="Times New Roman"/>
          <w:sz w:val="24"/>
        </w:rPr>
        <w:t>участие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наставляемого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в</w:t>
      </w:r>
      <w:r w:rsidRPr="00830689">
        <w:rPr>
          <w:rFonts w:ascii="Times New Roman" w:hAnsi="Times New Roman" w:cs="Times New Roman"/>
          <w:spacing w:val="25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мероприятиях</w:t>
      </w:r>
      <w:r w:rsidRPr="00830689">
        <w:rPr>
          <w:rFonts w:ascii="Times New Roman" w:hAnsi="Times New Roman" w:cs="Times New Roman"/>
          <w:spacing w:val="24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за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рамками</w:t>
      </w:r>
      <w:r w:rsidRPr="00830689">
        <w:rPr>
          <w:rFonts w:ascii="Times New Roman" w:hAnsi="Times New Roman" w:cs="Times New Roman"/>
          <w:spacing w:val="10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образовательной</w:t>
      </w:r>
      <w:r w:rsidRPr="00830689">
        <w:rPr>
          <w:rFonts w:ascii="Times New Roman" w:hAnsi="Times New Roman" w:cs="Times New Roman"/>
          <w:spacing w:val="1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организации,</w:t>
      </w:r>
      <w:r w:rsidRPr="00830689">
        <w:rPr>
          <w:rFonts w:ascii="Times New Roman" w:hAnsi="Times New Roman" w:cs="Times New Roman"/>
          <w:spacing w:val="-57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усиливающих</w:t>
      </w:r>
      <w:r w:rsidRPr="00830689">
        <w:rPr>
          <w:rFonts w:ascii="Times New Roman" w:hAnsi="Times New Roman" w:cs="Times New Roman"/>
          <w:spacing w:val="-1"/>
          <w:sz w:val="24"/>
        </w:rPr>
        <w:t xml:space="preserve"> </w:t>
      </w:r>
      <w:r w:rsidRPr="00830689">
        <w:rPr>
          <w:rFonts w:ascii="Times New Roman" w:hAnsi="Times New Roman" w:cs="Times New Roman"/>
          <w:sz w:val="24"/>
        </w:rPr>
        <w:t>роль/статус организации.</w:t>
      </w:r>
    </w:p>
    <w:p w:rsidR="006962E2" w:rsidRDefault="006962E2" w:rsidP="006962E2">
      <w:pPr>
        <w:pStyle w:val="a4"/>
        <w:widowControl w:val="0"/>
        <w:tabs>
          <w:tab w:val="left" w:pos="1285"/>
          <w:tab w:val="left" w:pos="1286"/>
        </w:tabs>
        <w:autoSpaceDE w:val="0"/>
        <w:autoSpaceDN w:val="0"/>
        <w:spacing w:before="1" w:after="0" w:line="240" w:lineRule="auto"/>
        <w:ind w:left="1286" w:right="265"/>
        <w:contextualSpacing w:val="0"/>
        <w:rPr>
          <w:sz w:val="24"/>
        </w:rPr>
      </w:pPr>
    </w:p>
    <w:p w:rsidR="006962E2" w:rsidRDefault="006962E2" w:rsidP="006962E2">
      <w:pPr>
        <w:pStyle w:val="ae"/>
        <w:ind w:left="926" w:firstLine="0"/>
      </w:pPr>
      <w:r>
        <w:t>План</w:t>
      </w:r>
      <w:r>
        <w:rPr>
          <w:spacing w:val="-7"/>
        </w:rPr>
        <w:t xml:space="preserve"> </w:t>
      </w:r>
      <w:r>
        <w:t>работы</w:t>
      </w:r>
      <w:r>
        <w:rPr>
          <w:spacing w:val="-7"/>
        </w:rPr>
        <w:t xml:space="preserve"> </w:t>
      </w:r>
      <w:r>
        <w:t>наставника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"/>
        <w:gridCol w:w="660"/>
        <w:gridCol w:w="2000"/>
        <w:gridCol w:w="1840"/>
        <w:gridCol w:w="1820"/>
        <w:gridCol w:w="1840"/>
        <w:gridCol w:w="1260"/>
      </w:tblGrid>
      <w:tr w:rsidR="006962E2" w:rsidTr="006962E2">
        <w:trPr>
          <w:trHeight w:val="81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ind w:left="161" w:right="71" w:hanging="51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</w:t>
            </w:r>
          </w:p>
          <w:p w:rsidR="006962E2" w:rsidRDefault="006962E2" w:rsidP="006962E2">
            <w:pPr>
              <w:pStyle w:val="TableParagraph"/>
              <w:spacing w:line="246" w:lineRule="exact"/>
              <w:ind w:left="161"/>
              <w:rPr>
                <w:sz w:val="24"/>
              </w:rPr>
            </w:pPr>
            <w:r>
              <w:rPr>
                <w:sz w:val="24"/>
              </w:rPr>
              <w:t>п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ind w:left="267" w:right="105" w:hanging="132"/>
              <w:rPr>
                <w:sz w:val="24"/>
              </w:rPr>
            </w:pPr>
            <w:r>
              <w:rPr>
                <w:spacing w:val="-2"/>
                <w:sz w:val="24"/>
              </w:rPr>
              <w:t>Дат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8" w:lineRule="exact"/>
              <w:ind w:left="304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8" w:lineRule="exact"/>
              <w:ind w:left="633" w:right="627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417" w:right="158" w:hanging="239"/>
              <w:rPr>
                <w:sz w:val="24"/>
              </w:rPr>
            </w:pPr>
            <w:r>
              <w:rPr>
                <w:spacing w:val="-1"/>
                <w:sz w:val="24"/>
              </w:rPr>
              <w:t>Планируемый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334" w:right="310" w:firstLine="232"/>
              <w:rPr>
                <w:sz w:val="24"/>
              </w:rPr>
            </w:pPr>
            <w:r>
              <w:rPr>
                <w:sz w:val="24"/>
              </w:rPr>
              <w:t>Форма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отчетности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ind w:left="111" w:right="82" w:firstLine="251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отчетност</w:t>
            </w:r>
          </w:p>
          <w:p w:rsidR="006962E2" w:rsidRDefault="006962E2" w:rsidP="006962E2">
            <w:pPr>
              <w:pStyle w:val="TableParagraph"/>
              <w:spacing w:line="246" w:lineRule="exact"/>
              <w:ind w:left="556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</w:tr>
      <w:tr w:rsidR="006962E2" w:rsidTr="006962E2">
        <w:trPr>
          <w:trHeight w:val="300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71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(подбор)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диагностических</w:t>
            </w:r>
          </w:p>
          <w:p w:rsidR="006962E2" w:rsidRDefault="006962E2" w:rsidP="006962E2">
            <w:pPr>
              <w:pStyle w:val="TableParagraph"/>
              <w:tabs>
                <w:tab w:val="left" w:pos="1658"/>
              </w:tabs>
              <w:ind w:left="95" w:right="74"/>
              <w:rPr>
                <w:sz w:val="24"/>
              </w:rPr>
            </w:pPr>
            <w:r>
              <w:rPr>
                <w:sz w:val="24"/>
              </w:rPr>
              <w:t>материалов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95" w:right="129"/>
              <w:rPr>
                <w:sz w:val="24"/>
              </w:rPr>
            </w:pPr>
            <w:r>
              <w:rPr>
                <w:sz w:val="24"/>
              </w:rPr>
              <w:t>сформированнос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ти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tabs>
                <w:tab w:val="left" w:pos="1608"/>
              </w:tabs>
              <w:ind w:left="105" w:right="83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диагностике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7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  <w:p w:rsidR="006962E2" w:rsidRDefault="006962E2" w:rsidP="006962E2">
            <w:pPr>
              <w:pStyle w:val="TableParagraph"/>
              <w:tabs>
                <w:tab w:val="left" w:pos="854"/>
              </w:tabs>
              <w:ind w:left="95" w:right="93"/>
              <w:rPr>
                <w:sz w:val="24"/>
              </w:rPr>
            </w:pPr>
            <w:r>
              <w:rPr>
                <w:sz w:val="24"/>
              </w:rPr>
              <w:t>диагностическ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методик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(приемов)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80"/>
              <w:rPr>
                <w:sz w:val="24"/>
              </w:rPr>
            </w:pPr>
            <w:r>
              <w:rPr>
                <w:spacing w:val="-1"/>
                <w:sz w:val="24"/>
              </w:rPr>
              <w:t>Сформирована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папка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методик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204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6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5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Проведение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Сбор данных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391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Обработка</w:t>
            </w:r>
          </w:p>
          <w:p w:rsidR="006962E2" w:rsidRDefault="006962E2" w:rsidP="006962E2">
            <w:pPr>
              <w:pStyle w:val="TableParagraph"/>
              <w:ind w:left="95" w:right="112"/>
              <w:rPr>
                <w:sz w:val="24"/>
              </w:rPr>
            </w:pPr>
            <w:r>
              <w:rPr>
                <w:sz w:val="24"/>
              </w:rPr>
              <w:t>диагностических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материалов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Выявление</w:t>
            </w:r>
          </w:p>
          <w:p w:rsidR="006962E2" w:rsidRDefault="006962E2" w:rsidP="006962E2">
            <w:pPr>
              <w:pStyle w:val="TableParagraph"/>
              <w:ind w:left="105" w:right="204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наставляемого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61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61" w:lineRule="exact"/>
              <w:ind w:left="91"/>
              <w:rPr>
                <w:sz w:val="24"/>
              </w:rPr>
            </w:pPr>
            <w:r>
              <w:rPr>
                <w:sz w:val="24"/>
              </w:rPr>
              <w:t>Проект</w:t>
            </w:r>
          </w:p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r>
              <w:rPr>
                <w:sz w:val="24"/>
              </w:rPr>
              <w:t>чек-листа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spacing w:line="250" w:lineRule="exact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19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7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80"/>
              </w:tabs>
              <w:ind w:left="95" w:right="81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наставляемым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приоритета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(ранга)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07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методической и предметной грамотности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281"/>
              <w:rPr>
                <w:sz w:val="24"/>
              </w:rPr>
            </w:pPr>
            <w:r>
              <w:rPr>
                <w:spacing w:val="-3"/>
                <w:sz w:val="24"/>
              </w:rPr>
              <w:t>Установление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порядка</w:t>
            </w:r>
          </w:p>
          <w:p w:rsidR="006962E2" w:rsidRDefault="006962E2" w:rsidP="006962E2">
            <w:pPr>
              <w:pStyle w:val="TableParagraph"/>
              <w:ind w:left="105" w:right="184"/>
              <w:jc w:val="both"/>
              <w:rPr>
                <w:sz w:val="24"/>
              </w:rPr>
            </w:pPr>
            <w:r>
              <w:rPr>
                <w:sz w:val="24"/>
              </w:rPr>
              <w:t>формирования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ей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385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409"/>
              <w:rPr>
                <w:sz w:val="24"/>
              </w:rPr>
            </w:pPr>
            <w:r>
              <w:rPr>
                <w:sz w:val="24"/>
              </w:rPr>
              <w:t>Чек-лист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дефицитов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</w:p>
          <w:p w:rsidR="006962E2" w:rsidRDefault="006962E2" w:rsidP="006962E2">
            <w:pPr>
              <w:pStyle w:val="TableParagraph"/>
              <w:ind w:left="91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D36B11">
        <w:trPr>
          <w:trHeight w:val="1460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52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633"/>
              </w:tabs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</w:p>
          <w:p w:rsidR="006962E2" w:rsidRDefault="006962E2" w:rsidP="006962E2">
            <w:pPr>
              <w:pStyle w:val="TableParagraph"/>
              <w:ind w:left="95" w:right="212"/>
              <w:rPr>
                <w:sz w:val="24"/>
              </w:rPr>
            </w:pPr>
            <w:r>
              <w:rPr>
                <w:sz w:val="24"/>
              </w:rPr>
              <w:t>отработке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компетентности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95"/>
              <w:rPr>
                <w:sz w:val="24"/>
              </w:rPr>
            </w:pPr>
            <w:r>
              <w:rPr>
                <w:sz w:val="24"/>
              </w:rPr>
              <w:t>№1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105"/>
              <w:rPr>
                <w:sz w:val="24"/>
              </w:rPr>
            </w:pPr>
            <w:r>
              <w:rPr>
                <w:sz w:val="24"/>
              </w:rPr>
              <w:t>Формирование</w:t>
            </w:r>
          </w:p>
          <w:p w:rsidR="006962E2" w:rsidRDefault="006962E2" w:rsidP="006962E2">
            <w:pPr>
              <w:pStyle w:val="TableParagraph"/>
              <w:tabs>
                <w:tab w:val="left" w:pos="1601"/>
              </w:tabs>
              <w:ind w:left="105" w:right="93"/>
              <w:rPr>
                <w:sz w:val="24"/>
              </w:rPr>
            </w:pPr>
            <w:r>
              <w:rPr>
                <w:sz w:val="24"/>
              </w:rPr>
              <w:t>умений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области коммуникации с учащимися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spacing w:line="252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  <w:p w:rsidR="006962E2" w:rsidRDefault="00A32523" w:rsidP="00D36B11">
            <w:pPr>
              <w:pStyle w:val="TableParagraph"/>
              <w:ind w:left="95"/>
              <w:rPr>
                <w:sz w:val="24"/>
              </w:rPr>
            </w:pPr>
            <w:r>
              <w:rPr>
                <w:sz w:val="24"/>
              </w:rPr>
              <w:t>Н</w:t>
            </w:r>
            <w:r w:rsidR="006962E2">
              <w:rPr>
                <w:sz w:val="24"/>
              </w:rPr>
              <w:t>аставляемым</w:t>
            </w:r>
            <w:r>
              <w:rPr>
                <w:sz w:val="24"/>
              </w:rPr>
              <w:t xml:space="preserve"> создавать технологическую карту урока.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spacing w:line="252" w:lineRule="exact"/>
              <w:ind w:left="91"/>
              <w:rPr>
                <w:sz w:val="24"/>
              </w:rPr>
            </w:pPr>
            <w:r>
              <w:rPr>
                <w:sz w:val="24"/>
              </w:rPr>
              <w:t>Самостоятельн</w:t>
            </w:r>
          </w:p>
          <w:p w:rsidR="006962E2" w:rsidRDefault="006962E2" w:rsidP="00A32523">
            <w:pPr>
              <w:pStyle w:val="TableParagraph"/>
              <w:tabs>
                <w:tab w:val="left" w:pos="815"/>
              </w:tabs>
              <w:ind w:left="91" w:right="83"/>
              <w:rPr>
                <w:sz w:val="24"/>
              </w:rPr>
            </w:pPr>
            <w:r>
              <w:rPr>
                <w:sz w:val="24"/>
              </w:rPr>
              <w:t>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создание</w:t>
            </w:r>
            <w:r>
              <w:rPr>
                <w:spacing w:val="-57"/>
                <w:sz w:val="24"/>
              </w:rPr>
              <w:t xml:space="preserve"> </w:t>
            </w:r>
            <w:r w:rsidR="00A32523">
              <w:rPr>
                <w:sz w:val="24"/>
              </w:rPr>
              <w:t>технологической карты</w:t>
            </w:r>
            <w:r>
              <w:rPr>
                <w:sz w:val="24"/>
              </w:rPr>
              <w:t xml:space="preserve"> урока и его проведение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529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before="3"/>
              <w:ind w:left="106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spacing w:line="270" w:lineRule="atLeast"/>
              <w:ind w:left="95" w:right="843"/>
              <w:rPr>
                <w:sz w:val="24"/>
              </w:rPr>
            </w:pPr>
            <w:r>
              <w:rPr>
                <w:spacing w:val="-1"/>
                <w:sz w:val="24"/>
              </w:rPr>
              <w:t>Итоговый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1840" w:type="dxa"/>
          </w:tcPr>
          <w:p w:rsidR="006962E2" w:rsidRDefault="002E48C6" w:rsidP="006962E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Открытый урок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808"/>
        </w:trPr>
        <w:tc>
          <w:tcPr>
            <w:tcW w:w="460" w:type="dxa"/>
          </w:tcPr>
          <w:p w:rsidR="006962E2" w:rsidRDefault="006962E2" w:rsidP="006962E2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000" w:type="dxa"/>
          </w:tcPr>
          <w:p w:rsidR="006962E2" w:rsidRDefault="006962E2" w:rsidP="006962E2">
            <w:pPr>
              <w:pStyle w:val="TableParagraph"/>
              <w:tabs>
                <w:tab w:val="left" w:pos="1771"/>
              </w:tabs>
              <w:spacing w:line="264" w:lineRule="exact"/>
              <w:ind w:left="9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487"/>
              <w:rPr>
                <w:sz w:val="24"/>
              </w:rPr>
            </w:pPr>
            <w:r>
              <w:rPr>
                <w:sz w:val="24"/>
              </w:rPr>
              <w:t>деятельности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105" w:right="467"/>
              <w:rPr>
                <w:sz w:val="24"/>
              </w:rPr>
            </w:pPr>
            <w:r>
              <w:rPr>
                <w:spacing w:val="-1"/>
                <w:sz w:val="24"/>
              </w:rPr>
              <w:t>Подведение</w:t>
            </w:r>
            <w:r>
              <w:rPr>
                <w:sz w:val="24"/>
              </w:rPr>
              <w:t xml:space="preserve"> итогов</w:t>
            </w:r>
          </w:p>
          <w:p w:rsidR="006962E2" w:rsidRDefault="006962E2" w:rsidP="006962E2">
            <w:pPr>
              <w:pStyle w:val="TableParagraph"/>
              <w:spacing w:line="248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выполнения</w:t>
            </w:r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20"/>
                <w:sz w:val="24"/>
              </w:rPr>
              <w:t xml:space="preserve"> </w:t>
            </w:r>
            <w:r w:rsidR="00D36B11">
              <w:rPr>
                <w:sz w:val="24"/>
              </w:rPr>
              <w:t>работы</w:t>
            </w:r>
            <w:r w:rsidR="00D36B11">
              <w:rPr>
                <w:spacing w:val="7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  <w:r w:rsidR="00D36B11"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реализации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>программы.</w:t>
            </w:r>
          </w:p>
        </w:tc>
        <w:tc>
          <w:tcPr>
            <w:tcW w:w="1820" w:type="dxa"/>
          </w:tcPr>
          <w:p w:rsidR="006962E2" w:rsidRDefault="006962E2" w:rsidP="006962E2">
            <w:pPr>
              <w:pStyle w:val="TableParagraph"/>
              <w:ind w:left="95" w:right="482"/>
              <w:rPr>
                <w:sz w:val="24"/>
              </w:rPr>
            </w:pPr>
            <w:r>
              <w:rPr>
                <w:sz w:val="24"/>
              </w:rPr>
              <w:t>Обобщение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опыта</w:t>
            </w:r>
          </w:p>
        </w:tc>
        <w:tc>
          <w:tcPr>
            <w:tcW w:w="1840" w:type="dxa"/>
          </w:tcPr>
          <w:p w:rsidR="006962E2" w:rsidRDefault="006962E2" w:rsidP="006962E2">
            <w:pPr>
              <w:pStyle w:val="TableParagraph"/>
              <w:ind w:left="91" w:right="141"/>
              <w:rPr>
                <w:sz w:val="24"/>
              </w:rPr>
            </w:pPr>
            <w:r>
              <w:rPr>
                <w:sz w:val="24"/>
              </w:rPr>
              <w:t>Аналитическая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26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</w:tbl>
    <w:p w:rsidR="006962E2" w:rsidRDefault="006962E2" w:rsidP="006962E2">
      <w:pPr>
        <w:rPr>
          <w:sz w:val="24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4"/>
        <w:ind w:left="0" w:firstLine="0"/>
        <w:rPr>
          <w:sz w:val="21"/>
        </w:rPr>
      </w:pPr>
    </w:p>
    <w:p w:rsidR="006962E2" w:rsidRDefault="006962E2" w:rsidP="006962E2">
      <w:pPr>
        <w:pStyle w:val="ae"/>
        <w:spacing w:before="88"/>
        <w:ind w:left="926" w:firstLine="0"/>
      </w:pPr>
      <w:r>
        <w:t>План</w:t>
      </w:r>
      <w:r>
        <w:rPr>
          <w:spacing w:val="-10"/>
        </w:rPr>
        <w:t xml:space="preserve"> </w:t>
      </w:r>
      <w:r>
        <w:t>работы</w:t>
      </w:r>
      <w:r>
        <w:rPr>
          <w:spacing w:val="-10"/>
        </w:rPr>
        <w:t xml:space="preserve"> </w:t>
      </w:r>
      <w:r>
        <w:t>наставляемого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5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6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108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3" w:lineRule="exact"/>
              <w:ind w:left="106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3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Прохождение</w:t>
            </w:r>
          </w:p>
          <w:p w:rsidR="006962E2" w:rsidRDefault="006962E2" w:rsidP="006962E2">
            <w:pPr>
              <w:pStyle w:val="TableParagraph"/>
              <w:tabs>
                <w:tab w:val="left" w:pos="1670"/>
              </w:tabs>
              <w:ind w:left="105" w:right="90"/>
              <w:rPr>
                <w:sz w:val="24"/>
              </w:rPr>
            </w:pPr>
            <w:r>
              <w:rPr>
                <w:sz w:val="24"/>
              </w:rPr>
              <w:t>Диагностики методических и предметных</w:t>
            </w:r>
            <w:r w:rsidR="00D36B11">
              <w:rPr>
                <w:sz w:val="24"/>
              </w:rPr>
              <w:t xml:space="preserve"> </w:t>
            </w:r>
            <w:r>
              <w:rPr>
                <w:sz w:val="24"/>
              </w:rPr>
              <w:t>компетентностей</w:t>
            </w:r>
          </w:p>
          <w:p w:rsidR="006962E2" w:rsidRDefault="006962E2" w:rsidP="006962E2">
            <w:pPr>
              <w:pStyle w:val="TableParagraph"/>
              <w:spacing w:line="265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53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Выяв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0" w:right="83"/>
              <w:jc w:val="both"/>
              <w:rPr>
                <w:sz w:val="24"/>
              </w:rPr>
            </w:pPr>
            <w:r>
              <w:rPr>
                <w:sz w:val="24"/>
              </w:rPr>
              <w:t>ление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дефиц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итов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Перечень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95" w:right="132"/>
              <w:jc w:val="both"/>
              <w:rPr>
                <w:sz w:val="24"/>
              </w:rPr>
            </w:pPr>
            <w:r>
              <w:rPr>
                <w:sz w:val="24"/>
              </w:rPr>
              <w:t>дефицитных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компетентно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стей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53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  <w:p w:rsidR="006962E2" w:rsidRDefault="006962E2" w:rsidP="006962E2">
            <w:pPr>
              <w:pStyle w:val="TableParagraph"/>
              <w:ind w:left="96"/>
              <w:rPr>
                <w:sz w:val="24"/>
              </w:rPr>
            </w:pPr>
            <w:r>
              <w:rPr>
                <w:sz w:val="24"/>
              </w:rPr>
              <w:t>диагностики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57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615"/>
              </w:tabs>
              <w:spacing w:line="23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Согласование</w:t>
            </w:r>
            <w:r>
              <w:rPr>
                <w:sz w:val="24"/>
              </w:rPr>
              <w:tab/>
              <w:t>с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100"/>
              <w:rPr>
                <w:sz w:val="24"/>
              </w:rPr>
            </w:pPr>
            <w:r>
              <w:rPr>
                <w:sz w:val="24"/>
              </w:rPr>
              <w:t>Устан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8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наставляемым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овлен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996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приоритета</w:t>
            </w:r>
            <w:r>
              <w:rPr>
                <w:sz w:val="24"/>
              </w:rPr>
              <w:tab/>
              <w:t>(ранга)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дефицитных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поряд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ирова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компе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тентн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8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8" w:lineRule="exact"/>
              <w:ind w:left="100"/>
              <w:rPr>
                <w:sz w:val="24"/>
              </w:rPr>
            </w:pPr>
            <w:r>
              <w:rPr>
                <w:sz w:val="24"/>
              </w:rPr>
              <w:t>остей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68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208"/>
                <w:tab w:val="left" w:pos="1712"/>
              </w:tabs>
              <w:spacing w:line="249" w:lineRule="exact"/>
              <w:ind w:left="105"/>
              <w:rPr>
                <w:sz w:val="24"/>
              </w:rPr>
            </w:pPr>
            <w:r>
              <w:rPr>
                <w:sz w:val="24"/>
              </w:rPr>
              <w:t>Тренинг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отработке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100"/>
              <w:rPr>
                <w:sz w:val="24"/>
              </w:rPr>
            </w:pPr>
            <w:r>
              <w:rPr>
                <w:sz w:val="24"/>
              </w:rPr>
              <w:t>Форм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5"/>
              <w:rPr>
                <w:sz w:val="24"/>
              </w:rPr>
            </w:pPr>
            <w:r>
              <w:rPr>
                <w:sz w:val="24"/>
              </w:rPr>
              <w:t>Умение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9" w:lineRule="exact"/>
              <w:ind w:left="96"/>
              <w:rPr>
                <w:sz w:val="24"/>
              </w:rPr>
            </w:pPr>
            <w:r>
              <w:rPr>
                <w:sz w:val="24"/>
              </w:rPr>
              <w:t>Самостоятел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№1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ирова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ьное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A32523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 xml:space="preserve">м </w:t>
            </w:r>
            <w:r w:rsidR="00A32523">
              <w:rPr>
                <w:sz w:val="24"/>
              </w:rPr>
              <w:t>применять ЭОР при подготовке к урокам и их проведении.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создание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A32523" w:rsidP="00A32523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ЭОР (тест в «ЯКЛАСС»)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1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польз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овани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A32523" w:rsidP="00A32523">
            <w:pPr>
              <w:pStyle w:val="TableParagraph"/>
              <w:spacing w:line="216" w:lineRule="exact"/>
              <w:rPr>
                <w:sz w:val="24"/>
              </w:rPr>
            </w:pPr>
            <w:r>
              <w:rPr>
                <w:sz w:val="24"/>
              </w:rPr>
              <w:t>и ЭОР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0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  <w:tc>
          <w:tcPr>
            <w:tcW w:w="1560" w:type="dxa"/>
          </w:tcPr>
          <w:p w:rsidR="006962E2" w:rsidRDefault="002E48C6" w:rsidP="006962E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Открытый урок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rPr>
                <w:sz w:val="20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971"/>
                <w:tab w:val="left" w:pos="1346"/>
              </w:tabs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Отчет</w:t>
            </w:r>
            <w:r>
              <w:rPr>
                <w:sz w:val="24"/>
              </w:rPr>
              <w:tab/>
              <w:t>о</w:t>
            </w:r>
            <w:r>
              <w:rPr>
                <w:sz w:val="24"/>
              </w:rPr>
              <w:tab/>
              <w:t>деятельности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Подве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Обобщение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Аналитическ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опыта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плана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7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D36B11" w:rsidRDefault="006962E2" w:rsidP="00D36B11">
            <w:pPr>
              <w:pStyle w:val="TableParagraph"/>
              <w:spacing w:before="4"/>
              <w:ind w:left="100" w:right="92"/>
              <w:jc w:val="both"/>
              <w:rPr>
                <w:sz w:val="24"/>
              </w:rPr>
            </w:pPr>
            <w:r>
              <w:rPr>
                <w:sz w:val="24"/>
              </w:rPr>
              <w:t>зации</w:t>
            </w:r>
            <w:r w:rsidR="00D36B11">
              <w:rPr>
                <w:sz w:val="24"/>
              </w:rPr>
              <w:t xml:space="preserve"> плана</w:t>
            </w:r>
            <w:r w:rsidR="00D36B11">
              <w:rPr>
                <w:spacing w:val="-58"/>
                <w:sz w:val="24"/>
              </w:rPr>
              <w:t xml:space="preserve"> </w:t>
            </w:r>
            <w:r w:rsidR="00D36B11">
              <w:rPr>
                <w:sz w:val="24"/>
              </w:rPr>
              <w:t>работ</w:t>
            </w:r>
            <w:r w:rsidR="00D36B11">
              <w:rPr>
                <w:spacing w:val="1"/>
                <w:sz w:val="24"/>
              </w:rPr>
              <w:t xml:space="preserve"> </w:t>
            </w:r>
            <w:r w:rsidR="00D36B11">
              <w:rPr>
                <w:sz w:val="24"/>
              </w:rPr>
              <w:t xml:space="preserve">ы    </w:t>
            </w:r>
            <w:r w:rsidR="00D36B11">
              <w:rPr>
                <w:spacing w:val="28"/>
                <w:sz w:val="24"/>
              </w:rPr>
              <w:t xml:space="preserve"> </w:t>
            </w:r>
            <w:r w:rsidR="00D36B11">
              <w:rPr>
                <w:sz w:val="24"/>
              </w:rPr>
              <w:t>и</w:t>
            </w:r>
          </w:p>
          <w:p w:rsidR="00D36B11" w:rsidRDefault="00D36B11" w:rsidP="00D36B11">
            <w:pPr>
              <w:pStyle w:val="TableParagraph"/>
              <w:ind w:left="100" w:right="68"/>
              <w:rPr>
                <w:sz w:val="24"/>
              </w:rPr>
            </w:pPr>
            <w:r>
              <w:rPr>
                <w:sz w:val="24"/>
              </w:rPr>
              <w:t>резул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ьтатов</w:t>
            </w:r>
          </w:p>
          <w:p w:rsidR="006962E2" w:rsidRDefault="006962E2" w:rsidP="006962E2">
            <w:pPr>
              <w:pStyle w:val="TableParagraph"/>
              <w:spacing w:line="220" w:lineRule="exact"/>
              <w:ind w:left="100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6962E2">
      <w:pPr>
        <w:pStyle w:val="ae"/>
        <w:spacing w:before="3"/>
        <w:ind w:left="0" w:firstLine="0"/>
        <w:rPr>
          <w:sz w:val="20"/>
        </w:rPr>
      </w:pPr>
    </w:p>
    <w:p w:rsidR="006962E2" w:rsidRDefault="006962E2" w:rsidP="006962E2">
      <w:pPr>
        <w:pStyle w:val="ae"/>
        <w:spacing w:before="89"/>
        <w:ind w:left="926" w:firstLine="0"/>
      </w:pPr>
      <w:r>
        <w:t>План</w:t>
      </w:r>
      <w:r>
        <w:rPr>
          <w:spacing w:val="-11"/>
        </w:rPr>
        <w:t xml:space="preserve"> </w:t>
      </w:r>
      <w:r>
        <w:t>работы</w:t>
      </w:r>
      <w:r>
        <w:rPr>
          <w:spacing w:val="-11"/>
        </w:rPr>
        <w:t xml:space="preserve"> </w:t>
      </w:r>
      <w:r>
        <w:t>куратора</w:t>
      </w: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529"/>
        </w:trPr>
        <w:tc>
          <w:tcPr>
            <w:tcW w:w="680" w:type="dxa"/>
          </w:tcPr>
          <w:p w:rsidR="006962E2" w:rsidRDefault="006962E2" w:rsidP="006962E2">
            <w:pPr>
              <w:pStyle w:val="TableParagraph"/>
              <w:spacing w:line="266" w:lineRule="exact"/>
              <w:ind w:left="224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210"/>
              <w:rPr>
                <w:sz w:val="24"/>
              </w:rPr>
            </w:pPr>
            <w:r>
              <w:rPr>
                <w:sz w:val="24"/>
              </w:rPr>
              <w:t>пп</w:t>
            </w:r>
          </w:p>
        </w:tc>
        <w:tc>
          <w:tcPr>
            <w:tcW w:w="700" w:type="dxa"/>
          </w:tcPr>
          <w:p w:rsidR="006962E2" w:rsidRDefault="006962E2" w:rsidP="006962E2">
            <w:pPr>
              <w:pStyle w:val="TableParagraph"/>
              <w:spacing w:line="266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Дата</w:t>
            </w:r>
          </w:p>
        </w:tc>
        <w:tc>
          <w:tcPr>
            <w:tcW w:w="2840" w:type="dxa"/>
          </w:tcPr>
          <w:p w:rsidR="006962E2" w:rsidRDefault="006962E2" w:rsidP="006962E2">
            <w:pPr>
              <w:pStyle w:val="TableParagraph"/>
              <w:spacing w:line="266" w:lineRule="exact"/>
              <w:ind w:left="726"/>
              <w:rPr>
                <w:sz w:val="24"/>
              </w:rPr>
            </w:pPr>
            <w:r>
              <w:rPr>
                <w:sz w:val="24"/>
              </w:rPr>
              <w:t>Мероприятие</w:t>
            </w:r>
          </w:p>
        </w:tc>
        <w:tc>
          <w:tcPr>
            <w:tcW w:w="860" w:type="dxa"/>
          </w:tcPr>
          <w:p w:rsidR="006962E2" w:rsidRDefault="006962E2" w:rsidP="006962E2">
            <w:pPr>
              <w:pStyle w:val="TableParagraph"/>
              <w:spacing w:line="266" w:lineRule="exact"/>
              <w:ind w:left="161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16"/>
              <w:rPr>
                <w:sz w:val="24"/>
              </w:rPr>
            </w:pPr>
            <w:r>
              <w:rPr>
                <w:sz w:val="24"/>
              </w:rPr>
              <w:t>Планируемы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95"/>
              <w:rPr>
                <w:sz w:val="24"/>
              </w:rPr>
            </w:pPr>
            <w:r>
              <w:rPr>
                <w:sz w:val="24"/>
              </w:rPr>
              <w:t>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результат</w:t>
            </w:r>
          </w:p>
        </w:tc>
        <w:tc>
          <w:tcPr>
            <w:tcW w:w="1560" w:type="dxa"/>
          </w:tcPr>
          <w:p w:rsidR="006962E2" w:rsidRDefault="006962E2" w:rsidP="006962E2">
            <w:pPr>
              <w:pStyle w:val="TableParagraph"/>
              <w:spacing w:line="266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Форма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78" w:right="166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  <w:tc>
          <w:tcPr>
            <w:tcW w:w="1420" w:type="dxa"/>
          </w:tcPr>
          <w:p w:rsidR="006962E2" w:rsidRDefault="006962E2" w:rsidP="006962E2">
            <w:pPr>
              <w:pStyle w:val="TableParagraph"/>
              <w:spacing w:line="266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</w:p>
          <w:p w:rsidR="006962E2" w:rsidRDefault="006962E2" w:rsidP="006962E2">
            <w:pPr>
              <w:pStyle w:val="TableParagraph"/>
              <w:spacing w:line="244" w:lineRule="exact"/>
              <w:ind w:left="110" w:right="93"/>
              <w:jc w:val="center"/>
              <w:rPr>
                <w:sz w:val="24"/>
              </w:rPr>
            </w:pPr>
            <w:r>
              <w:rPr>
                <w:sz w:val="24"/>
              </w:rPr>
              <w:t>отчетности</w:t>
            </w:r>
          </w:p>
        </w:tc>
      </w:tr>
      <w:tr w:rsidR="006962E2" w:rsidTr="006962E2">
        <w:trPr>
          <w:trHeight w:val="26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2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Обеспечение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Опти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5"/>
              <w:rPr>
                <w:sz w:val="24"/>
              </w:rPr>
            </w:pPr>
            <w:r>
              <w:rPr>
                <w:sz w:val="24"/>
              </w:rPr>
              <w:t>Встреча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47" w:lineRule="exact"/>
              <w:ind w:left="96"/>
              <w:rPr>
                <w:sz w:val="24"/>
              </w:rPr>
            </w:pPr>
            <w:r>
              <w:rPr>
                <w:sz w:val="24"/>
              </w:rPr>
              <w:t>Пакет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возможности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мизац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наставника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диагностиче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09"/>
              </w:tabs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ия</w:t>
            </w:r>
            <w:r>
              <w:rPr>
                <w:sz w:val="24"/>
              </w:rPr>
              <w:tab/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консультант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ских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632"/>
                <w:tab w:val="left" w:pos="247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</w:t>
            </w:r>
            <w:r>
              <w:rPr>
                <w:sz w:val="24"/>
              </w:rPr>
              <w:tab/>
              <w:t>специалистами</w:t>
            </w:r>
            <w:r>
              <w:rPr>
                <w:sz w:val="24"/>
              </w:rPr>
              <w:tab/>
              <w:t>по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подбо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ом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материалов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56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подбору</w:t>
            </w:r>
            <w:r>
              <w:rPr>
                <w:sz w:val="24"/>
              </w:rPr>
              <w:tab/>
              <w:t>диагностик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354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(приемов</w:t>
            </w:r>
            <w:r>
              <w:rPr>
                <w:sz w:val="24"/>
              </w:rPr>
              <w:tab/>
              <w:t>диагностики)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инстр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645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  <w:t>выявление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умент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сформированности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ария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компетентностей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433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Методической и предметной</w:t>
            </w:r>
            <w:r>
              <w:rPr>
                <w:sz w:val="24"/>
              </w:rPr>
              <w:tab/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3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3" w:lineRule="exact"/>
              <w:ind w:left="105"/>
              <w:rPr>
                <w:sz w:val="24"/>
              </w:rPr>
            </w:pPr>
            <w:r>
              <w:rPr>
                <w:sz w:val="24"/>
              </w:rPr>
              <w:t>(по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надобности)</w:t>
            </w: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3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32"/>
              </w:tabs>
              <w:spacing w:before="3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z w:val="24"/>
              </w:rPr>
              <w:tab/>
              <w:t>чек-листа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Подтв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Чек-лист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3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Заверение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70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дефицитов</w:t>
            </w:r>
            <w:r>
              <w:rPr>
                <w:sz w:val="24"/>
              </w:rPr>
              <w:tab/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ержде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дефицитов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чек-листа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rPr>
                <w:sz w:val="24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полно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грамотности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мочий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наставляемо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работ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вника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вляем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0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31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ого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8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56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6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5"/>
              <w:rPr>
                <w:sz w:val="24"/>
              </w:rPr>
            </w:pPr>
            <w:r>
              <w:rPr>
                <w:sz w:val="24"/>
              </w:rPr>
              <w:t>Промежуточный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Получение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6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оль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первичных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данных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прогр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аммы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ничес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1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2" w:lineRule="exact"/>
              <w:ind w:left="100"/>
              <w:rPr>
                <w:sz w:val="24"/>
              </w:rPr>
            </w:pPr>
            <w:r>
              <w:rPr>
                <w:sz w:val="24"/>
              </w:rPr>
              <w:t>тва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7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6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5"/>
              <w:rPr>
                <w:sz w:val="24"/>
              </w:rPr>
            </w:pPr>
            <w:r>
              <w:rPr>
                <w:sz w:val="24"/>
              </w:rPr>
              <w:t>Итоговый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контроль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100"/>
              <w:rPr>
                <w:sz w:val="24"/>
              </w:rPr>
            </w:pPr>
            <w:r>
              <w:rPr>
                <w:sz w:val="24"/>
              </w:rPr>
              <w:t>Контр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5"/>
              <w:rPr>
                <w:sz w:val="24"/>
              </w:rPr>
            </w:pPr>
            <w:r>
              <w:rPr>
                <w:sz w:val="24"/>
              </w:rPr>
              <w:t>Законченная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before="5" w:line="250" w:lineRule="exact"/>
              <w:ind w:left="96"/>
              <w:rPr>
                <w:sz w:val="24"/>
              </w:rPr>
            </w:pPr>
            <w:r>
              <w:rPr>
                <w:sz w:val="24"/>
              </w:rPr>
              <w:t>Протоколы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4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оль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программа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опроса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выпол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наставничес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нения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тва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прогр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аммы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25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  <w:r w:rsidR="00D36B11">
              <w:rPr>
                <w:sz w:val="24"/>
              </w:rPr>
              <w:t xml:space="preserve"> ничес</w:t>
            </w:r>
            <w:r w:rsidR="00D36B11">
              <w:rPr>
                <w:spacing w:val="-57"/>
                <w:sz w:val="24"/>
              </w:rPr>
              <w:t xml:space="preserve"> </w:t>
            </w:r>
            <w:r w:rsidR="00D36B11">
              <w:rPr>
                <w:sz w:val="24"/>
              </w:rPr>
              <w:t>тва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rPr>
          <w:sz w:val="2"/>
          <w:szCs w:val="2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tbl>
      <w:tblPr>
        <w:tblStyle w:val="TableNormal"/>
        <w:tblW w:w="0" w:type="auto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700"/>
        <w:gridCol w:w="2840"/>
        <w:gridCol w:w="860"/>
        <w:gridCol w:w="1560"/>
        <w:gridCol w:w="1560"/>
        <w:gridCol w:w="1420"/>
      </w:tblGrid>
      <w:tr w:rsidR="006962E2" w:rsidTr="006962E2">
        <w:trPr>
          <w:trHeight w:val="255"/>
        </w:trPr>
        <w:tc>
          <w:tcPr>
            <w:tcW w:w="68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6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70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  <w:tc>
          <w:tcPr>
            <w:tcW w:w="284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Утверждение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отчетов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</w:p>
        </w:tc>
        <w:tc>
          <w:tcPr>
            <w:tcW w:w="8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100"/>
              <w:rPr>
                <w:sz w:val="24"/>
              </w:rPr>
            </w:pPr>
            <w:r>
              <w:rPr>
                <w:sz w:val="24"/>
              </w:rPr>
              <w:t>Подве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5"/>
              <w:rPr>
                <w:sz w:val="24"/>
              </w:rPr>
            </w:pPr>
            <w:r>
              <w:rPr>
                <w:sz w:val="24"/>
              </w:rPr>
              <w:t>Анализ</w:t>
            </w:r>
          </w:p>
        </w:tc>
        <w:tc>
          <w:tcPr>
            <w:tcW w:w="1560" w:type="dxa"/>
            <w:tcBorders>
              <w:bottom w:val="nil"/>
            </w:tcBorders>
          </w:tcPr>
          <w:p w:rsidR="006962E2" w:rsidRDefault="006962E2" w:rsidP="006962E2">
            <w:pPr>
              <w:pStyle w:val="TableParagraph"/>
              <w:spacing w:line="235" w:lineRule="exact"/>
              <w:ind w:left="96"/>
              <w:rPr>
                <w:sz w:val="24"/>
              </w:rPr>
            </w:pPr>
            <w:r>
              <w:rPr>
                <w:sz w:val="24"/>
              </w:rPr>
              <w:t>Аналитическ</w:t>
            </w:r>
          </w:p>
        </w:tc>
        <w:tc>
          <w:tcPr>
            <w:tcW w:w="1420" w:type="dxa"/>
            <w:vMerge w:val="restart"/>
          </w:tcPr>
          <w:p w:rsidR="006962E2" w:rsidRDefault="006962E2" w:rsidP="006962E2">
            <w:pPr>
              <w:pStyle w:val="TableParagraph"/>
              <w:rPr>
                <w:sz w:val="26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2010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выполнении</w:t>
            </w:r>
            <w:r>
              <w:rPr>
                <w:sz w:val="24"/>
              </w:rPr>
              <w:tab/>
              <w:t>планов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дение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деятельност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6"/>
              <w:rPr>
                <w:sz w:val="24"/>
              </w:rPr>
            </w:pPr>
            <w:r>
              <w:rPr>
                <w:sz w:val="24"/>
              </w:rPr>
              <w:t>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справка</w:t>
            </w: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tabs>
                <w:tab w:val="left" w:pos="1152"/>
                <w:tab w:val="left" w:pos="2598"/>
              </w:tabs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z w:val="24"/>
              </w:rPr>
              <w:tab/>
              <w:t>наставника</w:t>
            </w:r>
            <w:r>
              <w:rPr>
                <w:sz w:val="24"/>
              </w:rPr>
              <w:tab/>
              <w:t>и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итого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95"/>
              <w:rPr>
                <w:sz w:val="24"/>
              </w:rPr>
            </w:pPr>
            <w:r>
              <w:rPr>
                <w:sz w:val="24"/>
              </w:rPr>
              <w:t>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5"/>
              <w:rPr>
                <w:sz w:val="24"/>
              </w:rPr>
            </w:pPr>
            <w:r>
              <w:rPr>
                <w:sz w:val="24"/>
              </w:rPr>
              <w:t>наставляемого</w:t>
            </w: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реали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зации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прогр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аммы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наста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45"/>
        </w:trPr>
        <w:tc>
          <w:tcPr>
            <w:tcW w:w="68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spacing w:line="226" w:lineRule="exact"/>
              <w:ind w:left="100"/>
              <w:rPr>
                <w:sz w:val="24"/>
              </w:rPr>
            </w:pPr>
            <w:r>
              <w:rPr>
                <w:sz w:val="24"/>
              </w:rPr>
              <w:t>вниче</w:t>
            </w: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  <w:bottom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  <w:tr w:rsidR="006962E2" w:rsidTr="006962E2">
        <w:trPr>
          <w:trHeight w:val="239"/>
        </w:trPr>
        <w:tc>
          <w:tcPr>
            <w:tcW w:w="68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70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  <w:tc>
          <w:tcPr>
            <w:tcW w:w="284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8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spacing w:line="219" w:lineRule="exact"/>
              <w:ind w:left="100"/>
              <w:rPr>
                <w:sz w:val="24"/>
              </w:rPr>
            </w:pPr>
            <w:r>
              <w:rPr>
                <w:sz w:val="24"/>
              </w:rPr>
              <w:t>ства</w:t>
            </w: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560" w:type="dxa"/>
            <w:tcBorders>
              <w:top w:val="nil"/>
            </w:tcBorders>
          </w:tcPr>
          <w:p w:rsidR="006962E2" w:rsidRDefault="006962E2" w:rsidP="006962E2">
            <w:pPr>
              <w:pStyle w:val="TableParagraph"/>
              <w:rPr>
                <w:sz w:val="16"/>
              </w:rPr>
            </w:pPr>
          </w:p>
        </w:tc>
        <w:tc>
          <w:tcPr>
            <w:tcW w:w="1420" w:type="dxa"/>
            <w:vMerge/>
            <w:tcBorders>
              <w:top w:val="nil"/>
            </w:tcBorders>
          </w:tcPr>
          <w:p w:rsidR="006962E2" w:rsidRDefault="006962E2" w:rsidP="006962E2">
            <w:pPr>
              <w:rPr>
                <w:sz w:val="2"/>
                <w:szCs w:val="2"/>
              </w:rPr>
            </w:pPr>
          </w:p>
        </w:tc>
      </w:tr>
    </w:tbl>
    <w:p w:rsidR="006962E2" w:rsidRDefault="006962E2" w:rsidP="006962E2">
      <w:pPr>
        <w:pStyle w:val="ae"/>
        <w:spacing w:before="10"/>
        <w:ind w:left="0" w:firstLine="0"/>
        <w:rPr>
          <w:sz w:val="20"/>
        </w:rPr>
      </w:pPr>
    </w:p>
    <w:p w:rsidR="006962E2" w:rsidRPr="00D62166" w:rsidRDefault="00556218" w:rsidP="00556218">
      <w:pPr>
        <w:pStyle w:val="2"/>
        <w:tabs>
          <w:tab w:val="left" w:pos="1381"/>
          <w:tab w:val="left" w:pos="1931"/>
          <w:tab w:val="left" w:pos="3427"/>
          <w:tab w:val="left" w:pos="5557"/>
          <w:tab w:val="left" w:pos="8382"/>
        </w:tabs>
        <w:spacing w:before="88"/>
        <w:ind w:right="27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Раздел</w:t>
      </w: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Перечень</w:t>
      </w:r>
      <w:r>
        <w:rPr>
          <w:rFonts w:ascii="Times New Roman" w:hAnsi="Times New Roman" w:cs="Times New Roman"/>
        </w:rPr>
        <w:tab/>
        <w:t xml:space="preserve">мероприятий, </w:t>
      </w:r>
      <w:r w:rsidR="006962E2" w:rsidRPr="00D62166">
        <w:rPr>
          <w:rFonts w:ascii="Times New Roman" w:hAnsi="Times New Roman" w:cs="Times New Roman"/>
        </w:rPr>
        <w:t>регламентирующих</w:t>
      </w:r>
      <w:r w:rsidR="006962E2" w:rsidRPr="00D62166">
        <w:rPr>
          <w:rFonts w:ascii="Times New Roman" w:hAnsi="Times New Roman" w:cs="Times New Roman"/>
        </w:rPr>
        <w:tab/>
      </w:r>
      <w:r w:rsidR="006962E2" w:rsidRPr="00D62166">
        <w:rPr>
          <w:rFonts w:ascii="Times New Roman" w:hAnsi="Times New Roman" w:cs="Times New Roman"/>
          <w:spacing w:val="-1"/>
        </w:rPr>
        <w:t>реализацию</w:t>
      </w:r>
      <w:r w:rsidR="006962E2" w:rsidRPr="00D62166">
        <w:rPr>
          <w:rFonts w:ascii="Times New Roman" w:hAnsi="Times New Roman" w:cs="Times New Roman"/>
          <w:spacing w:val="-67"/>
        </w:rPr>
        <w:t xml:space="preserve"> </w:t>
      </w:r>
      <w:r w:rsidR="006962E2" w:rsidRPr="00D62166">
        <w:rPr>
          <w:rFonts w:ascii="Times New Roman" w:hAnsi="Times New Roman" w:cs="Times New Roman"/>
        </w:rPr>
        <w:t>программы</w:t>
      </w:r>
      <w:r w:rsidR="006962E2" w:rsidRPr="00D62166">
        <w:rPr>
          <w:rFonts w:ascii="Times New Roman" w:hAnsi="Times New Roman" w:cs="Times New Roman"/>
          <w:spacing w:val="-2"/>
        </w:rPr>
        <w:t xml:space="preserve"> </w:t>
      </w:r>
      <w:r w:rsidR="006962E2"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</w:tabs>
        <w:autoSpaceDE w:val="0"/>
        <w:autoSpaceDN w:val="0"/>
        <w:spacing w:after="0" w:line="240" w:lineRule="auto"/>
        <w:ind w:right="259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Размещение</w:t>
      </w:r>
      <w:r w:rsidRPr="00D62166">
        <w:rPr>
          <w:rFonts w:ascii="Times New Roman" w:hAnsi="Times New Roman" w:cs="Times New Roman"/>
          <w:spacing w:val="2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программы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наставничества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результатов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ее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реализации</w:t>
      </w:r>
      <w:r w:rsidRPr="00D62166">
        <w:rPr>
          <w:rFonts w:ascii="Times New Roman" w:hAnsi="Times New Roman" w:cs="Times New Roman"/>
          <w:spacing w:val="10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сайте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образовательной</w:t>
      </w:r>
      <w:r w:rsidRPr="00D62166">
        <w:rPr>
          <w:rFonts w:ascii="Times New Roman" w:hAnsi="Times New Roman" w:cs="Times New Roman"/>
          <w:spacing w:val="-1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9"/>
        </w:numPr>
        <w:tabs>
          <w:tab w:val="left" w:pos="641"/>
          <w:tab w:val="left" w:pos="2217"/>
          <w:tab w:val="left" w:pos="2631"/>
          <w:tab w:val="left" w:pos="4668"/>
          <w:tab w:val="left" w:pos="6629"/>
          <w:tab w:val="left" w:pos="8531"/>
        </w:tabs>
        <w:autoSpaceDE w:val="0"/>
        <w:autoSpaceDN w:val="0"/>
        <w:spacing w:after="0" w:line="240" w:lineRule="auto"/>
        <w:ind w:right="261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Разработка</w:t>
      </w:r>
      <w:r w:rsidRPr="00D62166">
        <w:rPr>
          <w:rFonts w:ascii="Times New Roman" w:hAnsi="Times New Roman" w:cs="Times New Roman"/>
          <w:sz w:val="28"/>
        </w:rPr>
        <w:tab/>
        <w:t>и</w:t>
      </w:r>
      <w:r w:rsidRPr="00D62166">
        <w:rPr>
          <w:rFonts w:ascii="Times New Roman" w:hAnsi="Times New Roman" w:cs="Times New Roman"/>
          <w:sz w:val="28"/>
        </w:rPr>
        <w:tab/>
        <w:t>обнародование</w:t>
      </w:r>
      <w:r w:rsidRPr="00D62166">
        <w:rPr>
          <w:rFonts w:ascii="Times New Roman" w:hAnsi="Times New Roman" w:cs="Times New Roman"/>
          <w:sz w:val="28"/>
        </w:rPr>
        <w:tab/>
        <w:t>наставляемым</w:t>
      </w:r>
      <w:r w:rsidRPr="00D62166">
        <w:rPr>
          <w:rFonts w:ascii="Times New Roman" w:hAnsi="Times New Roman" w:cs="Times New Roman"/>
          <w:sz w:val="28"/>
        </w:rPr>
        <w:tab/>
        <w:t>методической</w:t>
      </w:r>
      <w:r w:rsidR="00556218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 xml:space="preserve"> </w:t>
      </w:r>
      <w:r w:rsidRPr="00D62166">
        <w:rPr>
          <w:rFonts w:ascii="Times New Roman" w:hAnsi="Times New Roman" w:cs="Times New Roman"/>
          <w:spacing w:val="-1"/>
          <w:sz w:val="28"/>
        </w:rPr>
        <w:t>разработки</w:t>
      </w:r>
      <w:r w:rsidRPr="00D62166">
        <w:rPr>
          <w:rFonts w:ascii="Times New Roman" w:hAnsi="Times New Roman" w:cs="Times New Roman"/>
          <w:spacing w:val="-67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образовательного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материала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с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применением</w:t>
      </w:r>
      <w:r w:rsidRPr="00D62166">
        <w:rPr>
          <w:rFonts w:ascii="Times New Roman" w:hAnsi="Times New Roman" w:cs="Times New Roman"/>
          <w:spacing w:val="-5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цифровых</w:t>
      </w:r>
      <w:r w:rsidRPr="00D62166">
        <w:rPr>
          <w:rFonts w:ascii="Times New Roman" w:hAnsi="Times New Roman" w:cs="Times New Roman"/>
          <w:spacing w:val="-4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технологий.</w:t>
      </w:r>
    </w:p>
    <w:p w:rsidR="006962E2" w:rsidRPr="00D62166" w:rsidRDefault="006962E2" w:rsidP="006962E2">
      <w:pPr>
        <w:pStyle w:val="2"/>
        <w:rPr>
          <w:rFonts w:ascii="Times New Roman" w:hAnsi="Times New Roman" w:cs="Times New Roman"/>
        </w:rPr>
      </w:pPr>
      <w:r w:rsidRPr="00D62166">
        <w:rPr>
          <w:rFonts w:ascii="Times New Roman" w:hAnsi="Times New Roman" w:cs="Times New Roman"/>
        </w:rPr>
        <w:t>Раздел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6.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Перечень</w:t>
      </w:r>
      <w:r w:rsidRPr="00D62166">
        <w:rPr>
          <w:rFonts w:ascii="Times New Roman" w:hAnsi="Times New Roman" w:cs="Times New Roman"/>
          <w:spacing w:val="13"/>
        </w:rPr>
        <w:t xml:space="preserve"> </w:t>
      </w:r>
      <w:r w:rsidRPr="00D62166">
        <w:rPr>
          <w:rFonts w:ascii="Times New Roman" w:hAnsi="Times New Roman" w:cs="Times New Roman"/>
        </w:rPr>
        <w:t>документов, регламентирующих</w:t>
      </w:r>
      <w:r w:rsidRPr="00D62166">
        <w:rPr>
          <w:rFonts w:ascii="Times New Roman" w:hAnsi="Times New Roman" w:cs="Times New Roman"/>
          <w:spacing w:val="1"/>
        </w:rPr>
        <w:t xml:space="preserve"> </w:t>
      </w:r>
      <w:r w:rsidRPr="00D62166">
        <w:rPr>
          <w:rFonts w:ascii="Times New Roman" w:hAnsi="Times New Roman" w:cs="Times New Roman"/>
        </w:rPr>
        <w:t>реализацию программы</w:t>
      </w:r>
      <w:r w:rsidRPr="00D62166">
        <w:rPr>
          <w:rFonts w:ascii="Times New Roman" w:hAnsi="Times New Roman" w:cs="Times New Roman"/>
          <w:spacing w:val="-67"/>
        </w:rPr>
        <w:t xml:space="preserve"> </w:t>
      </w:r>
      <w:r w:rsidR="008A6EA8">
        <w:rPr>
          <w:rFonts w:ascii="Times New Roman" w:hAnsi="Times New Roman" w:cs="Times New Roman"/>
          <w:spacing w:val="-67"/>
        </w:rPr>
        <w:t xml:space="preserve"> </w:t>
      </w:r>
      <w:r w:rsidRPr="00D62166">
        <w:rPr>
          <w:rFonts w:ascii="Times New Roman" w:hAnsi="Times New Roman" w:cs="Times New Roman"/>
        </w:rPr>
        <w:t>наставничества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  <w:tab w:val="left" w:pos="2074"/>
          <w:tab w:val="left" w:pos="2434"/>
          <w:tab w:val="left" w:pos="4507"/>
          <w:tab w:val="left" w:pos="4859"/>
          <w:tab w:val="left" w:pos="7000"/>
          <w:tab w:val="left" w:pos="8048"/>
          <w:tab w:val="left" w:pos="9709"/>
        </w:tabs>
        <w:autoSpaceDE w:val="0"/>
        <w:autoSpaceDN w:val="0"/>
        <w:spacing w:after="0" w:line="240" w:lineRule="auto"/>
        <w:ind w:right="268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Положение</w:t>
      </w:r>
      <w:r w:rsidRPr="00D62166">
        <w:rPr>
          <w:rFonts w:ascii="Times New Roman" w:hAnsi="Times New Roman" w:cs="Times New Roman"/>
          <w:sz w:val="28"/>
        </w:rPr>
        <w:tab/>
        <w:t>о</w:t>
      </w:r>
      <w:r w:rsidRPr="00D62166">
        <w:rPr>
          <w:rFonts w:ascii="Times New Roman" w:hAnsi="Times New Roman" w:cs="Times New Roman"/>
          <w:sz w:val="28"/>
        </w:rPr>
        <w:tab/>
        <w:t>наставничестве</w:t>
      </w:r>
      <w:r w:rsidRPr="00D62166">
        <w:rPr>
          <w:rFonts w:ascii="Times New Roman" w:hAnsi="Times New Roman" w:cs="Times New Roman"/>
          <w:sz w:val="28"/>
        </w:rPr>
        <w:tab/>
        <w:t>в</w:t>
      </w:r>
      <w:r w:rsidRPr="00D62166">
        <w:rPr>
          <w:rFonts w:ascii="Times New Roman" w:hAnsi="Times New Roman" w:cs="Times New Roman"/>
          <w:sz w:val="28"/>
        </w:rPr>
        <w:tab/>
        <w:t>образовательной</w:t>
      </w:r>
      <w:r w:rsidRPr="00D62166">
        <w:rPr>
          <w:rFonts w:ascii="Times New Roman" w:hAnsi="Times New Roman" w:cs="Times New Roman"/>
          <w:spacing w:val="-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организации</w:t>
      </w:r>
      <w:r w:rsidR="00774729">
        <w:rPr>
          <w:rFonts w:ascii="Times New Roman" w:hAnsi="Times New Roman" w:cs="Times New Roman"/>
          <w:sz w:val="28"/>
        </w:rPr>
        <w:t>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Приказ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директора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школы</w:t>
      </w:r>
      <w:r w:rsidRPr="00D62166">
        <w:rPr>
          <w:rFonts w:ascii="Times New Roman" w:hAnsi="Times New Roman" w:cs="Times New Roman"/>
          <w:spacing w:val="-12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о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назначении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наставника.</w:t>
      </w:r>
    </w:p>
    <w:p w:rsidR="006962E2" w:rsidRPr="00D62166" w:rsidRDefault="006962E2" w:rsidP="006962E2">
      <w:pPr>
        <w:pStyle w:val="a4"/>
        <w:widowControl w:val="0"/>
        <w:numPr>
          <w:ilvl w:val="0"/>
          <w:numId w:val="8"/>
        </w:numPr>
        <w:tabs>
          <w:tab w:val="left" w:pos="506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8"/>
        </w:rPr>
      </w:pPr>
      <w:r w:rsidRPr="00D62166">
        <w:rPr>
          <w:rFonts w:ascii="Times New Roman" w:hAnsi="Times New Roman" w:cs="Times New Roman"/>
          <w:sz w:val="28"/>
        </w:rPr>
        <w:t>Соглашения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между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наставником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и</w:t>
      </w:r>
      <w:r w:rsidRPr="00D62166">
        <w:rPr>
          <w:rFonts w:ascii="Times New Roman" w:hAnsi="Times New Roman" w:cs="Times New Roman"/>
          <w:spacing w:val="-13"/>
          <w:sz w:val="28"/>
        </w:rPr>
        <w:t xml:space="preserve"> </w:t>
      </w:r>
      <w:r w:rsidRPr="00D62166">
        <w:rPr>
          <w:rFonts w:ascii="Times New Roman" w:hAnsi="Times New Roman" w:cs="Times New Roman"/>
          <w:sz w:val="28"/>
        </w:rPr>
        <w:t>наставляемым.</w:t>
      </w:r>
    </w:p>
    <w:p w:rsidR="006962E2" w:rsidRDefault="006962E2" w:rsidP="006962E2">
      <w:pPr>
        <w:rPr>
          <w:sz w:val="28"/>
        </w:rPr>
        <w:sectPr w:rsidR="006962E2" w:rsidSect="00556218">
          <w:type w:val="continuous"/>
          <w:pgSz w:w="11920" w:h="16840"/>
          <w:pgMar w:top="720" w:right="720" w:bottom="720" w:left="720" w:header="720" w:footer="720" w:gutter="0"/>
          <w:cols w:space="720"/>
          <w:docGrid w:linePitch="299"/>
        </w:sectPr>
      </w:pPr>
    </w:p>
    <w:p w:rsidR="006962E2" w:rsidRDefault="006962E2" w:rsidP="00774729">
      <w:pPr>
        <w:pStyle w:val="1"/>
        <w:spacing w:before="74"/>
        <w:ind w:left="142"/>
        <w:jc w:val="center"/>
      </w:pPr>
      <w:r>
        <w:lastRenderedPageBreak/>
        <w:t>Соглашение</w:t>
      </w:r>
      <w:r>
        <w:rPr>
          <w:spacing w:val="-10"/>
        </w:rPr>
        <w:t xml:space="preserve"> </w:t>
      </w:r>
      <w:r>
        <w:t>о</w:t>
      </w:r>
      <w:r>
        <w:rPr>
          <w:spacing w:val="-9"/>
        </w:rPr>
        <w:t xml:space="preserve"> </w:t>
      </w:r>
      <w:r>
        <w:t>наставничестве</w:t>
      </w:r>
    </w:p>
    <w:tbl>
      <w:tblPr>
        <w:tblStyle w:val="TableNormal"/>
        <w:tblW w:w="9883" w:type="dxa"/>
        <w:tblInd w:w="13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1"/>
        <w:gridCol w:w="1641"/>
        <w:gridCol w:w="160"/>
        <w:gridCol w:w="1500"/>
        <w:gridCol w:w="3281"/>
      </w:tblGrid>
      <w:tr w:rsidR="006962E2" w:rsidTr="00D62166">
        <w:trPr>
          <w:trHeight w:val="250"/>
        </w:trPr>
        <w:tc>
          <w:tcPr>
            <w:tcW w:w="4942" w:type="dxa"/>
            <w:gridSpan w:val="2"/>
          </w:tcPr>
          <w:p w:rsidR="006962E2" w:rsidRDefault="006962E2" w:rsidP="008308D0">
            <w:pPr>
              <w:pStyle w:val="TableParagraph"/>
              <w:spacing w:line="230" w:lineRule="exact"/>
              <w:ind w:left="106"/>
              <w:rPr>
                <w:sz w:val="24"/>
              </w:rPr>
            </w:pPr>
            <w:r>
              <w:rPr>
                <w:sz w:val="24"/>
              </w:rPr>
              <w:t xml:space="preserve">наставник </w:t>
            </w:r>
            <w:r w:rsidR="008308D0">
              <w:rPr>
                <w:sz w:val="24"/>
              </w:rPr>
              <w:t>Петрова Светлана Леонидовна</w:t>
            </w:r>
          </w:p>
        </w:tc>
        <w:tc>
          <w:tcPr>
            <w:tcW w:w="4941" w:type="dxa"/>
            <w:gridSpan w:val="3"/>
          </w:tcPr>
          <w:p w:rsidR="006962E2" w:rsidRDefault="006962E2" w:rsidP="008308D0">
            <w:pPr>
              <w:pStyle w:val="TableParagraph"/>
              <w:spacing w:line="230" w:lineRule="exact"/>
              <w:ind w:left="98"/>
              <w:rPr>
                <w:sz w:val="24"/>
              </w:rPr>
            </w:pPr>
            <w:r>
              <w:rPr>
                <w:sz w:val="24"/>
              </w:rPr>
              <w:t>наставляемый</w:t>
            </w:r>
            <w:r>
              <w:rPr>
                <w:spacing w:val="-1"/>
                <w:sz w:val="24"/>
              </w:rPr>
              <w:t xml:space="preserve"> </w:t>
            </w:r>
            <w:r w:rsidR="008308D0">
              <w:rPr>
                <w:sz w:val="24"/>
              </w:rPr>
              <w:t>Романченко Сергей Олегович</w:t>
            </w:r>
          </w:p>
        </w:tc>
      </w:tr>
      <w:tr w:rsidR="006962E2" w:rsidTr="00D62166">
        <w:trPr>
          <w:trHeight w:val="269"/>
        </w:trPr>
        <w:tc>
          <w:tcPr>
            <w:tcW w:w="4942" w:type="dxa"/>
            <w:gridSpan w:val="2"/>
          </w:tcPr>
          <w:p w:rsidR="006962E2" w:rsidRDefault="006962E2" w:rsidP="00D62166">
            <w:pPr>
              <w:pStyle w:val="TableParagraph"/>
              <w:spacing w:before="1" w:line="249" w:lineRule="exact"/>
              <w:ind w:left="106"/>
              <w:rPr>
                <w:sz w:val="24"/>
              </w:rPr>
            </w:pPr>
            <w:r>
              <w:rPr>
                <w:sz w:val="24"/>
              </w:rPr>
              <w:t>У</w:t>
            </w:r>
            <w:r w:rsidR="00D62166">
              <w:rPr>
                <w:sz w:val="24"/>
              </w:rPr>
              <w:t>чреждение МБОУ СОШ № 32</w:t>
            </w:r>
          </w:p>
        </w:tc>
        <w:tc>
          <w:tcPr>
            <w:tcW w:w="4941" w:type="dxa"/>
            <w:gridSpan w:val="3"/>
          </w:tcPr>
          <w:p w:rsidR="006962E2" w:rsidRDefault="00D62166" w:rsidP="006962E2">
            <w:pPr>
              <w:pStyle w:val="TableParagraph"/>
              <w:spacing w:before="1" w:line="249" w:lineRule="exact"/>
              <w:ind w:left="98"/>
              <w:rPr>
                <w:sz w:val="24"/>
              </w:rPr>
            </w:pPr>
            <w:r>
              <w:rPr>
                <w:sz w:val="24"/>
              </w:rPr>
              <w:t>Учреждение МБОУ СОШ № 32</w:t>
            </w:r>
          </w:p>
        </w:tc>
      </w:tr>
      <w:tr w:rsidR="006962E2" w:rsidTr="00D62166">
        <w:trPr>
          <w:trHeight w:val="1630"/>
        </w:trPr>
        <w:tc>
          <w:tcPr>
            <w:tcW w:w="4942" w:type="dxa"/>
            <w:gridSpan w:val="2"/>
          </w:tcPr>
          <w:p w:rsidR="006962E2" w:rsidRDefault="006962E2" w:rsidP="006962E2">
            <w:pPr>
              <w:pStyle w:val="TableParagraph"/>
              <w:ind w:left="106" w:right="92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79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  <w:tc>
          <w:tcPr>
            <w:tcW w:w="4941" w:type="dxa"/>
            <w:gridSpan w:val="3"/>
          </w:tcPr>
          <w:p w:rsidR="006962E2" w:rsidRDefault="006962E2" w:rsidP="006962E2">
            <w:pPr>
              <w:pStyle w:val="TableParagraph"/>
              <w:ind w:left="98" w:right="98"/>
              <w:jc w:val="both"/>
              <w:rPr>
                <w:sz w:val="24"/>
              </w:rPr>
            </w:pPr>
            <w:r>
              <w:rPr>
                <w:sz w:val="24"/>
              </w:rPr>
              <w:t>Предпочтительный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коммуникации: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очно/эл.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почта/телефон</w:t>
            </w:r>
          </w:p>
          <w:p w:rsidR="006962E2" w:rsidRDefault="006962E2" w:rsidP="006962E2">
            <w:pPr>
              <w:pStyle w:val="TableParagraph"/>
              <w:ind w:left="98" w:right="87"/>
              <w:jc w:val="both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прямые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мобильной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нерабочее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</w:p>
        </w:tc>
      </w:tr>
      <w:tr w:rsidR="006962E2" w:rsidTr="00D62166">
        <w:trPr>
          <w:trHeight w:val="244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24" w:lineRule="exact"/>
              <w:ind w:left="4097" w:right="4078"/>
              <w:jc w:val="center"/>
              <w:rPr>
                <w:sz w:val="24"/>
              </w:rPr>
            </w:pPr>
            <w:r>
              <w:rPr>
                <w:sz w:val="24"/>
              </w:rPr>
              <w:t>договоренности</w:t>
            </w:r>
          </w:p>
        </w:tc>
      </w:tr>
      <w:tr w:rsidR="006962E2" w:rsidTr="00D62166">
        <w:trPr>
          <w:trHeight w:val="309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0" w:lineRule="exact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часто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хотелось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проводить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личные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встречи?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1 раз в неделю</w:t>
            </w:r>
          </w:p>
        </w:tc>
      </w:tr>
      <w:tr w:rsidR="006962E2" w:rsidTr="00D62166">
        <w:trPr>
          <w:trHeight w:val="31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z w:val="24"/>
              </w:rPr>
              <w:t>Кто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будет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инициатором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встреч?</w:t>
            </w:r>
          </w:p>
        </w:tc>
        <w:tc>
          <w:tcPr>
            <w:tcW w:w="3281" w:type="dxa"/>
          </w:tcPr>
          <w:p w:rsidR="006962E2" w:rsidRDefault="00D62166" w:rsidP="006962E2">
            <w:pPr>
              <w:pStyle w:val="TableParagraph"/>
            </w:pPr>
            <w:r>
              <w:t>По необходимости</w:t>
            </w:r>
          </w:p>
        </w:tc>
      </w:tr>
      <w:tr w:rsidR="006962E2" w:rsidTr="00D62166">
        <w:trPr>
          <w:trHeight w:val="330"/>
        </w:trPr>
        <w:tc>
          <w:tcPr>
            <w:tcW w:w="6602" w:type="dxa"/>
            <w:gridSpan w:val="4"/>
          </w:tcPr>
          <w:p w:rsidR="006962E2" w:rsidRDefault="006962E2" w:rsidP="006962E2">
            <w:pPr>
              <w:pStyle w:val="TableParagraph"/>
              <w:spacing w:before="4"/>
              <w:ind w:left="106"/>
              <w:rPr>
                <w:sz w:val="24"/>
              </w:rPr>
            </w:pPr>
            <w:r>
              <w:rPr>
                <w:sz w:val="24"/>
              </w:rPr>
              <w:t>Как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долго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должны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продолжаться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Ваши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коммуникации?</w:t>
            </w:r>
          </w:p>
        </w:tc>
        <w:tc>
          <w:tcPr>
            <w:tcW w:w="3281" w:type="dxa"/>
          </w:tcPr>
          <w:p w:rsidR="006962E2" w:rsidRDefault="00D62166" w:rsidP="00D36B11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 течение 202</w:t>
            </w:r>
            <w:r w:rsidR="00D36B11">
              <w:rPr>
                <w:sz w:val="24"/>
              </w:rPr>
              <w:t>3</w:t>
            </w:r>
            <w:r>
              <w:rPr>
                <w:sz w:val="24"/>
              </w:rPr>
              <w:t>-202</w:t>
            </w:r>
            <w:r w:rsidR="00D36B11">
              <w:rPr>
                <w:sz w:val="24"/>
              </w:rPr>
              <w:t>4</w:t>
            </w:r>
            <w:r>
              <w:rPr>
                <w:sz w:val="24"/>
              </w:rPr>
              <w:t xml:space="preserve"> учебного года</w:t>
            </w:r>
          </w:p>
        </w:tc>
      </w:tr>
      <w:tr w:rsidR="006962E2" w:rsidTr="0009230B">
        <w:trPr>
          <w:trHeight w:val="3424"/>
        </w:trPr>
        <w:tc>
          <w:tcPr>
            <w:tcW w:w="3301" w:type="dxa"/>
          </w:tcPr>
          <w:p w:rsidR="006962E2" w:rsidRDefault="006962E2" w:rsidP="006962E2">
            <w:pPr>
              <w:pStyle w:val="TableParagraph"/>
              <w:ind w:left="106" w:right="90"/>
              <w:jc w:val="both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наставник,</w:t>
            </w:r>
            <w:r>
              <w:rPr>
                <w:spacing w:val="-8"/>
                <w:sz w:val="24"/>
              </w:rPr>
              <w:t xml:space="preserve"> </w:t>
            </w:r>
            <w:r w:rsidR="00D62166">
              <w:rPr>
                <w:sz w:val="24"/>
              </w:rPr>
              <w:t>буду</w:t>
            </w:r>
            <w:r>
              <w:rPr>
                <w:sz w:val="24"/>
              </w:rPr>
              <w:t xml:space="preserve"> оказывать помощь</w:t>
            </w:r>
            <w:r w:rsidR="00A02549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 развитии</w:t>
            </w:r>
          </w:p>
          <w:p w:rsidR="006962E2" w:rsidRDefault="006962E2" w:rsidP="0009230B">
            <w:pPr>
              <w:pStyle w:val="TableParagraph"/>
              <w:tabs>
                <w:tab w:val="left" w:pos="1912"/>
                <w:tab w:val="left" w:pos="2340"/>
                <w:tab w:val="left" w:pos="2920"/>
              </w:tabs>
              <w:ind w:left="106" w:right="95"/>
              <w:rPr>
                <w:sz w:val="24"/>
              </w:rPr>
            </w:pPr>
            <w:r>
              <w:rPr>
                <w:sz w:val="24"/>
              </w:rPr>
              <w:t>ваших</w:t>
            </w:r>
            <w:r>
              <w:rPr>
                <w:spacing w:val="5"/>
                <w:sz w:val="24"/>
              </w:rPr>
              <w:t xml:space="preserve"> </w:t>
            </w:r>
            <w:r w:rsidR="00D62166">
              <w:rPr>
                <w:sz w:val="24"/>
              </w:rPr>
              <w:t xml:space="preserve">предметных </w:t>
            </w:r>
            <w:r>
              <w:rPr>
                <w:sz w:val="24"/>
              </w:rPr>
              <w:t>компетенций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65EDD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вашему </w:t>
            </w:r>
            <w:r>
              <w:rPr>
                <w:spacing w:val="-4"/>
                <w:sz w:val="24"/>
              </w:rPr>
              <w:t>запросу,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предоставлять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вам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z w:val="24"/>
              </w:rPr>
              <w:t xml:space="preserve">информацию </w:t>
            </w:r>
            <w:r>
              <w:rPr>
                <w:sz w:val="24"/>
              </w:rPr>
              <w:t>сразу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09230B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09230B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выполнению вами работы,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рецензировать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работу,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заниматься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вами</w:t>
            </w:r>
            <w:r>
              <w:rPr>
                <w:sz w:val="24"/>
              </w:rPr>
              <w:tab/>
              <w:t>в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24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часов,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определять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новые</w:t>
            </w:r>
            <w:r w:rsidR="0009230B">
              <w:rPr>
                <w:sz w:val="24"/>
              </w:rPr>
              <w:t xml:space="preserve"> </w:t>
            </w:r>
            <w:r>
              <w:rPr>
                <w:sz w:val="24"/>
              </w:rPr>
              <w:t>рабочие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  <w:tc>
          <w:tcPr>
            <w:tcW w:w="3301" w:type="dxa"/>
            <w:gridSpan w:val="3"/>
          </w:tcPr>
          <w:p w:rsidR="006962E2" w:rsidRDefault="006962E2" w:rsidP="006962E2">
            <w:pPr>
              <w:pStyle w:val="TableParagraph"/>
              <w:tabs>
                <w:tab w:val="left" w:pos="863"/>
                <w:tab w:val="left" w:pos="1982"/>
              </w:tabs>
              <w:ind w:left="89" w:right="96"/>
              <w:rPr>
                <w:i/>
                <w:sz w:val="24"/>
              </w:rPr>
            </w:pPr>
            <w:r>
              <w:rPr>
                <w:i/>
                <w:sz w:val="24"/>
              </w:rPr>
              <w:t>Что</w:t>
            </w:r>
            <w:r>
              <w:rPr>
                <w:i/>
                <w:sz w:val="24"/>
              </w:rPr>
              <w:tab/>
              <w:t>следует</w:t>
            </w:r>
            <w:r>
              <w:rPr>
                <w:i/>
                <w:sz w:val="24"/>
              </w:rPr>
              <w:tab/>
            </w:r>
            <w:r>
              <w:rPr>
                <w:i/>
                <w:spacing w:val="-2"/>
                <w:sz w:val="24"/>
              </w:rPr>
              <w:t>соблюдать,</w:t>
            </w:r>
            <w:r>
              <w:rPr>
                <w:i/>
                <w:spacing w:val="-57"/>
                <w:sz w:val="24"/>
              </w:rPr>
              <w:t xml:space="preserve"> </w:t>
            </w:r>
            <w:r>
              <w:rPr>
                <w:i/>
                <w:sz w:val="24"/>
              </w:rPr>
              <w:t>чтобы</w:t>
            </w:r>
            <w:r>
              <w:rPr>
                <w:i/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достичь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z w:val="24"/>
              </w:rPr>
              <w:t>результатов</w:t>
            </w:r>
          </w:p>
        </w:tc>
        <w:tc>
          <w:tcPr>
            <w:tcW w:w="3281" w:type="dxa"/>
          </w:tcPr>
          <w:p w:rsidR="00D62166" w:rsidRDefault="006962E2" w:rsidP="00D62166">
            <w:pPr>
              <w:pStyle w:val="TableParagraph"/>
              <w:tabs>
                <w:tab w:val="left" w:pos="518"/>
              </w:tabs>
              <w:ind w:left="89" w:right="98"/>
              <w:rPr>
                <w:sz w:val="24"/>
              </w:rPr>
            </w:pPr>
            <w:r>
              <w:rPr>
                <w:sz w:val="24"/>
              </w:rPr>
              <w:t>Я,</w:t>
            </w:r>
            <w:r>
              <w:rPr>
                <w:sz w:val="24"/>
              </w:rPr>
              <w:tab/>
              <w:t>как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ваш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наставляемый,</w:t>
            </w:r>
            <w:r>
              <w:rPr>
                <w:spacing w:val="-57"/>
                <w:sz w:val="24"/>
              </w:rPr>
              <w:t xml:space="preserve"> </w:t>
            </w:r>
          </w:p>
          <w:p w:rsidR="006962E2" w:rsidRDefault="006962E2" w:rsidP="006962E2">
            <w:pPr>
              <w:pStyle w:val="TableParagraph"/>
              <w:tabs>
                <w:tab w:val="left" w:pos="1630"/>
                <w:tab w:val="left" w:pos="2570"/>
              </w:tabs>
              <w:ind w:left="89" w:right="97"/>
              <w:rPr>
                <w:sz w:val="24"/>
              </w:rPr>
            </w:pPr>
            <w:r>
              <w:rPr>
                <w:sz w:val="24"/>
              </w:rPr>
              <w:t>буду</w:t>
            </w:r>
            <w:r>
              <w:rPr>
                <w:sz w:val="24"/>
              </w:rPr>
              <w:tab/>
              <w:t>нести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ответственность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</w:p>
          <w:p w:rsidR="006962E2" w:rsidRDefault="006962E2" w:rsidP="006962E2">
            <w:pPr>
              <w:pStyle w:val="TableParagraph"/>
              <w:tabs>
                <w:tab w:val="left" w:pos="1641"/>
              </w:tabs>
              <w:ind w:left="89" w:right="86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согласованных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заданий,</w:t>
            </w:r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еженедельно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давать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отчет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выполнении</w:t>
            </w:r>
          </w:p>
          <w:p w:rsidR="006962E2" w:rsidRDefault="006962E2" w:rsidP="006962E2">
            <w:pPr>
              <w:pStyle w:val="TableParagraph"/>
              <w:tabs>
                <w:tab w:val="left" w:pos="1684"/>
              </w:tabs>
              <w:ind w:left="89" w:right="89"/>
              <w:rPr>
                <w:sz w:val="24"/>
              </w:rPr>
            </w:pPr>
            <w:r>
              <w:rPr>
                <w:sz w:val="24"/>
              </w:rPr>
              <w:t>заданий,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предоставлять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обратную</w:t>
            </w:r>
          </w:p>
          <w:p w:rsidR="006962E2" w:rsidRDefault="006962E2" w:rsidP="006962E2">
            <w:pPr>
              <w:pStyle w:val="TableParagraph"/>
              <w:ind w:left="89" w:right="98"/>
              <w:rPr>
                <w:sz w:val="24"/>
              </w:rPr>
            </w:pPr>
            <w:r>
              <w:rPr>
                <w:sz w:val="24"/>
              </w:rPr>
              <w:t>информацию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получению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инструкторских</w:t>
            </w:r>
          </w:p>
          <w:p w:rsidR="006962E2" w:rsidRDefault="006962E2" w:rsidP="006962E2">
            <w:pPr>
              <w:pStyle w:val="TableParagraph"/>
              <w:spacing w:line="242" w:lineRule="exact"/>
              <w:ind w:left="89"/>
              <w:rPr>
                <w:sz w:val="24"/>
              </w:rPr>
            </w:pPr>
            <w:r>
              <w:rPr>
                <w:sz w:val="24"/>
              </w:rPr>
              <w:t>навыков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т.д.</w:t>
            </w:r>
          </w:p>
        </w:tc>
      </w:tr>
      <w:tr w:rsidR="006962E2" w:rsidTr="00D62166">
        <w:trPr>
          <w:trHeight w:val="802"/>
        </w:trPr>
        <w:tc>
          <w:tcPr>
            <w:tcW w:w="9883" w:type="dxa"/>
            <w:gridSpan w:val="5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Политика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конфиденциальности: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соглашаемся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нижеизложенные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наших</w:t>
            </w:r>
          </w:p>
          <w:p w:rsidR="006962E2" w:rsidRDefault="006962E2" w:rsidP="006962E2">
            <w:pPr>
              <w:pStyle w:val="TableParagraph"/>
              <w:spacing w:line="270" w:lineRule="atLeast"/>
              <w:ind w:left="106" w:right="524"/>
              <w:rPr>
                <w:sz w:val="24"/>
              </w:rPr>
            </w:pPr>
            <w:r>
              <w:rPr>
                <w:sz w:val="24"/>
              </w:rPr>
              <w:t>обсуждений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носят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конфиденциальный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характер: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Если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примем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обсуждать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темы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рамками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нашего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диалога,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будем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испрашивать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разрешения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другой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стороны.</w:t>
            </w:r>
          </w:p>
        </w:tc>
      </w:tr>
      <w:tr w:rsidR="006962E2" w:rsidTr="00D62166">
        <w:trPr>
          <w:trHeight w:val="298"/>
        </w:trPr>
        <w:tc>
          <w:tcPr>
            <w:tcW w:w="5102" w:type="dxa"/>
            <w:gridSpan w:val="3"/>
          </w:tcPr>
          <w:p w:rsidR="006962E2" w:rsidRDefault="006962E2" w:rsidP="006962E2">
            <w:pPr>
              <w:pStyle w:val="TableParagraph"/>
              <w:spacing w:line="261" w:lineRule="exact"/>
              <w:ind w:left="106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  <w:tc>
          <w:tcPr>
            <w:tcW w:w="4781" w:type="dxa"/>
            <w:gridSpan w:val="2"/>
          </w:tcPr>
          <w:p w:rsidR="006962E2" w:rsidRDefault="006962E2" w:rsidP="006962E2">
            <w:pPr>
              <w:pStyle w:val="TableParagraph"/>
              <w:spacing w:line="261" w:lineRule="exact"/>
              <w:ind w:left="88"/>
              <w:rPr>
                <w:sz w:val="24"/>
              </w:rPr>
            </w:pPr>
            <w:r>
              <w:rPr>
                <w:sz w:val="24"/>
              </w:rPr>
              <w:t>Дата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согласования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соглашения:</w:t>
            </w:r>
          </w:p>
        </w:tc>
      </w:tr>
    </w:tbl>
    <w:p w:rsidR="006962E2" w:rsidRDefault="006962E2" w:rsidP="006962E2"/>
    <w:p w:rsidR="006962E2" w:rsidRDefault="006962E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sectPr w:rsidR="006962E2" w:rsidSect="00556218">
      <w:type w:val="continuous"/>
      <w:pgSz w:w="11906" w:h="16838"/>
      <w:pgMar w:top="720" w:right="720" w:bottom="720" w:left="720" w:header="709" w:footer="709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30B70"/>
    <w:multiLevelType w:val="multilevel"/>
    <w:tmpl w:val="F6746D8E"/>
    <w:lvl w:ilvl="0">
      <w:start w:val="1"/>
      <w:numFmt w:val="bullet"/>
      <w:lvlText w:val="−"/>
      <w:lvlJc w:val="left"/>
      <w:pPr>
        <w:ind w:left="927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6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3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0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8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5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2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9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687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13DF7853"/>
    <w:multiLevelType w:val="hybridMultilevel"/>
    <w:tmpl w:val="B5783198"/>
    <w:lvl w:ilvl="0" w:tplc="097E92D6">
      <w:start w:val="1"/>
      <w:numFmt w:val="decimal"/>
      <w:lvlText w:val="%1."/>
      <w:lvlJc w:val="left"/>
      <w:pPr>
        <w:ind w:left="64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A83479CC">
      <w:numFmt w:val="bullet"/>
      <w:lvlText w:val="•"/>
      <w:lvlJc w:val="left"/>
      <w:pPr>
        <w:ind w:left="1588" w:hanging="360"/>
      </w:pPr>
      <w:rPr>
        <w:rFonts w:hint="default"/>
        <w:lang w:val="ru-RU" w:eastAsia="en-US" w:bidi="ar-SA"/>
      </w:rPr>
    </w:lvl>
    <w:lvl w:ilvl="2" w:tplc="FA6CB144">
      <w:numFmt w:val="bullet"/>
      <w:lvlText w:val="•"/>
      <w:lvlJc w:val="left"/>
      <w:pPr>
        <w:ind w:left="2536" w:hanging="360"/>
      </w:pPr>
      <w:rPr>
        <w:rFonts w:hint="default"/>
        <w:lang w:val="ru-RU" w:eastAsia="en-US" w:bidi="ar-SA"/>
      </w:rPr>
    </w:lvl>
    <w:lvl w:ilvl="3" w:tplc="1932ED94">
      <w:numFmt w:val="bullet"/>
      <w:lvlText w:val="•"/>
      <w:lvlJc w:val="left"/>
      <w:pPr>
        <w:ind w:left="3484" w:hanging="360"/>
      </w:pPr>
      <w:rPr>
        <w:rFonts w:hint="default"/>
        <w:lang w:val="ru-RU" w:eastAsia="en-US" w:bidi="ar-SA"/>
      </w:rPr>
    </w:lvl>
    <w:lvl w:ilvl="4" w:tplc="CF9E7290">
      <w:numFmt w:val="bullet"/>
      <w:lvlText w:val="•"/>
      <w:lvlJc w:val="left"/>
      <w:pPr>
        <w:ind w:left="4432" w:hanging="360"/>
      </w:pPr>
      <w:rPr>
        <w:rFonts w:hint="default"/>
        <w:lang w:val="ru-RU" w:eastAsia="en-US" w:bidi="ar-SA"/>
      </w:rPr>
    </w:lvl>
    <w:lvl w:ilvl="5" w:tplc="71C4D0A0">
      <w:numFmt w:val="bullet"/>
      <w:lvlText w:val="•"/>
      <w:lvlJc w:val="left"/>
      <w:pPr>
        <w:ind w:left="5380" w:hanging="360"/>
      </w:pPr>
      <w:rPr>
        <w:rFonts w:hint="default"/>
        <w:lang w:val="ru-RU" w:eastAsia="en-US" w:bidi="ar-SA"/>
      </w:rPr>
    </w:lvl>
    <w:lvl w:ilvl="6" w:tplc="2FD0BBBA">
      <w:numFmt w:val="bullet"/>
      <w:lvlText w:val="•"/>
      <w:lvlJc w:val="left"/>
      <w:pPr>
        <w:ind w:left="6328" w:hanging="360"/>
      </w:pPr>
      <w:rPr>
        <w:rFonts w:hint="default"/>
        <w:lang w:val="ru-RU" w:eastAsia="en-US" w:bidi="ar-SA"/>
      </w:rPr>
    </w:lvl>
    <w:lvl w:ilvl="7" w:tplc="7798A1BC">
      <w:numFmt w:val="bullet"/>
      <w:lvlText w:val="•"/>
      <w:lvlJc w:val="left"/>
      <w:pPr>
        <w:ind w:left="7276" w:hanging="360"/>
      </w:pPr>
      <w:rPr>
        <w:rFonts w:hint="default"/>
        <w:lang w:val="ru-RU" w:eastAsia="en-US" w:bidi="ar-SA"/>
      </w:rPr>
    </w:lvl>
    <w:lvl w:ilvl="8" w:tplc="5094BDAA">
      <w:numFmt w:val="bullet"/>
      <w:lvlText w:val="•"/>
      <w:lvlJc w:val="left"/>
      <w:pPr>
        <w:ind w:left="8224" w:hanging="360"/>
      </w:pPr>
      <w:rPr>
        <w:rFonts w:hint="default"/>
        <w:lang w:val="ru-RU" w:eastAsia="en-US" w:bidi="ar-SA"/>
      </w:rPr>
    </w:lvl>
  </w:abstractNum>
  <w:abstractNum w:abstractNumId="2">
    <w:nsid w:val="1CF4022E"/>
    <w:multiLevelType w:val="multilevel"/>
    <w:tmpl w:val="B9AA324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3">
    <w:nsid w:val="31280875"/>
    <w:multiLevelType w:val="hybridMultilevel"/>
    <w:tmpl w:val="270421F2"/>
    <w:lvl w:ilvl="0" w:tplc="B83C82FA">
      <w:start w:val="1"/>
      <w:numFmt w:val="decimal"/>
      <w:lvlText w:val="%1."/>
      <w:lvlJc w:val="left"/>
      <w:pPr>
        <w:ind w:left="50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C9665EE">
      <w:numFmt w:val="bullet"/>
      <w:lvlText w:val="•"/>
      <w:lvlJc w:val="left"/>
      <w:pPr>
        <w:ind w:left="1462" w:hanging="360"/>
      </w:pPr>
      <w:rPr>
        <w:rFonts w:hint="default"/>
        <w:lang w:val="ru-RU" w:eastAsia="en-US" w:bidi="ar-SA"/>
      </w:rPr>
    </w:lvl>
    <w:lvl w:ilvl="2" w:tplc="B1767482">
      <w:numFmt w:val="bullet"/>
      <w:lvlText w:val="•"/>
      <w:lvlJc w:val="left"/>
      <w:pPr>
        <w:ind w:left="2424" w:hanging="360"/>
      </w:pPr>
      <w:rPr>
        <w:rFonts w:hint="default"/>
        <w:lang w:val="ru-RU" w:eastAsia="en-US" w:bidi="ar-SA"/>
      </w:rPr>
    </w:lvl>
    <w:lvl w:ilvl="3" w:tplc="3EF83774">
      <w:numFmt w:val="bullet"/>
      <w:lvlText w:val="•"/>
      <w:lvlJc w:val="left"/>
      <w:pPr>
        <w:ind w:left="3386" w:hanging="360"/>
      </w:pPr>
      <w:rPr>
        <w:rFonts w:hint="default"/>
        <w:lang w:val="ru-RU" w:eastAsia="en-US" w:bidi="ar-SA"/>
      </w:rPr>
    </w:lvl>
    <w:lvl w:ilvl="4" w:tplc="E9A29280">
      <w:numFmt w:val="bullet"/>
      <w:lvlText w:val="•"/>
      <w:lvlJc w:val="left"/>
      <w:pPr>
        <w:ind w:left="4348" w:hanging="360"/>
      </w:pPr>
      <w:rPr>
        <w:rFonts w:hint="default"/>
        <w:lang w:val="ru-RU" w:eastAsia="en-US" w:bidi="ar-SA"/>
      </w:rPr>
    </w:lvl>
    <w:lvl w:ilvl="5" w:tplc="BD387F62">
      <w:numFmt w:val="bullet"/>
      <w:lvlText w:val="•"/>
      <w:lvlJc w:val="left"/>
      <w:pPr>
        <w:ind w:left="5310" w:hanging="360"/>
      </w:pPr>
      <w:rPr>
        <w:rFonts w:hint="default"/>
        <w:lang w:val="ru-RU" w:eastAsia="en-US" w:bidi="ar-SA"/>
      </w:rPr>
    </w:lvl>
    <w:lvl w:ilvl="6" w:tplc="5B10FB62">
      <w:numFmt w:val="bullet"/>
      <w:lvlText w:val="•"/>
      <w:lvlJc w:val="left"/>
      <w:pPr>
        <w:ind w:left="6272" w:hanging="360"/>
      </w:pPr>
      <w:rPr>
        <w:rFonts w:hint="default"/>
        <w:lang w:val="ru-RU" w:eastAsia="en-US" w:bidi="ar-SA"/>
      </w:rPr>
    </w:lvl>
    <w:lvl w:ilvl="7" w:tplc="9036E72E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88464CF0">
      <w:numFmt w:val="bullet"/>
      <w:lvlText w:val="•"/>
      <w:lvlJc w:val="left"/>
      <w:pPr>
        <w:ind w:left="8196" w:hanging="360"/>
      </w:pPr>
      <w:rPr>
        <w:rFonts w:hint="default"/>
        <w:lang w:val="ru-RU" w:eastAsia="en-US" w:bidi="ar-SA"/>
      </w:rPr>
    </w:lvl>
  </w:abstractNum>
  <w:abstractNum w:abstractNumId="4">
    <w:nsid w:val="35FF44CF"/>
    <w:multiLevelType w:val="hybridMultilevel"/>
    <w:tmpl w:val="457633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5E9E74">
      <w:numFmt w:val="bullet"/>
      <w:lvlText w:val="∙"/>
      <w:lvlJc w:val="left"/>
      <w:pPr>
        <w:ind w:left="1440" w:hanging="360"/>
      </w:pPr>
      <w:rPr>
        <w:rFonts w:ascii="Symbol" w:eastAsia="Symbol" w:hAnsi="Symbol" w:cs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286D1A"/>
    <w:multiLevelType w:val="multilevel"/>
    <w:tmpl w:val="7640F724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6">
    <w:nsid w:val="38E73669"/>
    <w:multiLevelType w:val="hybridMultilevel"/>
    <w:tmpl w:val="3F76F0EE"/>
    <w:lvl w:ilvl="0" w:tplc="800E18F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F0C40ED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981AB19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A880D02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46E314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EB6632D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3D86B526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FFD094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302A4878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7">
    <w:nsid w:val="3A6D178D"/>
    <w:multiLevelType w:val="multilevel"/>
    <w:tmpl w:val="4DE6C202"/>
    <w:lvl w:ilvl="0">
      <w:start w:val="1"/>
      <w:numFmt w:val="bullet"/>
      <w:lvlText w:val="●"/>
      <w:lvlJc w:val="left"/>
      <w:pPr>
        <w:ind w:left="1429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6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89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2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4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89" w:hanging="360"/>
      </w:pPr>
      <w:rPr>
        <w:rFonts w:ascii="Noto Sans Symbols" w:eastAsia="Noto Sans Symbols" w:hAnsi="Noto Sans Symbols" w:cs="Noto Sans Symbols"/>
      </w:rPr>
    </w:lvl>
  </w:abstractNum>
  <w:abstractNum w:abstractNumId="8">
    <w:nsid w:val="3F2526A4"/>
    <w:multiLevelType w:val="hybridMultilevel"/>
    <w:tmpl w:val="1D7EF116"/>
    <w:lvl w:ilvl="0" w:tplc="79E492A4">
      <w:start w:val="1"/>
      <w:numFmt w:val="decimal"/>
      <w:lvlText w:val="%1)"/>
      <w:lvlJc w:val="left"/>
      <w:pPr>
        <w:ind w:left="1361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3E6C11DA">
      <w:numFmt w:val="bullet"/>
      <w:lvlText w:val="•"/>
      <w:lvlJc w:val="left"/>
      <w:pPr>
        <w:ind w:left="2236" w:hanging="360"/>
      </w:pPr>
      <w:rPr>
        <w:rFonts w:hint="default"/>
        <w:lang w:val="ru-RU" w:eastAsia="en-US" w:bidi="ar-SA"/>
      </w:rPr>
    </w:lvl>
    <w:lvl w:ilvl="2" w:tplc="15C485EC">
      <w:numFmt w:val="bullet"/>
      <w:lvlText w:val="•"/>
      <w:lvlJc w:val="left"/>
      <w:pPr>
        <w:ind w:left="3112" w:hanging="360"/>
      </w:pPr>
      <w:rPr>
        <w:rFonts w:hint="default"/>
        <w:lang w:val="ru-RU" w:eastAsia="en-US" w:bidi="ar-SA"/>
      </w:rPr>
    </w:lvl>
    <w:lvl w:ilvl="3" w:tplc="3CB2D682">
      <w:numFmt w:val="bullet"/>
      <w:lvlText w:val="•"/>
      <w:lvlJc w:val="left"/>
      <w:pPr>
        <w:ind w:left="3988" w:hanging="360"/>
      </w:pPr>
      <w:rPr>
        <w:rFonts w:hint="default"/>
        <w:lang w:val="ru-RU" w:eastAsia="en-US" w:bidi="ar-SA"/>
      </w:rPr>
    </w:lvl>
    <w:lvl w:ilvl="4" w:tplc="D3169AAC">
      <w:numFmt w:val="bullet"/>
      <w:lvlText w:val="•"/>
      <w:lvlJc w:val="left"/>
      <w:pPr>
        <w:ind w:left="4864" w:hanging="360"/>
      </w:pPr>
      <w:rPr>
        <w:rFonts w:hint="default"/>
        <w:lang w:val="ru-RU" w:eastAsia="en-US" w:bidi="ar-SA"/>
      </w:rPr>
    </w:lvl>
    <w:lvl w:ilvl="5" w:tplc="242E72E0">
      <w:numFmt w:val="bullet"/>
      <w:lvlText w:val="•"/>
      <w:lvlJc w:val="left"/>
      <w:pPr>
        <w:ind w:left="5740" w:hanging="360"/>
      </w:pPr>
      <w:rPr>
        <w:rFonts w:hint="default"/>
        <w:lang w:val="ru-RU" w:eastAsia="en-US" w:bidi="ar-SA"/>
      </w:rPr>
    </w:lvl>
    <w:lvl w:ilvl="6" w:tplc="9B4071AC">
      <w:numFmt w:val="bullet"/>
      <w:lvlText w:val="•"/>
      <w:lvlJc w:val="left"/>
      <w:pPr>
        <w:ind w:left="6616" w:hanging="360"/>
      </w:pPr>
      <w:rPr>
        <w:rFonts w:hint="default"/>
        <w:lang w:val="ru-RU" w:eastAsia="en-US" w:bidi="ar-SA"/>
      </w:rPr>
    </w:lvl>
    <w:lvl w:ilvl="7" w:tplc="48544982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51EE79D0">
      <w:numFmt w:val="bullet"/>
      <w:lvlText w:val="•"/>
      <w:lvlJc w:val="left"/>
      <w:pPr>
        <w:ind w:left="8368" w:hanging="360"/>
      </w:pPr>
      <w:rPr>
        <w:rFonts w:hint="default"/>
        <w:lang w:val="ru-RU" w:eastAsia="en-US" w:bidi="ar-SA"/>
      </w:rPr>
    </w:lvl>
  </w:abstractNum>
  <w:abstractNum w:abstractNumId="9">
    <w:nsid w:val="4077483C"/>
    <w:multiLevelType w:val="hybridMultilevel"/>
    <w:tmpl w:val="F6B66E10"/>
    <w:lvl w:ilvl="0" w:tplc="C7EE84C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504D6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EF23302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5114FF3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F92487F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B574BA4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C5CA7E2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8949A76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5D4D27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0">
    <w:nsid w:val="40D57C3A"/>
    <w:multiLevelType w:val="hybridMultilevel"/>
    <w:tmpl w:val="18246F6A"/>
    <w:lvl w:ilvl="0" w:tplc="BF58146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58C15EC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09E107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BD645A0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165E81A2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8BA47BA4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FE49BDA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91B2C12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231432C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1">
    <w:nsid w:val="47486078"/>
    <w:multiLevelType w:val="hybridMultilevel"/>
    <w:tmpl w:val="600C1AC8"/>
    <w:lvl w:ilvl="0" w:tplc="D680AEE0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771CCA10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81CCDB3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3F38C50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65921F8A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425E9640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8936880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04404DF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77EE89F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2">
    <w:nsid w:val="48DC6B92"/>
    <w:multiLevelType w:val="hybridMultilevel"/>
    <w:tmpl w:val="0A909AF8"/>
    <w:lvl w:ilvl="0" w:tplc="891A1412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4268E72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B6A4D98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287095D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C03EBDA6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097E9D8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E060855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32628C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34E4642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3">
    <w:nsid w:val="4C6749DB"/>
    <w:multiLevelType w:val="hybridMultilevel"/>
    <w:tmpl w:val="2646ACB4"/>
    <w:lvl w:ilvl="0" w:tplc="0F22E970">
      <w:numFmt w:val="bullet"/>
      <w:lvlText w:val="●"/>
      <w:lvlJc w:val="left"/>
      <w:pPr>
        <w:ind w:left="1286" w:hanging="360"/>
      </w:pPr>
      <w:rPr>
        <w:rFonts w:ascii="Microsoft Sans Serif" w:eastAsia="Microsoft Sans Serif" w:hAnsi="Microsoft Sans Serif" w:cs="Microsoft Sans Serif" w:hint="default"/>
        <w:w w:val="100"/>
        <w:sz w:val="24"/>
        <w:szCs w:val="24"/>
        <w:lang w:val="ru-RU" w:eastAsia="en-US" w:bidi="ar-SA"/>
      </w:rPr>
    </w:lvl>
    <w:lvl w:ilvl="1" w:tplc="F00C7F6E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13ACF2D6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898C4C0A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70AC04D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339A239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FC1A2C48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2A043BA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8646B280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4">
    <w:nsid w:val="59CD49CD"/>
    <w:multiLevelType w:val="hybridMultilevel"/>
    <w:tmpl w:val="DFF44A82"/>
    <w:lvl w:ilvl="0" w:tplc="D3CA6A18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B5AABD48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F5AC50A4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15D87526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A5B6CAD0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2A241762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61266590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BC9AF0E2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ACE0A24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5">
    <w:nsid w:val="5EA23EF2"/>
    <w:multiLevelType w:val="hybridMultilevel"/>
    <w:tmpl w:val="0E728D5C"/>
    <w:lvl w:ilvl="0" w:tplc="04190011">
      <w:start w:val="1"/>
      <w:numFmt w:val="decimal"/>
      <w:lvlText w:val="%1)"/>
      <w:lvlJc w:val="left"/>
      <w:pPr>
        <w:ind w:left="1485" w:hanging="360"/>
      </w:pPr>
    </w:lvl>
    <w:lvl w:ilvl="1" w:tplc="04190019" w:tentative="1">
      <w:start w:val="1"/>
      <w:numFmt w:val="lowerLetter"/>
      <w:lvlText w:val="%2."/>
      <w:lvlJc w:val="left"/>
      <w:pPr>
        <w:ind w:left="2205" w:hanging="360"/>
      </w:pPr>
    </w:lvl>
    <w:lvl w:ilvl="2" w:tplc="0419001B" w:tentative="1">
      <w:start w:val="1"/>
      <w:numFmt w:val="lowerRoman"/>
      <w:lvlText w:val="%3."/>
      <w:lvlJc w:val="right"/>
      <w:pPr>
        <w:ind w:left="2925" w:hanging="180"/>
      </w:pPr>
    </w:lvl>
    <w:lvl w:ilvl="3" w:tplc="0419000F" w:tentative="1">
      <w:start w:val="1"/>
      <w:numFmt w:val="decimal"/>
      <w:lvlText w:val="%4."/>
      <w:lvlJc w:val="left"/>
      <w:pPr>
        <w:ind w:left="3645" w:hanging="360"/>
      </w:pPr>
    </w:lvl>
    <w:lvl w:ilvl="4" w:tplc="04190019" w:tentative="1">
      <w:start w:val="1"/>
      <w:numFmt w:val="lowerLetter"/>
      <w:lvlText w:val="%5."/>
      <w:lvlJc w:val="left"/>
      <w:pPr>
        <w:ind w:left="4365" w:hanging="360"/>
      </w:pPr>
    </w:lvl>
    <w:lvl w:ilvl="5" w:tplc="0419001B" w:tentative="1">
      <w:start w:val="1"/>
      <w:numFmt w:val="lowerRoman"/>
      <w:lvlText w:val="%6."/>
      <w:lvlJc w:val="right"/>
      <w:pPr>
        <w:ind w:left="5085" w:hanging="180"/>
      </w:pPr>
    </w:lvl>
    <w:lvl w:ilvl="6" w:tplc="0419000F" w:tentative="1">
      <w:start w:val="1"/>
      <w:numFmt w:val="decimal"/>
      <w:lvlText w:val="%7."/>
      <w:lvlJc w:val="left"/>
      <w:pPr>
        <w:ind w:left="5805" w:hanging="360"/>
      </w:pPr>
    </w:lvl>
    <w:lvl w:ilvl="7" w:tplc="04190019" w:tentative="1">
      <w:start w:val="1"/>
      <w:numFmt w:val="lowerLetter"/>
      <w:lvlText w:val="%8."/>
      <w:lvlJc w:val="left"/>
      <w:pPr>
        <w:ind w:left="6525" w:hanging="360"/>
      </w:pPr>
    </w:lvl>
    <w:lvl w:ilvl="8" w:tplc="041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>
    <w:nsid w:val="63BE3E17"/>
    <w:multiLevelType w:val="hybridMultilevel"/>
    <w:tmpl w:val="7D9A15C0"/>
    <w:lvl w:ilvl="0" w:tplc="C7D842FA">
      <w:start w:val="1"/>
      <w:numFmt w:val="decimal"/>
      <w:lvlText w:val="%1.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04DA804A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06D4521C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7FD81CDE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BDE223C8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1FECE8EE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78C6E5AE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C8C81898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D0F83F14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7">
    <w:nsid w:val="64817E66"/>
    <w:multiLevelType w:val="hybridMultilevel"/>
    <w:tmpl w:val="DCB6D1E6"/>
    <w:lvl w:ilvl="0" w:tplc="0F4AE290">
      <w:start w:val="1"/>
      <w:numFmt w:val="decimal"/>
      <w:lvlText w:val="%1)"/>
      <w:lvlJc w:val="left"/>
      <w:pPr>
        <w:ind w:left="1286" w:hanging="3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1" w:tplc="2D5C9916">
      <w:numFmt w:val="bullet"/>
      <w:lvlText w:val="•"/>
      <w:lvlJc w:val="left"/>
      <w:pPr>
        <w:ind w:left="2164" w:hanging="360"/>
      </w:pPr>
      <w:rPr>
        <w:rFonts w:hint="default"/>
        <w:lang w:val="ru-RU" w:eastAsia="en-US" w:bidi="ar-SA"/>
      </w:rPr>
    </w:lvl>
    <w:lvl w:ilvl="2" w:tplc="53E4A44E">
      <w:numFmt w:val="bullet"/>
      <w:lvlText w:val="•"/>
      <w:lvlJc w:val="left"/>
      <w:pPr>
        <w:ind w:left="3048" w:hanging="360"/>
      </w:pPr>
      <w:rPr>
        <w:rFonts w:hint="default"/>
        <w:lang w:val="ru-RU" w:eastAsia="en-US" w:bidi="ar-SA"/>
      </w:rPr>
    </w:lvl>
    <w:lvl w:ilvl="3" w:tplc="AC9A1FC0">
      <w:numFmt w:val="bullet"/>
      <w:lvlText w:val="•"/>
      <w:lvlJc w:val="left"/>
      <w:pPr>
        <w:ind w:left="3932" w:hanging="360"/>
      </w:pPr>
      <w:rPr>
        <w:rFonts w:hint="default"/>
        <w:lang w:val="ru-RU" w:eastAsia="en-US" w:bidi="ar-SA"/>
      </w:rPr>
    </w:lvl>
    <w:lvl w:ilvl="4" w:tplc="938A9E0C">
      <w:numFmt w:val="bullet"/>
      <w:lvlText w:val="•"/>
      <w:lvlJc w:val="left"/>
      <w:pPr>
        <w:ind w:left="4816" w:hanging="360"/>
      </w:pPr>
      <w:rPr>
        <w:rFonts w:hint="default"/>
        <w:lang w:val="ru-RU" w:eastAsia="en-US" w:bidi="ar-SA"/>
      </w:rPr>
    </w:lvl>
    <w:lvl w:ilvl="5" w:tplc="A8904EBA">
      <w:numFmt w:val="bullet"/>
      <w:lvlText w:val="•"/>
      <w:lvlJc w:val="left"/>
      <w:pPr>
        <w:ind w:left="5700" w:hanging="360"/>
      </w:pPr>
      <w:rPr>
        <w:rFonts w:hint="default"/>
        <w:lang w:val="ru-RU" w:eastAsia="en-US" w:bidi="ar-SA"/>
      </w:rPr>
    </w:lvl>
    <w:lvl w:ilvl="6" w:tplc="9D84636C">
      <w:numFmt w:val="bullet"/>
      <w:lvlText w:val="•"/>
      <w:lvlJc w:val="left"/>
      <w:pPr>
        <w:ind w:left="6584" w:hanging="360"/>
      </w:pPr>
      <w:rPr>
        <w:rFonts w:hint="default"/>
        <w:lang w:val="ru-RU" w:eastAsia="en-US" w:bidi="ar-SA"/>
      </w:rPr>
    </w:lvl>
    <w:lvl w:ilvl="7" w:tplc="ADA4E334">
      <w:numFmt w:val="bullet"/>
      <w:lvlText w:val="•"/>
      <w:lvlJc w:val="left"/>
      <w:pPr>
        <w:ind w:left="7468" w:hanging="360"/>
      </w:pPr>
      <w:rPr>
        <w:rFonts w:hint="default"/>
        <w:lang w:val="ru-RU" w:eastAsia="en-US" w:bidi="ar-SA"/>
      </w:rPr>
    </w:lvl>
    <w:lvl w:ilvl="8" w:tplc="06264946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8">
    <w:nsid w:val="788E4149"/>
    <w:multiLevelType w:val="hybridMultilevel"/>
    <w:tmpl w:val="C87A9A52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7"/>
  </w:num>
  <w:num w:numId="4">
    <w:abstractNumId w:val="5"/>
  </w:num>
  <w:num w:numId="5">
    <w:abstractNumId w:val="15"/>
  </w:num>
  <w:num w:numId="6">
    <w:abstractNumId w:val="4"/>
  </w:num>
  <w:num w:numId="7">
    <w:abstractNumId w:val="18"/>
  </w:num>
  <w:num w:numId="8">
    <w:abstractNumId w:val="3"/>
  </w:num>
  <w:num w:numId="9">
    <w:abstractNumId w:val="1"/>
  </w:num>
  <w:num w:numId="10">
    <w:abstractNumId w:val="13"/>
  </w:num>
  <w:num w:numId="11">
    <w:abstractNumId w:val="8"/>
  </w:num>
  <w:num w:numId="12">
    <w:abstractNumId w:val="9"/>
  </w:num>
  <w:num w:numId="13">
    <w:abstractNumId w:val="12"/>
  </w:num>
  <w:num w:numId="14">
    <w:abstractNumId w:val="17"/>
  </w:num>
  <w:num w:numId="15">
    <w:abstractNumId w:val="11"/>
  </w:num>
  <w:num w:numId="16">
    <w:abstractNumId w:val="16"/>
  </w:num>
  <w:num w:numId="17">
    <w:abstractNumId w:val="6"/>
  </w:num>
  <w:num w:numId="18">
    <w:abstractNumId w:val="14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characterSpacingControl w:val="doNotCompress"/>
  <w:compat>
    <w:compatSetting w:name="compatibilityMode" w:uri="http://schemas.microsoft.com/office/word" w:val="14"/>
  </w:compat>
  <w:rsids>
    <w:rsidRoot w:val="00B439B4"/>
    <w:rsid w:val="0009230B"/>
    <w:rsid w:val="001C2773"/>
    <w:rsid w:val="002C1E50"/>
    <w:rsid w:val="002E48C6"/>
    <w:rsid w:val="0043789C"/>
    <w:rsid w:val="004F52D4"/>
    <w:rsid w:val="00556218"/>
    <w:rsid w:val="00676B99"/>
    <w:rsid w:val="006962E2"/>
    <w:rsid w:val="006D00C5"/>
    <w:rsid w:val="00774729"/>
    <w:rsid w:val="007A03D7"/>
    <w:rsid w:val="007C1BCD"/>
    <w:rsid w:val="00830689"/>
    <w:rsid w:val="008308D0"/>
    <w:rsid w:val="008A6EA8"/>
    <w:rsid w:val="00917E1E"/>
    <w:rsid w:val="00A02549"/>
    <w:rsid w:val="00A32523"/>
    <w:rsid w:val="00B439B4"/>
    <w:rsid w:val="00B65EDD"/>
    <w:rsid w:val="00BA3B8A"/>
    <w:rsid w:val="00BE1D54"/>
    <w:rsid w:val="00D36B11"/>
    <w:rsid w:val="00D62166"/>
    <w:rsid w:val="00EA6CD8"/>
    <w:rsid w:val="00FD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1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1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uiPriority w:val="1"/>
    <w:qFormat/>
    <w:rsid w:val="00372E75"/>
    <w:pPr>
      <w:ind w:left="720"/>
      <w:contextualSpacing/>
    </w:pPr>
  </w:style>
  <w:style w:type="table" w:styleId="a5">
    <w:name w:val="Table Grid"/>
    <w:basedOn w:val="a1"/>
    <w:uiPriority w:val="39"/>
    <w:rsid w:val="00B36B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167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677F8"/>
    <w:rPr>
      <w:rFonts w:ascii="Segoe UI" w:hAnsi="Segoe UI" w:cs="Segoe UI"/>
      <w:sz w:val="18"/>
      <w:szCs w:val="18"/>
    </w:rPr>
  </w:style>
  <w:style w:type="paragraph" w:styleId="a8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ody Text"/>
    <w:basedOn w:val="a"/>
    <w:link w:val="af"/>
    <w:uiPriority w:val="1"/>
    <w:qFormat/>
    <w:rsid w:val="006962E2"/>
    <w:pPr>
      <w:widowControl w:val="0"/>
      <w:autoSpaceDE w:val="0"/>
      <w:autoSpaceDN w:val="0"/>
      <w:spacing w:after="0" w:line="240" w:lineRule="auto"/>
      <w:ind w:left="1286" w:hanging="360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">
    <w:name w:val="Основной текст Знак"/>
    <w:basedOn w:val="a0"/>
    <w:link w:val="ae"/>
    <w:uiPriority w:val="1"/>
    <w:rsid w:val="006962E2"/>
    <w:rPr>
      <w:rFonts w:ascii="Times New Roman" w:eastAsia="Times New Roman" w:hAnsi="Times New Roman" w:cs="Times New Roman"/>
      <w:sz w:val="28"/>
      <w:szCs w:val="28"/>
      <w:lang w:eastAsia="en-US"/>
    </w:rPr>
  </w:style>
  <w:style w:type="paragraph" w:customStyle="1" w:styleId="TableParagraph">
    <w:name w:val="Table Paragraph"/>
    <w:basedOn w:val="a"/>
    <w:uiPriority w:val="1"/>
    <w:qFormat/>
    <w:rsid w:val="006962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58u8rfD0oqZ3dMJ5In6vg1O2Kdw==">AMUW2mW9XR7oVHq1YUIvh2twnMYb8bUl4dm0zrgydtVUXa93Rqwpa2EGipOVAkrKcQ85FVJUjtAeLwf7jviBOv+9lKd1zZO1Os3bmNOucs/rNaB6jxw91LoJ8A34AsY9QJ7YinBzO4wk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10</Pages>
  <Words>2441</Words>
  <Characters>13916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16325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Владимировна Чебровская</dc:creator>
  <cp:lastModifiedBy>1</cp:lastModifiedBy>
  <cp:revision>5</cp:revision>
  <dcterms:created xsi:type="dcterms:W3CDTF">2024-10-30T11:00:00Z</dcterms:created>
  <dcterms:modified xsi:type="dcterms:W3CDTF">2025-10-07T00:39:00Z</dcterms:modified>
</cp:coreProperties>
</file>