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5B" w:rsidRPr="00F86670" w:rsidRDefault="00630977" w:rsidP="00630977">
      <w:pPr>
        <w:spacing w:after="0" w:line="264" w:lineRule="auto"/>
        <w:ind w:left="120" w:hanging="971"/>
        <w:jc w:val="both"/>
      </w:pPr>
      <w:bookmarkStart w:id="0" w:name="block-24648610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>
            <wp:extent cx="6346793" cy="879731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21" cy="880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1BD7" w:rsidRPr="00F86670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F2D5B" w:rsidRPr="00F86670" w:rsidRDefault="006F2D5B">
      <w:pPr>
        <w:spacing w:after="0" w:line="264" w:lineRule="auto"/>
        <w:ind w:left="120"/>
        <w:jc w:val="both"/>
      </w:pP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F86670">
        <w:rPr>
          <w:rFonts w:ascii="Times New Roman" w:hAnsi="Times New Roman"/>
          <w:color w:val="000000"/>
          <w:sz w:val="28"/>
        </w:rPr>
        <w:t>социализации</w:t>
      </w:r>
      <w:proofErr w:type="gramEnd"/>
      <w:r w:rsidRPr="00F86670">
        <w:rPr>
          <w:rFonts w:ascii="Times New Roman" w:hAnsi="Times New Roman"/>
          <w:color w:val="000000"/>
          <w:sz w:val="28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F86670">
        <w:rPr>
          <w:rFonts w:ascii="Times New Roman" w:hAnsi="Times New Roman"/>
          <w:color w:val="000000"/>
          <w:sz w:val="28"/>
        </w:rPr>
        <w:t>пределами</w:t>
      </w:r>
      <w:proofErr w:type="gramEnd"/>
      <w:r w:rsidRPr="00F86670">
        <w:rPr>
          <w:rFonts w:ascii="Times New Roman" w:hAnsi="Times New Roman"/>
          <w:color w:val="000000"/>
          <w:sz w:val="28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6F2D5B" w:rsidRPr="00F86670" w:rsidRDefault="00821BD7">
      <w:pPr>
        <w:spacing w:after="0" w:line="264" w:lineRule="auto"/>
        <w:ind w:firstLine="600"/>
        <w:jc w:val="both"/>
      </w:pPr>
      <w:proofErr w:type="gramStart"/>
      <w:r w:rsidRPr="00F86670">
        <w:rPr>
          <w:rFonts w:ascii="Times New Roman" w:hAnsi="Times New Roman"/>
          <w:color w:val="000000"/>
          <w:sz w:val="28"/>
        </w:rPr>
        <w:t xml:space="preserve"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</w:t>
      </w:r>
      <w:proofErr w:type="spellStart"/>
      <w:r w:rsidRPr="00F86670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F86670">
        <w:rPr>
          <w:rFonts w:ascii="Times New Roman" w:hAnsi="Times New Roman"/>
          <w:color w:val="000000"/>
          <w:sz w:val="28"/>
        </w:rPr>
        <w:t xml:space="preserve">. </w:t>
      </w:r>
      <w:proofErr w:type="gramStart"/>
      <w:r w:rsidRPr="00F86670">
        <w:rPr>
          <w:rFonts w:ascii="Times New Roman" w:hAnsi="Times New Roman"/>
          <w:color w:val="000000"/>
          <w:sz w:val="28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Личностные, </w:t>
      </w:r>
      <w:proofErr w:type="spellStart"/>
      <w:r w:rsidRPr="00F86670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</w:t>
      </w:r>
      <w:bookmarkStart w:id="1" w:name="_GoBack"/>
      <w:bookmarkEnd w:id="1"/>
      <w:r w:rsidRPr="00F86670">
        <w:rPr>
          <w:rFonts w:ascii="Times New Roman" w:hAnsi="Times New Roman"/>
          <w:color w:val="000000"/>
          <w:sz w:val="28"/>
        </w:rPr>
        <w:t xml:space="preserve">тивной культуры обучающихся, осознание роли языка как </w:t>
      </w:r>
      <w:r w:rsidRPr="00F86670">
        <w:rPr>
          <w:rFonts w:ascii="Times New Roman" w:hAnsi="Times New Roman"/>
          <w:color w:val="000000"/>
          <w:sz w:val="28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pacing w:val="2"/>
          <w:sz w:val="28"/>
        </w:rPr>
        <w:t xml:space="preserve">Значимость владения иностранными </w:t>
      </w:r>
      <w:proofErr w:type="gramStart"/>
      <w:r w:rsidRPr="00F86670">
        <w:rPr>
          <w:rFonts w:ascii="Times New Roman" w:hAnsi="Times New Roman"/>
          <w:color w:val="000000"/>
          <w:spacing w:val="2"/>
          <w:sz w:val="28"/>
        </w:rPr>
        <w:t>языками</w:t>
      </w:r>
      <w:proofErr w:type="gramEnd"/>
      <w:r w:rsidRPr="00F86670">
        <w:rPr>
          <w:rFonts w:ascii="Times New Roman" w:hAnsi="Times New Roman"/>
          <w:color w:val="000000"/>
          <w:spacing w:val="2"/>
          <w:sz w:val="28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</w:t>
      </w:r>
      <w:r w:rsidRPr="00F86670">
        <w:rPr>
          <w:rFonts w:ascii="Times New Roman" w:hAnsi="Times New Roman"/>
          <w:color w:val="000000"/>
          <w:sz w:val="28"/>
        </w:rPr>
        <w:lastRenderedPageBreak/>
        <w:t xml:space="preserve">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F86670">
        <w:rPr>
          <w:rFonts w:ascii="Times New Roman" w:hAnsi="Times New Roman"/>
          <w:color w:val="000000"/>
          <w:sz w:val="28"/>
        </w:rPr>
        <w:t>речевая</w:t>
      </w:r>
      <w:proofErr w:type="gramEnd"/>
      <w:r w:rsidRPr="00F86670">
        <w:rPr>
          <w:rFonts w:ascii="Times New Roman" w:hAnsi="Times New Roman"/>
          <w:color w:val="000000"/>
          <w:sz w:val="28"/>
        </w:rPr>
        <w:t xml:space="preserve">, языковая, социокультурная, компенсаторная и </w:t>
      </w:r>
      <w:proofErr w:type="spellStart"/>
      <w:r w:rsidRPr="00F86670">
        <w:rPr>
          <w:rFonts w:ascii="Times New Roman" w:hAnsi="Times New Roman"/>
          <w:color w:val="000000"/>
          <w:sz w:val="28"/>
        </w:rPr>
        <w:t>метапредметная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 компетенции: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речевая компетенция – развитие коммуникативных умений в четырёх основных видах речевой деятельности (говорении, аудировании, чтении, письменной речи);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6F2D5B" w:rsidRPr="00F86670" w:rsidRDefault="00821BD7">
      <w:pPr>
        <w:spacing w:after="0" w:line="264" w:lineRule="auto"/>
        <w:ind w:firstLine="600"/>
        <w:jc w:val="both"/>
      </w:pPr>
      <w:proofErr w:type="spellStart"/>
      <w:r w:rsidRPr="00F86670">
        <w:rPr>
          <w:rFonts w:ascii="Times New Roman" w:hAnsi="Times New Roman"/>
          <w:color w:val="000000"/>
          <w:sz w:val="28"/>
        </w:rPr>
        <w:t>метапредметная</w:t>
      </w:r>
      <w:proofErr w:type="spellEnd"/>
      <w:r w:rsidRPr="00F86670">
        <w:rPr>
          <w:rFonts w:ascii="Times New Roman" w:hAnsi="Times New Roman"/>
          <w:color w:val="000000"/>
          <w:sz w:val="28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Основными подходами к обучению иностранным языкам признаются компетентностный, системно-деятельностный, </w:t>
      </w:r>
      <w:proofErr w:type="gramStart"/>
      <w:r w:rsidRPr="00F86670">
        <w:rPr>
          <w:rFonts w:ascii="Times New Roman" w:hAnsi="Times New Roman"/>
          <w:color w:val="000000"/>
          <w:sz w:val="28"/>
        </w:rPr>
        <w:t>межкультурный</w:t>
      </w:r>
      <w:proofErr w:type="gramEnd"/>
      <w:r w:rsidRPr="00F86670">
        <w:rPr>
          <w:rFonts w:ascii="Times New Roman" w:hAnsi="Times New Roman"/>
          <w:color w:val="000000"/>
          <w:sz w:val="28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</w:t>
      </w:r>
      <w:r w:rsidRPr="00F86670">
        <w:rPr>
          <w:rFonts w:ascii="Times New Roman" w:hAnsi="Times New Roman"/>
          <w:color w:val="000000"/>
          <w:sz w:val="28"/>
        </w:rPr>
        <w:lastRenderedPageBreak/>
        <w:t>педагогических технологий и возможностей цифровой образовательной среды.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F86670">
        <w:rPr>
          <w:rFonts w:ascii="Times New Roman" w:hAnsi="Times New Roman"/>
          <w:color w:val="000000"/>
          <w:sz w:val="28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6F2D5B" w:rsidRPr="00F86670" w:rsidRDefault="00821BD7">
      <w:pPr>
        <w:spacing w:after="0" w:line="264" w:lineRule="auto"/>
        <w:ind w:firstLine="600"/>
        <w:jc w:val="both"/>
      </w:pPr>
      <w:bookmarkStart w:id="2" w:name="b1cb9ba3-8936-440c-ac0f-95944fbe2f65"/>
      <w:r w:rsidRPr="00F86670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2"/>
    </w:p>
    <w:p w:rsidR="006F2D5B" w:rsidRPr="00F86670" w:rsidRDefault="006F2D5B">
      <w:pPr>
        <w:sectPr w:rsidR="006F2D5B" w:rsidRPr="00F86670">
          <w:pgSz w:w="11906" w:h="16383"/>
          <w:pgMar w:top="1134" w:right="850" w:bottom="1134" w:left="1701" w:header="720" w:footer="720" w:gutter="0"/>
          <w:cols w:space="720"/>
        </w:sectPr>
      </w:pPr>
    </w:p>
    <w:p w:rsidR="006F2D5B" w:rsidRPr="00F86670" w:rsidRDefault="00821BD7">
      <w:pPr>
        <w:spacing w:after="0" w:line="264" w:lineRule="auto"/>
        <w:ind w:left="120"/>
        <w:jc w:val="both"/>
      </w:pPr>
      <w:bookmarkStart w:id="3" w:name="block-24648612"/>
      <w:bookmarkEnd w:id="0"/>
      <w:r w:rsidRPr="00F86670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6F2D5B" w:rsidRPr="00F86670" w:rsidRDefault="006F2D5B">
      <w:pPr>
        <w:spacing w:after="0" w:line="264" w:lineRule="auto"/>
        <w:ind w:left="120"/>
        <w:jc w:val="both"/>
      </w:pPr>
    </w:p>
    <w:p w:rsidR="006F2D5B" w:rsidRPr="00F86670" w:rsidRDefault="00821BD7">
      <w:pPr>
        <w:spacing w:after="0" w:line="264" w:lineRule="auto"/>
        <w:ind w:left="120"/>
        <w:jc w:val="both"/>
      </w:pPr>
      <w:r w:rsidRPr="00F86670">
        <w:rPr>
          <w:rFonts w:ascii="Times New Roman" w:hAnsi="Times New Roman"/>
          <w:b/>
          <w:color w:val="000000"/>
          <w:sz w:val="28"/>
        </w:rPr>
        <w:t>10 КЛАСС</w:t>
      </w:r>
    </w:p>
    <w:p w:rsidR="006F2D5B" w:rsidRPr="00F86670" w:rsidRDefault="006F2D5B">
      <w:pPr>
        <w:spacing w:after="0" w:line="264" w:lineRule="auto"/>
        <w:ind w:left="120"/>
        <w:jc w:val="both"/>
      </w:pP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Внешность и характеристика человека, литературного персонажа.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F86670">
        <w:rPr>
          <w:rFonts w:ascii="Times New Roman" w:hAnsi="Times New Roman"/>
          <w:color w:val="000000"/>
          <w:sz w:val="28"/>
        </w:rPr>
        <w:t>для</w:t>
      </w:r>
      <w:proofErr w:type="gramEnd"/>
      <w:r w:rsidRPr="00F86670">
        <w:rPr>
          <w:rFonts w:ascii="Times New Roman" w:hAnsi="Times New Roman"/>
          <w:color w:val="000000"/>
          <w:sz w:val="28"/>
        </w:rPr>
        <w:t xml:space="preserve"> обучающегося). Роль иностранного языка в планах на будущее.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Покупки: одежда, обувь и продукты питания. Карманные деньги. Молодёжная мода.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Туризм. Виды отдыха. Путешествия по России и зарубежным странам.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Проблемы экологии. Защита окружающей среды. Стихийные бедствия.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Условия проживания в городской/сельской местности.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6F2D5B" w:rsidRPr="00F86670" w:rsidRDefault="00821BD7">
      <w:pPr>
        <w:spacing w:after="0" w:line="264" w:lineRule="auto"/>
        <w:ind w:firstLine="600"/>
        <w:jc w:val="both"/>
      </w:pPr>
      <w:proofErr w:type="gramStart"/>
      <w:r w:rsidRPr="00F86670">
        <w:rPr>
          <w:rFonts w:ascii="Times New Roman" w:hAnsi="Times New Roman"/>
          <w:color w:val="000000"/>
          <w:sz w:val="28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i/>
          <w:color w:val="000000"/>
          <w:sz w:val="28"/>
        </w:rPr>
        <w:lastRenderedPageBreak/>
        <w:t>Говорение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 w:rsidRPr="00F86670">
        <w:rPr>
          <w:rFonts w:ascii="Times New Roman" w:hAnsi="Times New Roman"/>
          <w:color w:val="000000"/>
          <w:sz w:val="28"/>
          <w:u w:val="single"/>
        </w:rPr>
        <w:t>диалогической речи</w:t>
      </w:r>
      <w:r w:rsidRPr="00F86670">
        <w:rPr>
          <w:rFonts w:ascii="Times New Roman" w:hAnsi="Times New Roman"/>
          <w:color w:val="000000"/>
          <w:sz w:val="28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диалог-побуждение к действию: обращаться с просьбой, вежливо </w:t>
      </w:r>
      <w:proofErr w:type="gramStart"/>
      <w:r w:rsidRPr="00F86670">
        <w:rPr>
          <w:rFonts w:ascii="Times New Roman" w:hAnsi="Times New Roman"/>
          <w:color w:val="000000"/>
          <w:sz w:val="28"/>
        </w:rPr>
        <w:t>соглашаться/не соглашаться</w:t>
      </w:r>
      <w:proofErr w:type="gramEnd"/>
      <w:r w:rsidRPr="00F86670">
        <w:rPr>
          <w:rFonts w:ascii="Times New Roman" w:hAnsi="Times New Roman"/>
          <w:color w:val="000000"/>
          <w:sz w:val="28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Объём диалога – 8 реплик со стороны каждого собеседника.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 w:rsidRPr="00F86670">
        <w:rPr>
          <w:rFonts w:ascii="Times New Roman" w:hAnsi="Times New Roman"/>
          <w:color w:val="000000"/>
          <w:sz w:val="28"/>
          <w:u w:val="single"/>
        </w:rPr>
        <w:t>монологической речи</w:t>
      </w:r>
      <w:r w:rsidRPr="00F86670">
        <w:rPr>
          <w:rFonts w:ascii="Times New Roman" w:hAnsi="Times New Roman"/>
          <w:color w:val="000000"/>
          <w:sz w:val="28"/>
        </w:rPr>
        <w:t xml:space="preserve"> на базе умений, сформированных на уровне основного общего образования: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повествование/сообщение;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рассуждение;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устное представление (презентация) результатов выполненной проектной работы.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Объём монологического высказывания – до 14 фраз.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i/>
          <w:color w:val="000000"/>
          <w:sz w:val="28"/>
        </w:rPr>
        <w:t>Аудирование</w:t>
      </w:r>
    </w:p>
    <w:p w:rsidR="006F2D5B" w:rsidRPr="00F86670" w:rsidRDefault="00821BD7">
      <w:pPr>
        <w:spacing w:after="0" w:line="264" w:lineRule="auto"/>
        <w:ind w:firstLine="600"/>
        <w:jc w:val="both"/>
      </w:pPr>
      <w:proofErr w:type="gramStart"/>
      <w:r w:rsidRPr="00F86670">
        <w:rPr>
          <w:rFonts w:ascii="Times New Roman" w:hAnsi="Times New Roman"/>
          <w:color w:val="000000"/>
          <w:sz w:val="28"/>
        </w:rPr>
        <w:t xml:space="preserve"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6F2D5B" w:rsidRPr="00F86670" w:rsidRDefault="00821BD7">
      <w:pPr>
        <w:spacing w:after="0" w:line="264" w:lineRule="auto"/>
        <w:ind w:firstLine="600"/>
        <w:jc w:val="both"/>
      </w:pPr>
      <w:proofErr w:type="gramStart"/>
      <w:r w:rsidRPr="00F86670"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Время звучания текста/текстов для аудирования – до 2,5 минуты.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6F2D5B" w:rsidRPr="00F86670" w:rsidRDefault="00821BD7">
      <w:pPr>
        <w:spacing w:after="0" w:line="264" w:lineRule="auto"/>
        <w:ind w:firstLine="600"/>
        <w:jc w:val="both"/>
      </w:pPr>
      <w:proofErr w:type="gramStart"/>
      <w:r w:rsidRPr="00F86670">
        <w:rPr>
          <w:rFonts w:ascii="Times New Roman" w:hAnsi="Times New Roman"/>
          <w:color w:val="000000"/>
          <w:sz w:val="28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F86670">
        <w:rPr>
          <w:rFonts w:ascii="Times New Roman" w:hAnsi="Times New Roman"/>
          <w:color w:val="000000"/>
          <w:sz w:val="28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  <w:proofErr w:type="gramEnd"/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Чтение несплошных текстов (таблиц, диаграмм, графиков и другие) и понимание представленной в них информации. </w:t>
      </w:r>
    </w:p>
    <w:p w:rsidR="006F2D5B" w:rsidRPr="00F86670" w:rsidRDefault="00821BD7">
      <w:pPr>
        <w:spacing w:after="0" w:line="264" w:lineRule="auto"/>
        <w:ind w:firstLine="600"/>
        <w:jc w:val="both"/>
      </w:pPr>
      <w:proofErr w:type="gramStart"/>
      <w:r w:rsidRPr="00F86670">
        <w:rPr>
          <w:rFonts w:ascii="Times New Roman" w:hAnsi="Times New Roman"/>
          <w:color w:val="000000"/>
          <w:sz w:val="28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Объём текста/текстов для чтения – 500–700 слов.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Развитие умений письменной речи на базе умений, сформированных на уровне основного общего образования: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F86670">
        <w:rPr>
          <w:rFonts w:ascii="Times New Roman" w:hAnsi="Times New Roman"/>
          <w:color w:val="000000"/>
          <w:sz w:val="28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F86670">
        <w:rPr>
          <w:rFonts w:ascii="Times New Roman" w:hAnsi="Times New Roman"/>
          <w:color w:val="000000"/>
          <w:sz w:val="28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i/>
          <w:color w:val="000000"/>
          <w:sz w:val="28"/>
        </w:rPr>
        <w:t>Орфография и пунктуация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F86670">
        <w:rPr>
          <w:rFonts w:ascii="Times New Roman" w:hAnsi="Times New Roman"/>
          <w:color w:val="000000"/>
          <w:sz w:val="28"/>
        </w:rPr>
        <w:lastRenderedPageBreak/>
        <w:t>соблюдением существующей в английском языке нормы лексической сочетаемости.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Основные способы словообразования: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аффиксация: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F86670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F86670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F86670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F86670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under</w:t>
      </w:r>
      <w:proofErr w:type="spellEnd"/>
      <w:r w:rsidRPr="00F86670">
        <w:rPr>
          <w:rFonts w:ascii="Times New Roman" w:hAnsi="Times New Roman"/>
          <w:color w:val="000000"/>
          <w:sz w:val="28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F86670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образование имён существительных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un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in</w:t>
      </w:r>
      <w:proofErr w:type="spellEnd"/>
      <w:r w:rsidRPr="00F86670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F86670">
        <w:rPr>
          <w:rFonts w:ascii="Times New Roman" w:hAnsi="Times New Roman"/>
          <w:color w:val="000000"/>
          <w:sz w:val="28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F86670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F86670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F86670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or</w:t>
      </w:r>
      <w:proofErr w:type="spellEnd"/>
      <w:r w:rsidRPr="00F86670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F86670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F86670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F86670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F86670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 w:rsidRPr="00F86670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F86670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F86670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ship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образование имён прилагательных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un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in</w:t>
      </w:r>
      <w:proofErr w:type="spellEnd"/>
      <w:r w:rsidRPr="00F86670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inter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non</w:t>
      </w:r>
      <w:proofErr w:type="spellEnd"/>
      <w:r w:rsidRPr="00F86670">
        <w:rPr>
          <w:rFonts w:ascii="Times New Roman" w:hAnsi="Times New Roman"/>
          <w:color w:val="000000"/>
          <w:sz w:val="28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able</w:t>
      </w:r>
      <w:proofErr w:type="spellEnd"/>
      <w:r w:rsidRPr="00F86670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F86670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al</w:t>
      </w:r>
      <w:proofErr w:type="spellEnd"/>
      <w:r w:rsidRPr="00F86670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F86670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F86670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F86670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F86670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an</w:t>
      </w:r>
      <w:proofErr w:type="spellEnd"/>
      <w:r w:rsidRPr="00F86670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F86670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F86670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F86670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less</w:t>
      </w:r>
      <w:proofErr w:type="spellEnd"/>
      <w:r w:rsidRPr="00F86670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F86670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F86670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F86670">
        <w:rPr>
          <w:rFonts w:ascii="Times New Roman" w:hAnsi="Times New Roman"/>
          <w:color w:val="000000"/>
          <w:sz w:val="28"/>
        </w:rPr>
        <w:t>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образование наречий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un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in</w:t>
      </w:r>
      <w:proofErr w:type="spellEnd"/>
      <w:r w:rsidRPr="00F86670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F86670">
        <w:rPr>
          <w:rFonts w:ascii="Times New Roman" w:hAnsi="Times New Roman"/>
          <w:color w:val="000000"/>
          <w:sz w:val="28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образование числительных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teen</w:t>
      </w:r>
      <w:proofErr w:type="spellEnd"/>
      <w:r w:rsidRPr="00F86670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F86670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F86670">
        <w:rPr>
          <w:rFonts w:ascii="Times New Roman" w:hAnsi="Times New Roman"/>
          <w:color w:val="000000"/>
          <w:sz w:val="28"/>
        </w:rPr>
        <w:t>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словосложение: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F86670">
        <w:rPr>
          <w:rFonts w:ascii="Times New Roman" w:hAnsi="Times New Roman"/>
          <w:color w:val="000000"/>
          <w:sz w:val="28"/>
        </w:rPr>
        <w:t>);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F86670">
        <w:rPr>
          <w:rFonts w:ascii="Times New Roman" w:hAnsi="Times New Roman"/>
          <w:color w:val="000000"/>
          <w:sz w:val="28"/>
        </w:rPr>
        <w:t xml:space="preserve">);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F8667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F8667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F86670">
        <w:rPr>
          <w:rFonts w:ascii="Times New Roman" w:hAnsi="Times New Roman"/>
          <w:color w:val="000000"/>
          <w:sz w:val="28"/>
        </w:rPr>
        <w:t xml:space="preserve">);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blue</w:t>
      </w:r>
      <w:r w:rsidRPr="00F8667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eight</w:t>
      </w:r>
      <w:r w:rsidRPr="00F8667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);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наречия с основой причасти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F86670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F8667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F86670">
        <w:rPr>
          <w:rFonts w:ascii="Times New Roman" w:hAnsi="Times New Roman"/>
          <w:color w:val="000000"/>
          <w:sz w:val="28"/>
        </w:rPr>
        <w:t>);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F86670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F8667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F86670">
        <w:rPr>
          <w:rFonts w:ascii="Times New Roman" w:hAnsi="Times New Roman"/>
          <w:color w:val="000000"/>
          <w:sz w:val="28"/>
        </w:rPr>
        <w:t>);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конверсия: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F86670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F86670">
        <w:rPr>
          <w:rFonts w:ascii="Times New Roman" w:hAnsi="Times New Roman"/>
          <w:color w:val="000000"/>
          <w:sz w:val="28"/>
        </w:rPr>
        <w:t xml:space="preserve">);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F86670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F86670">
        <w:rPr>
          <w:rFonts w:ascii="Times New Roman" w:hAnsi="Times New Roman"/>
          <w:color w:val="000000"/>
          <w:sz w:val="28"/>
        </w:rPr>
        <w:t>);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F86670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F86670">
        <w:rPr>
          <w:rFonts w:ascii="Times New Roman" w:hAnsi="Times New Roman"/>
          <w:color w:val="000000"/>
          <w:sz w:val="28"/>
        </w:rPr>
        <w:t xml:space="preserve">);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F86670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F86670">
        <w:rPr>
          <w:rFonts w:ascii="Times New Roman" w:hAnsi="Times New Roman"/>
          <w:color w:val="000000"/>
          <w:sz w:val="28"/>
        </w:rPr>
        <w:t xml:space="preserve">).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lastRenderedPageBreak/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excited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F86670">
        <w:rPr>
          <w:rFonts w:ascii="Times New Roman" w:hAnsi="Times New Roman"/>
          <w:color w:val="000000"/>
          <w:sz w:val="28"/>
        </w:rPr>
        <w:t>).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Многозначные лексические единицы. Синонимы. Антонимы. </w:t>
      </w:r>
      <w:r>
        <w:rPr>
          <w:rFonts w:ascii="Times New Roman" w:hAnsi="Times New Roman"/>
          <w:color w:val="000000"/>
          <w:sz w:val="28"/>
        </w:rPr>
        <w:t xml:space="preserve">Интернациональные слова. </w:t>
      </w:r>
      <w:r w:rsidRPr="00F86670">
        <w:rPr>
          <w:rFonts w:ascii="Times New Roman" w:hAnsi="Times New Roman"/>
          <w:color w:val="000000"/>
          <w:sz w:val="28"/>
        </w:rPr>
        <w:t xml:space="preserve">Наиболее частотные фразовые глаголы. Сокращения и аббревиатуры.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6F2D5B" w:rsidRPr="00F86670" w:rsidRDefault="00821BD7">
      <w:pPr>
        <w:spacing w:after="0" w:line="264" w:lineRule="auto"/>
        <w:ind w:firstLine="600"/>
        <w:jc w:val="both"/>
      </w:pPr>
      <w:proofErr w:type="gramStart"/>
      <w:r w:rsidRPr="00F86670">
        <w:rPr>
          <w:rFonts w:ascii="Times New Roman" w:hAnsi="Times New Roman"/>
          <w:color w:val="000000"/>
          <w:sz w:val="28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F86670">
        <w:rPr>
          <w:rFonts w:ascii="Times New Roman" w:hAnsi="Times New Roman"/>
          <w:color w:val="000000"/>
          <w:sz w:val="28"/>
        </w:rPr>
        <w:t xml:space="preserve">.).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F86670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F86670">
        <w:rPr>
          <w:rFonts w:ascii="Times New Roman" w:hAnsi="Times New Roman"/>
          <w:color w:val="000000"/>
          <w:sz w:val="28"/>
        </w:rPr>
        <w:t xml:space="preserve">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F86670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F86670">
        <w:rPr>
          <w:rFonts w:ascii="Times New Roman" w:hAnsi="Times New Roman"/>
          <w:color w:val="000000"/>
          <w:sz w:val="28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F86670">
        <w:rPr>
          <w:rFonts w:ascii="Times New Roman" w:hAnsi="Times New Roman"/>
          <w:color w:val="000000"/>
          <w:sz w:val="28"/>
        </w:rPr>
        <w:t xml:space="preserve">. </w:t>
      </w:r>
    </w:p>
    <w:p w:rsidR="006F2D5B" w:rsidRPr="00630977" w:rsidRDefault="00821BD7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глагольными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конструкциями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содержащими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глаголы</w:t>
      </w:r>
      <w:r w:rsidRPr="00630977">
        <w:rPr>
          <w:rFonts w:ascii="Times New Roman" w:hAnsi="Times New Roman"/>
          <w:color w:val="000000"/>
          <w:sz w:val="28"/>
          <w:lang w:val="en-US"/>
        </w:rPr>
        <w:t>-</w:t>
      </w:r>
      <w:r>
        <w:rPr>
          <w:rFonts w:ascii="Times New Roman" w:hAnsi="Times New Roman"/>
          <w:color w:val="000000"/>
          <w:sz w:val="28"/>
        </w:rPr>
        <w:t>связки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to be, to look, to seem, to feel (He looks/seems/feels happy.). </w:t>
      </w:r>
    </w:p>
    <w:p w:rsidR="006F2D5B" w:rsidRPr="00630977" w:rsidRDefault="00821BD7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gramStart"/>
      <w:r w:rsidRPr="00630977">
        <w:rPr>
          <w:rFonts w:ascii="Times New Roman" w:hAnsi="Times New Roman"/>
          <w:color w:val="000000"/>
          <w:sz w:val="28"/>
          <w:lang w:val="en-US"/>
        </w:rPr>
        <w:t>c</w:t>
      </w:r>
      <w:proofErr w:type="gramEnd"/>
      <w:r>
        <w:rPr>
          <w:rFonts w:ascii="Times New Roman" w:hAnsi="Times New Roman"/>
          <w:color w:val="000000"/>
          <w:sz w:val="28"/>
        </w:rPr>
        <w:t>о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сложным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дополнением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– Complex Object (I want you to help me. I saw her cross/crossing the road. I want to have my hair cut.).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F86670">
        <w:rPr>
          <w:rFonts w:ascii="Times New Roman" w:hAnsi="Times New Roman"/>
          <w:color w:val="000000"/>
          <w:sz w:val="28"/>
        </w:rPr>
        <w:t>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F86670">
        <w:rPr>
          <w:rFonts w:ascii="Times New Roman" w:hAnsi="Times New Roman"/>
          <w:color w:val="000000"/>
          <w:sz w:val="28"/>
        </w:rPr>
        <w:t>.</w:t>
      </w:r>
    </w:p>
    <w:p w:rsidR="006F2D5B" w:rsidRPr="00F86670" w:rsidRDefault="00821BD7">
      <w:pPr>
        <w:spacing w:after="0" w:line="264" w:lineRule="auto"/>
        <w:ind w:firstLine="600"/>
        <w:jc w:val="both"/>
      </w:pPr>
      <w:proofErr w:type="gramStart"/>
      <w:r w:rsidRPr="00F86670">
        <w:rPr>
          <w:rFonts w:ascii="Times New Roman" w:hAnsi="Times New Roman"/>
          <w:color w:val="000000"/>
          <w:sz w:val="28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F86670">
        <w:rPr>
          <w:rFonts w:ascii="Times New Roman" w:hAnsi="Times New Roman"/>
          <w:color w:val="000000"/>
          <w:sz w:val="28"/>
        </w:rPr>
        <w:t>.</w:t>
      </w:r>
      <w:proofErr w:type="gramEnd"/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F86670">
        <w:rPr>
          <w:rFonts w:ascii="Times New Roman" w:hAnsi="Times New Roman"/>
          <w:color w:val="000000"/>
          <w:sz w:val="28"/>
        </w:rPr>
        <w:t xml:space="preserve">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F86670">
        <w:rPr>
          <w:rFonts w:ascii="Times New Roman" w:hAnsi="Times New Roman"/>
          <w:color w:val="000000"/>
          <w:sz w:val="28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F86670">
        <w:rPr>
          <w:rFonts w:ascii="Times New Roman" w:hAnsi="Times New Roman"/>
          <w:color w:val="000000"/>
          <w:sz w:val="28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F86670">
        <w:rPr>
          <w:rFonts w:ascii="Times New Roman" w:hAnsi="Times New Roman"/>
          <w:color w:val="000000"/>
          <w:sz w:val="28"/>
        </w:rPr>
        <w:t>).</w:t>
      </w:r>
    </w:p>
    <w:p w:rsidR="006F2D5B" w:rsidRPr="00630977" w:rsidRDefault="00821BD7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Все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типы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вопросительных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предложений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(</w:t>
      </w:r>
      <w:r>
        <w:rPr>
          <w:rFonts w:ascii="Times New Roman" w:hAnsi="Times New Roman"/>
          <w:color w:val="000000"/>
          <w:sz w:val="28"/>
        </w:rPr>
        <w:t>общий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специальный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альтернативный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разделительный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вопросы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Present/Past/Future Simple Tense, Present/Past Continuous Tense, Present/Past Perfect Tense, Present Perfect Continuous Tense).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Модальные глаголы в косвенной речи в настоящем и прошедшем времени. </w:t>
      </w:r>
    </w:p>
    <w:p w:rsidR="006F2D5B" w:rsidRPr="00630977" w:rsidRDefault="00821BD7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конструкциями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as … as, not so … as, both … and …, either … or, neither … nor.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wish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…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love</w:t>
      </w:r>
      <w:proofErr w:type="spellEnd"/>
      <w:r w:rsidRPr="00F86670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hate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doing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F86670">
        <w:rPr>
          <w:rFonts w:ascii="Times New Roman" w:hAnsi="Times New Roman"/>
          <w:color w:val="000000"/>
          <w:sz w:val="28"/>
        </w:rPr>
        <w:t>.</w:t>
      </w:r>
    </w:p>
    <w:p w:rsidR="006F2D5B" w:rsidRPr="00630977" w:rsidRDefault="00821BD7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c </w:t>
      </w:r>
      <w:r>
        <w:rPr>
          <w:rFonts w:ascii="Times New Roman" w:hAnsi="Times New Roman"/>
          <w:color w:val="000000"/>
          <w:sz w:val="28"/>
        </w:rPr>
        <w:t>глаголами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to stop, to remember, to forget (</w:t>
      </w:r>
      <w:r>
        <w:rPr>
          <w:rFonts w:ascii="Times New Roman" w:hAnsi="Times New Roman"/>
          <w:color w:val="000000"/>
          <w:sz w:val="28"/>
        </w:rPr>
        <w:t>разница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to stop doing 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to stop to do 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 xml:space="preserve">). </w:t>
      </w:r>
    </w:p>
    <w:p w:rsidR="006F2D5B" w:rsidRPr="00630977" w:rsidRDefault="00821BD7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It takes me … to do 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 xml:space="preserve">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Конструкция </w:t>
      </w:r>
      <w:proofErr w:type="spellStart"/>
      <w:r>
        <w:rPr>
          <w:rFonts w:ascii="Times New Roman" w:hAnsi="Times New Roman"/>
          <w:color w:val="000000"/>
          <w:sz w:val="28"/>
        </w:rPr>
        <w:t>used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 + инфинитив глагола. </w:t>
      </w:r>
    </w:p>
    <w:p w:rsidR="006F2D5B" w:rsidRPr="00630977" w:rsidRDefault="00821BD7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be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 xml:space="preserve">/get used to 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 xml:space="preserve">, be/get used to doing 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 xml:space="preserve">. </w:t>
      </w:r>
    </w:p>
    <w:p w:rsidR="006F2D5B" w:rsidRDefault="00821B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</w:t>
      </w:r>
      <w:proofErr w:type="spellStart"/>
      <w:r>
        <w:rPr>
          <w:rFonts w:ascii="Times New Roman" w:hAnsi="Times New Roman"/>
          <w:color w:val="000000"/>
          <w:sz w:val="28"/>
        </w:rPr>
        <w:t>prefer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I’d</w:t>
      </w:r>
      <w:proofErr w:type="spellEnd"/>
      <w:r>
        <w:rPr>
          <w:rFonts w:ascii="Times New Roman" w:hAnsi="Times New Roman"/>
          <w:color w:val="000000"/>
          <w:sz w:val="28"/>
        </w:rPr>
        <w:t xml:space="preserve"> prefer, </w:t>
      </w:r>
      <w:proofErr w:type="spellStart"/>
      <w:r>
        <w:rPr>
          <w:rFonts w:ascii="Times New Roman" w:hAnsi="Times New Roman"/>
          <w:color w:val="000000"/>
          <w:sz w:val="28"/>
        </w:rPr>
        <w:t>I’d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rather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prefer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выражающие предпочтение, а также конструкции </w:t>
      </w:r>
      <w:proofErr w:type="spellStart"/>
      <w:r>
        <w:rPr>
          <w:rFonts w:ascii="Times New Roman" w:hAnsi="Times New Roman"/>
          <w:color w:val="000000"/>
          <w:sz w:val="28"/>
        </w:rPr>
        <w:t>I’d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rather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You’d</w:t>
      </w:r>
      <w:proofErr w:type="spell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F86670">
        <w:rPr>
          <w:rFonts w:ascii="Times New Roman" w:hAnsi="Times New Roman"/>
          <w:color w:val="000000"/>
          <w:sz w:val="28"/>
        </w:rPr>
        <w:t xml:space="preserve">), и его согласование со сказуемым.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F86670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86670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86670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86670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F8667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F8667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F8667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86670">
        <w:rPr>
          <w:rFonts w:ascii="Times New Roman" w:hAnsi="Times New Roman"/>
          <w:color w:val="000000"/>
          <w:sz w:val="28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F86670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86670">
        <w:rPr>
          <w:rFonts w:ascii="Times New Roman" w:hAnsi="Times New Roman"/>
          <w:color w:val="000000"/>
          <w:sz w:val="28"/>
        </w:rPr>
        <w:t xml:space="preserve">). </w:t>
      </w:r>
    </w:p>
    <w:p w:rsidR="006F2D5B" w:rsidRPr="00630977" w:rsidRDefault="00821BD7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to be going to, </w:t>
      </w:r>
      <w:r>
        <w:rPr>
          <w:rFonts w:ascii="Times New Roman" w:hAnsi="Times New Roman"/>
          <w:color w:val="000000"/>
          <w:sz w:val="28"/>
        </w:rPr>
        <w:t>формы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Future Simple Tense </w:t>
      </w:r>
      <w:r>
        <w:rPr>
          <w:rFonts w:ascii="Times New Roman" w:hAnsi="Times New Roman"/>
          <w:color w:val="000000"/>
          <w:sz w:val="28"/>
        </w:rPr>
        <w:t>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Present Continuous Tense </w:t>
      </w:r>
      <w:r>
        <w:rPr>
          <w:rFonts w:ascii="Times New Roman" w:hAnsi="Times New Roman"/>
          <w:color w:val="000000"/>
          <w:sz w:val="28"/>
        </w:rPr>
        <w:t>для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выражения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будущего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действия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. </w:t>
      </w:r>
    </w:p>
    <w:p w:rsidR="006F2D5B" w:rsidRPr="00630977" w:rsidRDefault="00821BD7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Модальные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глаголы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эквиваленты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(can/be able to, could, must/have to, may, might, should, shall, would, will, need). </w:t>
      </w:r>
    </w:p>
    <w:p w:rsidR="006F2D5B" w:rsidRDefault="00821B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</w:t>
      </w:r>
      <w:proofErr w:type="spellStart"/>
      <w:r>
        <w:rPr>
          <w:rFonts w:ascii="Times New Roman" w:hAnsi="Times New Roman"/>
          <w:color w:val="000000"/>
          <w:sz w:val="28"/>
        </w:rPr>
        <w:t>Participle</w:t>
      </w:r>
      <w:proofErr w:type="spellEnd"/>
      <w:r>
        <w:rPr>
          <w:rFonts w:ascii="Times New Roman" w:hAnsi="Times New Roman"/>
          <w:color w:val="000000"/>
          <w:sz w:val="28"/>
        </w:rPr>
        <w:t xml:space="preserve"> I и </w:t>
      </w:r>
      <w:proofErr w:type="spellStart"/>
      <w:r>
        <w:rPr>
          <w:rFonts w:ascii="Times New Roman" w:hAnsi="Times New Roman"/>
          <w:color w:val="000000"/>
          <w:sz w:val="28"/>
        </w:rPr>
        <w:t>Participle</w:t>
      </w:r>
      <w:proofErr w:type="spellEnd"/>
      <w:r>
        <w:rPr>
          <w:rFonts w:ascii="Times New Roman" w:hAnsi="Times New Roman"/>
          <w:color w:val="000000"/>
          <w:sz w:val="28"/>
        </w:rPr>
        <w:t xml:space="preserve"> II), причастия в функции определения (Participle I – a playing child, Participle II – a written text).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</w:t>
      </w:r>
      <w:proofErr w:type="gramStart"/>
      <w:r w:rsidRPr="00F86670">
        <w:rPr>
          <w:rFonts w:ascii="Times New Roman" w:hAnsi="Times New Roman"/>
          <w:color w:val="000000"/>
          <w:sz w:val="28"/>
        </w:rPr>
        <w:t>образованных</w:t>
      </w:r>
      <w:proofErr w:type="gramEnd"/>
      <w:r w:rsidRPr="00F86670">
        <w:rPr>
          <w:rFonts w:ascii="Times New Roman" w:hAnsi="Times New Roman"/>
          <w:color w:val="000000"/>
          <w:sz w:val="28"/>
        </w:rPr>
        <w:t xml:space="preserve"> по правилу, и исключения.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Неисчисляемые имена существительные, имеющие форму только множественного числа.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Притяжательный падеж имён существительных.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6F2D5B" w:rsidRPr="00630977" w:rsidRDefault="00821BD7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Слова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выражающие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количество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(many/much, little/a little, few/a few, a lot of). </w:t>
      </w:r>
    </w:p>
    <w:p w:rsidR="006F2D5B" w:rsidRPr="00F86670" w:rsidRDefault="00821BD7">
      <w:pPr>
        <w:spacing w:after="0" w:line="264" w:lineRule="auto"/>
        <w:ind w:firstLine="600"/>
        <w:jc w:val="both"/>
      </w:pPr>
      <w:proofErr w:type="gramStart"/>
      <w:r w:rsidRPr="00F86670">
        <w:rPr>
          <w:rFonts w:ascii="Times New Roman" w:hAnsi="Times New Roman"/>
          <w:color w:val="000000"/>
          <w:sz w:val="28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F86670">
        <w:rPr>
          <w:rFonts w:ascii="Times New Roman" w:hAnsi="Times New Roman"/>
          <w:color w:val="000000"/>
          <w:sz w:val="28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F86670">
        <w:rPr>
          <w:rFonts w:ascii="Times New Roman" w:hAnsi="Times New Roman"/>
          <w:color w:val="000000"/>
          <w:sz w:val="28"/>
        </w:rPr>
        <w:t xml:space="preserve"> и другие). </w:t>
      </w:r>
      <w:proofErr w:type="gramEnd"/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6F2D5B" w:rsidRPr="00F86670" w:rsidRDefault="00821BD7">
      <w:pPr>
        <w:spacing w:after="0" w:line="264" w:lineRule="auto"/>
        <w:ind w:firstLine="600"/>
        <w:jc w:val="both"/>
      </w:pPr>
      <w:proofErr w:type="gramStart"/>
      <w:r w:rsidRPr="00F86670">
        <w:rPr>
          <w:rFonts w:ascii="Times New Roman" w:hAnsi="Times New Roman"/>
          <w:color w:val="000000"/>
          <w:sz w:val="28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F86670">
        <w:rPr>
          <w:rFonts w:ascii="Times New Roman" w:hAnsi="Times New Roman"/>
          <w:color w:val="000000"/>
          <w:sz w:val="28"/>
        </w:rPr>
        <w:lastRenderedPageBreak/>
        <w:t xml:space="preserve">при говорении и письме – описание/перифраз/толкование, при чтении и аудировании – языковую и контекстуальную догадку.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6F2D5B" w:rsidRPr="00F86670" w:rsidRDefault="006F2D5B">
      <w:pPr>
        <w:spacing w:after="0" w:line="264" w:lineRule="auto"/>
        <w:ind w:left="120"/>
        <w:jc w:val="both"/>
      </w:pPr>
    </w:p>
    <w:p w:rsidR="006F2D5B" w:rsidRPr="00F86670" w:rsidRDefault="00821BD7">
      <w:pPr>
        <w:spacing w:after="0" w:line="264" w:lineRule="auto"/>
        <w:ind w:left="120"/>
        <w:jc w:val="both"/>
      </w:pPr>
      <w:r w:rsidRPr="00F86670">
        <w:rPr>
          <w:rFonts w:ascii="Times New Roman" w:hAnsi="Times New Roman"/>
          <w:b/>
          <w:color w:val="000000"/>
          <w:sz w:val="28"/>
        </w:rPr>
        <w:t>11 КЛАСС</w:t>
      </w:r>
    </w:p>
    <w:p w:rsidR="006F2D5B" w:rsidRPr="00F86670" w:rsidRDefault="006F2D5B">
      <w:pPr>
        <w:spacing w:after="0" w:line="264" w:lineRule="auto"/>
        <w:ind w:left="120"/>
        <w:jc w:val="both"/>
      </w:pP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Внешность и характеристика человека, литературного персонажа.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F86670">
        <w:rPr>
          <w:rFonts w:ascii="Times New Roman" w:hAnsi="Times New Roman"/>
          <w:color w:val="000000"/>
          <w:sz w:val="28"/>
        </w:rPr>
        <w:t>и</w:t>
      </w:r>
      <w:proofErr w:type="gramEnd"/>
      <w:r w:rsidRPr="00F86670">
        <w:rPr>
          <w:rFonts w:ascii="Times New Roman" w:hAnsi="Times New Roman"/>
          <w:color w:val="000000"/>
          <w:sz w:val="28"/>
        </w:rPr>
        <w:t xml:space="preserve"> образования.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Место иностранного языка в повседневной жизни и профессиональной деятельности в современном мире.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Туризм. Виды отдыха. Экотуризм. Путешествия по России и зарубежным странам.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6F2D5B" w:rsidRPr="00F86670" w:rsidRDefault="00821BD7">
      <w:pPr>
        <w:spacing w:after="0" w:line="264" w:lineRule="auto"/>
        <w:ind w:firstLine="600"/>
        <w:jc w:val="both"/>
      </w:pPr>
      <w:proofErr w:type="gramStart"/>
      <w:r w:rsidRPr="00F86670">
        <w:rPr>
          <w:rFonts w:ascii="Times New Roman" w:hAnsi="Times New Roman"/>
          <w:color w:val="000000"/>
          <w:sz w:val="28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F86670">
        <w:rPr>
          <w:rFonts w:ascii="Times New Roman" w:hAnsi="Times New Roman"/>
          <w:color w:val="000000"/>
          <w:sz w:val="28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6F2D5B" w:rsidRPr="00F86670" w:rsidRDefault="00821BD7">
      <w:pPr>
        <w:spacing w:after="0" w:line="264" w:lineRule="auto"/>
        <w:ind w:firstLine="600"/>
        <w:jc w:val="both"/>
      </w:pPr>
      <w:proofErr w:type="gramStart"/>
      <w:r w:rsidRPr="00F86670">
        <w:rPr>
          <w:rFonts w:ascii="Times New Roman" w:hAnsi="Times New Roman"/>
          <w:color w:val="000000"/>
          <w:sz w:val="28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i/>
          <w:color w:val="000000"/>
          <w:sz w:val="28"/>
        </w:rPr>
        <w:t>Говорение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 w:rsidRPr="00F86670">
        <w:rPr>
          <w:rFonts w:ascii="Times New Roman" w:hAnsi="Times New Roman"/>
          <w:color w:val="000000"/>
          <w:sz w:val="28"/>
          <w:u w:val="single"/>
        </w:rPr>
        <w:t>диалогической речи</w:t>
      </w:r>
      <w:r w:rsidRPr="00F86670">
        <w:rPr>
          <w:rFonts w:ascii="Times New Roman" w:hAnsi="Times New Roman"/>
          <w:color w:val="000000"/>
          <w:sz w:val="28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диалог-побуждение к действию: обращаться с просьбой, вежливо </w:t>
      </w:r>
      <w:proofErr w:type="gramStart"/>
      <w:r w:rsidRPr="00F86670">
        <w:rPr>
          <w:rFonts w:ascii="Times New Roman" w:hAnsi="Times New Roman"/>
          <w:color w:val="000000"/>
          <w:sz w:val="28"/>
        </w:rPr>
        <w:t>соглашаться/не соглашаться</w:t>
      </w:r>
      <w:proofErr w:type="gramEnd"/>
      <w:r w:rsidRPr="00F86670">
        <w:rPr>
          <w:rFonts w:ascii="Times New Roman" w:hAnsi="Times New Roman"/>
          <w:color w:val="000000"/>
          <w:sz w:val="28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Объём диалога – до 9 реплик со стороны каждого собеседника.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 w:rsidRPr="00F86670">
        <w:rPr>
          <w:rFonts w:ascii="Times New Roman" w:hAnsi="Times New Roman"/>
          <w:color w:val="000000"/>
          <w:sz w:val="28"/>
          <w:u w:val="single"/>
        </w:rPr>
        <w:t>монологической речи</w:t>
      </w:r>
      <w:r w:rsidRPr="00F86670">
        <w:rPr>
          <w:rFonts w:ascii="Times New Roman" w:hAnsi="Times New Roman"/>
          <w:color w:val="000000"/>
          <w:sz w:val="28"/>
        </w:rPr>
        <w:t>: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повествование/сообщение;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рассуждение;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устное представление (презентация) результатов выполненной проектной работы.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F86670">
        <w:rPr>
          <w:rFonts w:ascii="Times New Roman" w:hAnsi="Times New Roman"/>
          <w:color w:val="000000"/>
          <w:sz w:val="28"/>
        </w:rPr>
        <w:t>и(</w:t>
      </w:r>
      <w:proofErr w:type="gramEnd"/>
      <w:r w:rsidRPr="00F86670">
        <w:rPr>
          <w:rFonts w:ascii="Times New Roman" w:hAnsi="Times New Roman"/>
          <w:color w:val="000000"/>
          <w:sz w:val="28"/>
        </w:rPr>
        <w:t>или) без их использования.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Объём монологического высказывания – 14–15 фраз.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i/>
          <w:color w:val="000000"/>
          <w:sz w:val="28"/>
        </w:rPr>
        <w:t>Аудирование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6F2D5B" w:rsidRPr="00F86670" w:rsidRDefault="00821BD7">
      <w:pPr>
        <w:spacing w:after="0" w:line="264" w:lineRule="auto"/>
        <w:ind w:firstLine="600"/>
        <w:jc w:val="both"/>
      </w:pPr>
      <w:proofErr w:type="gramStart"/>
      <w:r w:rsidRPr="00F86670"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Языковая сложность текстов для аудирования должна соответствовать пороговому уровню (В</w:t>
      </w:r>
      <w:proofErr w:type="gramStart"/>
      <w:r w:rsidRPr="00F86670">
        <w:rPr>
          <w:rFonts w:ascii="Times New Roman" w:hAnsi="Times New Roman"/>
          <w:color w:val="000000"/>
          <w:sz w:val="28"/>
        </w:rPr>
        <w:t>1</w:t>
      </w:r>
      <w:proofErr w:type="gramEnd"/>
      <w:r w:rsidRPr="00F86670">
        <w:rPr>
          <w:rFonts w:ascii="Times New Roman" w:hAnsi="Times New Roman"/>
          <w:color w:val="000000"/>
          <w:sz w:val="28"/>
        </w:rPr>
        <w:t xml:space="preserve"> – пороговый уровень по общеевропейской шкале).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Время звучания текста/текстов для аудирования – до 2,5 минуты.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6F2D5B" w:rsidRPr="00F86670" w:rsidRDefault="00821BD7">
      <w:pPr>
        <w:spacing w:after="0" w:line="264" w:lineRule="auto"/>
        <w:ind w:firstLine="600"/>
        <w:jc w:val="both"/>
      </w:pPr>
      <w:proofErr w:type="gramStart"/>
      <w:r w:rsidRPr="00F86670">
        <w:rPr>
          <w:rFonts w:ascii="Times New Roman" w:hAnsi="Times New Roman"/>
          <w:color w:val="000000"/>
          <w:sz w:val="28"/>
        </w:rPr>
        <w:lastRenderedPageBreak/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Чтение несплошных текстов (таблиц, диаграмм, графиков и других) и понимание представленной в них информации. </w:t>
      </w:r>
    </w:p>
    <w:p w:rsidR="006F2D5B" w:rsidRPr="00F86670" w:rsidRDefault="00821BD7">
      <w:pPr>
        <w:spacing w:after="0" w:line="264" w:lineRule="auto"/>
        <w:ind w:firstLine="600"/>
        <w:jc w:val="both"/>
      </w:pPr>
      <w:proofErr w:type="gramStart"/>
      <w:r w:rsidRPr="00F86670">
        <w:rPr>
          <w:rFonts w:ascii="Times New Roman" w:hAnsi="Times New Roman"/>
          <w:color w:val="000000"/>
          <w:sz w:val="28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Языковая сложность текстов для чтения должна соответствовать пороговому уровню (В</w:t>
      </w:r>
      <w:proofErr w:type="gramStart"/>
      <w:r w:rsidRPr="00F86670">
        <w:rPr>
          <w:rFonts w:ascii="Times New Roman" w:hAnsi="Times New Roman"/>
          <w:color w:val="000000"/>
          <w:sz w:val="28"/>
        </w:rPr>
        <w:t>1</w:t>
      </w:r>
      <w:proofErr w:type="gramEnd"/>
      <w:r w:rsidRPr="00F86670">
        <w:rPr>
          <w:rFonts w:ascii="Times New Roman" w:hAnsi="Times New Roman"/>
          <w:color w:val="000000"/>
          <w:sz w:val="28"/>
        </w:rPr>
        <w:t xml:space="preserve"> – пороговый уровень по общеевропейской шкале).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Объём текста/текстов для чтения – до 600–800 слов.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F86670">
        <w:rPr>
          <w:rFonts w:ascii="Times New Roman" w:hAnsi="Times New Roman"/>
          <w:color w:val="000000"/>
          <w:sz w:val="28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6F2D5B" w:rsidRPr="00F86670" w:rsidRDefault="00821BD7">
      <w:pPr>
        <w:spacing w:after="0" w:line="264" w:lineRule="auto"/>
        <w:ind w:firstLine="600"/>
        <w:jc w:val="both"/>
      </w:pPr>
      <w:proofErr w:type="gramStart"/>
      <w:r w:rsidRPr="00F86670">
        <w:rPr>
          <w:rFonts w:ascii="Times New Roman" w:hAnsi="Times New Roman"/>
          <w:color w:val="000000"/>
          <w:sz w:val="28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i/>
          <w:color w:val="000000"/>
          <w:sz w:val="28"/>
        </w:rPr>
        <w:t>Орфография и пунктуация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Основные способы словообразования: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аффиксация: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F86670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F86670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F86670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F86670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under</w:t>
      </w:r>
      <w:proofErr w:type="spellEnd"/>
      <w:r w:rsidRPr="00F86670">
        <w:rPr>
          <w:rFonts w:ascii="Times New Roman" w:hAnsi="Times New Roman"/>
          <w:color w:val="000000"/>
          <w:sz w:val="28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F86670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F86670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en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образование имён существительных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un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in</w:t>
      </w:r>
      <w:proofErr w:type="spellEnd"/>
      <w:r w:rsidRPr="00F86670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F86670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F86670">
        <w:rPr>
          <w:rFonts w:ascii="Times New Roman" w:hAnsi="Times New Roman"/>
          <w:color w:val="000000"/>
          <w:sz w:val="28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F86670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F86670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F86670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or</w:t>
      </w:r>
      <w:proofErr w:type="spellEnd"/>
      <w:r w:rsidRPr="00F86670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F86670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F86670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F86670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F86670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 w:rsidRPr="00F86670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F86670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F86670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F86670">
        <w:rPr>
          <w:rFonts w:ascii="Times New Roman" w:hAnsi="Times New Roman"/>
          <w:color w:val="000000"/>
          <w:sz w:val="28"/>
        </w:rPr>
        <w:t xml:space="preserve">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образование имён прилагательных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un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in</w:t>
      </w:r>
      <w:proofErr w:type="spellEnd"/>
      <w:r w:rsidRPr="00F86670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F86670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inter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non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F86670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pre</w:t>
      </w:r>
      <w:proofErr w:type="spellEnd"/>
      <w:r w:rsidRPr="00F86670">
        <w:rPr>
          <w:rFonts w:ascii="Times New Roman" w:hAnsi="Times New Roman"/>
          <w:color w:val="000000"/>
          <w:sz w:val="28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able</w:t>
      </w:r>
      <w:proofErr w:type="spellEnd"/>
      <w:r w:rsidRPr="00F86670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F86670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al</w:t>
      </w:r>
      <w:proofErr w:type="spellEnd"/>
      <w:r w:rsidRPr="00F86670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F86670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F86670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F86670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F86670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an</w:t>
      </w:r>
      <w:proofErr w:type="spellEnd"/>
      <w:r w:rsidRPr="00F86670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F86670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F86670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F86670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F86670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less</w:t>
      </w:r>
      <w:proofErr w:type="spellEnd"/>
      <w:r w:rsidRPr="00F86670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F86670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F86670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F86670">
        <w:rPr>
          <w:rFonts w:ascii="Times New Roman" w:hAnsi="Times New Roman"/>
          <w:color w:val="000000"/>
          <w:sz w:val="28"/>
        </w:rPr>
        <w:t>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образование наречий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un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in</w:t>
      </w:r>
      <w:proofErr w:type="spellEnd"/>
      <w:r w:rsidRPr="00F86670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F86670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F86670">
        <w:rPr>
          <w:rFonts w:ascii="Times New Roman" w:hAnsi="Times New Roman"/>
          <w:color w:val="000000"/>
          <w:sz w:val="28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образование числительных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teen</w:t>
      </w:r>
      <w:proofErr w:type="spellEnd"/>
      <w:r w:rsidRPr="00F86670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F86670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словосложение: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F86670">
        <w:rPr>
          <w:rFonts w:ascii="Times New Roman" w:hAnsi="Times New Roman"/>
          <w:color w:val="000000"/>
          <w:sz w:val="28"/>
        </w:rPr>
        <w:t>);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F8667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F86670">
        <w:rPr>
          <w:rFonts w:ascii="Times New Roman" w:hAnsi="Times New Roman"/>
          <w:color w:val="000000"/>
          <w:sz w:val="28"/>
        </w:rPr>
        <w:t xml:space="preserve">);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F8667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F8667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F86670">
        <w:rPr>
          <w:rFonts w:ascii="Times New Roman" w:hAnsi="Times New Roman"/>
          <w:color w:val="000000"/>
          <w:sz w:val="28"/>
        </w:rPr>
        <w:t xml:space="preserve">);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blue</w:t>
      </w:r>
      <w:r w:rsidRPr="00F8667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eight</w:t>
      </w:r>
      <w:r w:rsidRPr="00F8667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);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F86670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F8667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F86670">
        <w:rPr>
          <w:rFonts w:ascii="Times New Roman" w:hAnsi="Times New Roman"/>
          <w:color w:val="000000"/>
          <w:sz w:val="28"/>
        </w:rPr>
        <w:t>);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F86670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F8667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F86670">
        <w:rPr>
          <w:rFonts w:ascii="Times New Roman" w:hAnsi="Times New Roman"/>
          <w:color w:val="000000"/>
          <w:sz w:val="28"/>
        </w:rPr>
        <w:t>);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конверсия: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образование </w:t>
      </w:r>
      <w:proofErr w:type="spellStart"/>
      <w:proofErr w:type="gramStart"/>
      <w:r w:rsidRPr="00F86670">
        <w:rPr>
          <w:rFonts w:ascii="Times New Roman" w:hAnsi="Times New Roman"/>
          <w:color w:val="000000"/>
          <w:sz w:val="28"/>
        </w:rPr>
        <w:t>образование</w:t>
      </w:r>
      <w:proofErr w:type="spellEnd"/>
      <w:proofErr w:type="gramEnd"/>
      <w:r w:rsidRPr="00F86670">
        <w:rPr>
          <w:rFonts w:ascii="Times New Roman" w:hAnsi="Times New Roman"/>
          <w:color w:val="000000"/>
          <w:sz w:val="28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F86670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F86670">
        <w:rPr>
          <w:rFonts w:ascii="Times New Roman" w:hAnsi="Times New Roman"/>
          <w:color w:val="000000"/>
          <w:sz w:val="28"/>
        </w:rPr>
        <w:t>);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F86670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F86670">
        <w:rPr>
          <w:rFonts w:ascii="Times New Roman" w:hAnsi="Times New Roman"/>
          <w:color w:val="000000"/>
          <w:sz w:val="28"/>
        </w:rPr>
        <w:t>);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F86670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F86670">
        <w:rPr>
          <w:rFonts w:ascii="Times New Roman" w:hAnsi="Times New Roman"/>
          <w:color w:val="000000"/>
          <w:sz w:val="28"/>
        </w:rPr>
        <w:t>);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F86670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F86670">
        <w:rPr>
          <w:rFonts w:ascii="Times New Roman" w:hAnsi="Times New Roman"/>
          <w:color w:val="000000"/>
          <w:sz w:val="28"/>
        </w:rPr>
        <w:t>).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excited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F86670">
        <w:rPr>
          <w:rFonts w:ascii="Times New Roman" w:hAnsi="Times New Roman"/>
          <w:color w:val="000000"/>
          <w:sz w:val="28"/>
        </w:rPr>
        <w:t>).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6F2D5B" w:rsidRPr="00F86670" w:rsidRDefault="00821BD7">
      <w:pPr>
        <w:spacing w:after="0" w:line="264" w:lineRule="auto"/>
        <w:ind w:firstLine="600"/>
        <w:jc w:val="both"/>
      </w:pPr>
      <w:proofErr w:type="gramStart"/>
      <w:r w:rsidRPr="00F86670">
        <w:rPr>
          <w:rFonts w:ascii="Times New Roman" w:hAnsi="Times New Roman"/>
          <w:color w:val="000000"/>
          <w:sz w:val="28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F86670">
        <w:rPr>
          <w:rFonts w:ascii="Times New Roman" w:hAnsi="Times New Roman"/>
          <w:color w:val="000000"/>
          <w:sz w:val="28"/>
        </w:rPr>
        <w:t>.).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F86670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F86670">
        <w:rPr>
          <w:rFonts w:ascii="Times New Roman" w:hAnsi="Times New Roman"/>
          <w:color w:val="000000"/>
          <w:sz w:val="28"/>
        </w:rPr>
        <w:t xml:space="preserve">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F86670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F86670">
        <w:rPr>
          <w:rFonts w:ascii="Times New Roman" w:hAnsi="Times New Roman"/>
          <w:color w:val="000000"/>
          <w:sz w:val="28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F86670">
        <w:rPr>
          <w:rFonts w:ascii="Times New Roman" w:hAnsi="Times New Roman"/>
          <w:color w:val="000000"/>
          <w:sz w:val="28"/>
        </w:rPr>
        <w:t xml:space="preserve">. </w:t>
      </w:r>
    </w:p>
    <w:p w:rsidR="006F2D5B" w:rsidRPr="00630977" w:rsidRDefault="00821BD7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глагольными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конструкциями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содержащими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глаголы</w:t>
      </w:r>
      <w:r w:rsidRPr="00630977">
        <w:rPr>
          <w:rFonts w:ascii="Times New Roman" w:hAnsi="Times New Roman"/>
          <w:color w:val="000000"/>
          <w:sz w:val="28"/>
          <w:lang w:val="en-US"/>
        </w:rPr>
        <w:t>-</w:t>
      </w:r>
      <w:r>
        <w:rPr>
          <w:rFonts w:ascii="Times New Roman" w:hAnsi="Times New Roman"/>
          <w:color w:val="000000"/>
          <w:sz w:val="28"/>
        </w:rPr>
        <w:t>связки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to be, to look, to seem, to feel (He looks/seems/feels happy.).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Предложения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F86670">
        <w:rPr>
          <w:rFonts w:ascii="Times New Roman" w:hAnsi="Times New Roman"/>
          <w:color w:val="000000"/>
          <w:sz w:val="28"/>
        </w:rPr>
        <w:t>о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F86670">
        <w:rPr>
          <w:rFonts w:ascii="Times New Roman" w:hAnsi="Times New Roman"/>
          <w:color w:val="000000"/>
          <w:sz w:val="28"/>
        </w:rPr>
        <w:t>.</w:t>
      </w:r>
    </w:p>
    <w:p w:rsidR="006F2D5B" w:rsidRPr="00630977" w:rsidRDefault="00821BD7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gramStart"/>
      <w:r w:rsidRPr="00630977">
        <w:rPr>
          <w:rFonts w:ascii="Times New Roman" w:hAnsi="Times New Roman"/>
          <w:color w:val="000000"/>
          <w:sz w:val="28"/>
          <w:lang w:val="en-US"/>
        </w:rPr>
        <w:t>c</w:t>
      </w:r>
      <w:proofErr w:type="gramEnd"/>
      <w:r>
        <w:rPr>
          <w:rFonts w:ascii="Times New Roman" w:hAnsi="Times New Roman"/>
          <w:color w:val="000000"/>
          <w:sz w:val="28"/>
        </w:rPr>
        <w:t>о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сложным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дополнением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– Complex Object (I want you to help me. I saw her cross/crossing the road. I want to have my hair cut.).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F86670">
        <w:rPr>
          <w:rFonts w:ascii="Times New Roman" w:hAnsi="Times New Roman"/>
          <w:color w:val="000000"/>
          <w:sz w:val="28"/>
        </w:rPr>
        <w:t>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F86670">
        <w:rPr>
          <w:rFonts w:ascii="Times New Roman" w:hAnsi="Times New Roman"/>
          <w:color w:val="000000"/>
          <w:sz w:val="28"/>
        </w:rPr>
        <w:t>.</w:t>
      </w:r>
    </w:p>
    <w:p w:rsidR="006F2D5B" w:rsidRPr="00F86670" w:rsidRDefault="00821BD7">
      <w:pPr>
        <w:spacing w:after="0" w:line="264" w:lineRule="auto"/>
        <w:ind w:firstLine="600"/>
        <w:jc w:val="both"/>
      </w:pPr>
      <w:proofErr w:type="gramStart"/>
      <w:r w:rsidRPr="00F86670">
        <w:rPr>
          <w:rFonts w:ascii="Times New Roman" w:hAnsi="Times New Roman"/>
          <w:color w:val="000000"/>
          <w:sz w:val="28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F86670">
        <w:rPr>
          <w:rFonts w:ascii="Times New Roman" w:hAnsi="Times New Roman"/>
          <w:color w:val="000000"/>
          <w:sz w:val="28"/>
        </w:rPr>
        <w:t>.</w:t>
      </w:r>
      <w:proofErr w:type="gramEnd"/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F86670">
        <w:rPr>
          <w:rFonts w:ascii="Times New Roman" w:hAnsi="Times New Roman"/>
          <w:color w:val="000000"/>
          <w:sz w:val="28"/>
        </w:rPr>
        <w:t xml:space="preserve">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F86670">
        <w:rPr>
          <w:rFonts w:ascii="Times New Roman" w:hAnsi="Times New Roman"/>
          <w:color w:val="000000"/>
          <w:sz w:val="28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F86670">
        <w:rPr>
          <w:rFonts w:ascii="Times New Roman" w:hAnsi="Times New Roman"/>
          <w:color w:val="000000"/>
          <w:sz w:val="28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F86670">
        <w:rPr>
          <w:rFonts w:ascii="Times New Roman" w:hAnsi="Times New Roman"/>
          <w:color w:val="000000"/>
          <w:sz w:val="28"/>
        </w:rPr>
        <w:t>).</w:t>
      </w:r>
    </w:p>
    <w:p w:rsidR="006F2D5B" w:rsidRPr="00630977" w:rsidRDefault="00821BD7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lastRenderedPageBreak/>
        <w:t>Все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типы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вопросительных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предложений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(</w:t>
      </w:r>
      <w:r>
        <w:rPr>
          <w:rFonts w:ascii="Times New Roman" w:hAnsi="Times New Roman"/>
          <w:color w:val="000000"/>
          <w:sz w:val="28"/>
        </w:rPr>
        <w:t>общий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специальный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альтернативный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разделительный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вопросы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Present/Past/Future Simple Tense, Present/Past Continuous Tense, Present/Past Perfect Tense, Present Perfect Continuous Tense).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Модальные глаголы в косвенной речи в настоящем и прошедшем времени. </w:t>
      </w:r>
    </w:p>
    <w:p w:rsidR="006F2D5B" w:rsidRPr="00630977" w:rsidRDefault="00821BD7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конструкциями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as … as, not so … as, both … and …, either … or, neither … nor.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wish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…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love</w:t>
      </w:r>
      <w:proofErr w:type="spellEnd"/>
      <w:r w:rsidRPr="00F86670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hate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doing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F86670">
        <w:rPr>
          <w:rFonts w:ascii="Times New Roman" w:hAnsi="Times New Roman"/>
          <w:color w:val="000000"/>
          <w:sz w:val="28"/>
        </w:rPr>
        <w:t>.</w:t>
      </w:r>
    </w:p>
    <w:p w:rsidR="006F2D5B" w:rsidRPr="00630977" w:rsidRDefault="00821BD7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c </w:t>
      </w:r>
      <w:r>
        <w:rPr>
          <w:rFonts w:ascii="Times New Roman" w:hAnsi="Times New Roman"/>
          <w:color w:val="000000"/>
          <w:sz w:val="28"/>
        </w:rPr>
        <w:t>глаголами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to stop, to remember, to forget (</w:t>
      </w:r>
      <w:r>
        <w:rPr>
          <w:rFonts w:ascii="Times New Roman" w:hAnsi="Times New Roman"/>
          <w:color w:val="000000"/>
          <w:sz w:val="28"/>
        </w:rPr>
        <w:t>разница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to stop doing 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to stop to do 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 xml:space="preserve">). </w:t>
      </w:r>
    </w:p>
    <w:p w:rsidR="006F2D5B" w:rsidRPr="00630977" w:rsidRDefault="00821BD7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It takes me … to do 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 xml:space="preserve">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Конструкция </w:t>
      </w:r>
      <w:proofErr w:type="spellStart"/>
      <w:r>
        <w:rPr>
          <w:rFonts w:ascii="Times New Roman" w:hAnsi="Times New Roman"/>
          <w:color w:val="000000"/>
          <w:sz w:val="28"/>
        </w:rPr>
        <w:t>used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 + инфинитив глагола. </w:t>
      </w:r>
    </w:p>
    <w:p w:rsidR="006F2D5B" w:rsidRPr="00630977" w:rsidRDefault="00821BD7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be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 xml:space="preserve">/get used to 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 xml:space="preserve">, be/get used to doing 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 xml:space="preserve">. </w:t>
      </w:r>
    </w:p>
    <w:p w:rsidR="006F2D5B" w:rsidRDefault="00821B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</w:t>
      </w:r>
      <w:proofErr w:type="spellStart"/>
      <w:r>
        <w:rPr>
          <w:rFonts w:ascii="Times New Roman" w:hAnsi="Times New Roman"/>
          <w:color w:val="000000"/>
          <w:sz w:val="28"/>
        </w:rPr>
        <w:t>prefer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I’d</w:t>
      </w:r>
      <w:proofErr w:type="spellEnd"/>
      <w:r>
        <w:rPr>
          <w:rFonts w:ascii="Times New Roman" w:hAnsi="Times New Roman"/>
          <w:color w:val="000000"/>
          <w:sz w:val="28"/>
        </w:rPr>
        <w:t xml:space="preserve"> prefer, </w:t>
      </w:r>
      <w:proofErr w:type="spellStart"/>
      <w:r>
        <w:rPr>
          <w:rFonts w:ascii="Times New Roman" w:hAnsi="Times New Roman"/>
          <w:color w:val="000000"/>
          <w:sz w:val="28"/>
        </w:rPr>
        <w:t>I’d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rather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prefer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выражающие предпочтение, а также конструкции </w:t>
      </w:r>
      <w:proofErr w:type="spellStart"/>
      <w:r>
        <w:rPr>
          <w:rFonts w:ascii="Times New Roman" w:hAnsi="Times New Roman"/>
          <w:color w:val="000000"/>
          <w:sz w:val="28"/>
        </w:rPr>
        <w:t>I’d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rather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You’d</w:t>
      </w:r>
      <w:proofErr w:type="spell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F86670">
        <w:rPr>
          <w:rFonts w:ascii="Times New Roman" w:hAnsi="Times New Roman"/>
          <w:color w:val="000000"/>
          <w:sz w:val="28"/>
        </w:rPr>
        <w:t xml:space="preserve">), и его согласование со сказуемым.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F86670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86670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86670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86670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86670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F8667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F8667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F8667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86670">
        <w:rPr>
          <w:rFonts w:ascii="Times New Roman" w:hAnsi="Times New Roman"/>
          <w:color w:val="000000"/>
          <w:sz w:val="28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F86670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86670">
        <w:rPr>
          <w:rFonts w:ascii="Times New Roman" w:hAnsi="Times New Roman"/>
          <w:color w:val="000000"/>
          <w:sz w:val="28"/>
        </w:rPr>
        <w:t xml:space="preserve">). </w:t>
      </w:r>
    </w:p>
    <w:p w:rsidR="006F2D5B" w:rsidRPr="00630977" w:rsidRDefault="00821BD7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to be going to, </w:t>
      </w:r>
      <w:r>
        <w:rPr>
          <w:rFonts w:ascii="Times New Roman" w:hAnsi="Times New Roman"/>
          <w:color w:val="000000"/>
          <w:sz w:val="28"/>
        </w:rPr>
        <w:t>формы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Future Simple Tense </w:t>
      </w:r>
      <w:r>
        <w:rPr>
          <w:rFonts w:ascii="Times New Roman" w:hAnsi="Times New Roman"/>
          <w:color w:val="000000"/>
          <w:sz w:val="28"/>
        </w:rPr>
        <w:t>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Present Continuous Tense </w:t>
      </w:r>
      <w:r>
        <w:rPr>
          <w:rFonts w:ascii="Times New Roman" w:hAnsi="Times New Roman"/>
          <w:color w:val="000000"/>
          <w:sz w:val="28"/>
        </w:rPr>
        <w:t>для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выражения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будущего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действия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. </w:t>
      </w:r>
    </w:p>
    <w:p w:rsidR="006F2D5B" w:rsidRPr="00630977" w:rsidRDefault="00821BD7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Модальные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глаголы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эквиваленты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(can/be able to, could, must/have to, may, might, should, shall, would, will, need). </w:t>
      </w:r>
    </w:p>
    <w:p w:rsidR="006F2D5B" w:rsidRDefault="00821B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</w:t>
      </w:r>
      <w:proofErr w:type="spellStart"/>
      <w:r>
        <w:rPr>
          <w:rFonts w:ascii="Times New Roman" w:hAnsi="Times New Roman"/>
          <w:color w:val="000000"/>
          <w:sz w:val="28"/>
        </w:rPr>
        <w:t>Participle</w:t>
      </w:r>
      <w:proofErr w:type="spellEnd"/>
      <w:r>
        <w:rPr>
          <w:rFonts w:ascii="Times New Roman" w:hAnsi="Times New Roman"/>
          <w:color w:val="000000"/>
          <w:sz w:val="28"/>
        </w:rPr>
        <w:t xml:space="preserve"> I и </w:t>
      </w:r>
      <w:proofErr w:type="spellStart"/>
      <w:r>
        <w:rPr>
          <w:rFonts w:ascii="Times New Roman" w:hAnsi="Times New Roman"/>
          <w:color w:val="000000"/>
          <w:sz w:val="28"/>
        </w:rPr>
        <w:t>Participle</w:t>
      </w:r>
      <w:proofErr w:type="spellEnd"/>
      <w:r>
        <w:rPr>
          <w:rFonts w:ascii="Times New Roman" w:hAnsi="Times New Roman"/>
          <w:color w:val="000000"/>
          <w:sz w:val="28"/>
        </w:rPr>
        <w:t xml:space="preserve"> II), причастия в функции определения (Participle I – a playing child, Participle II – a written text).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</w:t>
      </w:r>
      <w:proofErr w:type="gramStart"/>
      <w:r w:rsidRPr="00F86670">
        <w:rPr>
          <w:rFonts w:ascii="Times New Roman" w:hAnsi="Times New Roman"/>
          <w:color w:val="000000"/>
          <w:sz w:val="28"/>
        </w:rPr>
        <w:t>образованных</w:t>
      </w:r>
      <w:proofErr w:type="gramEnd"/>
      <w:r w:rsidRPr="00F86670">
        <w:rPr>
          <w:rFonts w:ascii="Times New Roman" w:hAnsi="Times New Roman"/>
          <w:color w:val="000000"/>
          <w:sz w:val="28"/>
        </w:rPr>
        <w:t xml:space="preserve"> по правилу, и исключения.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Притяжательный падеж имён существительных.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Порядок следования нескольких прилагательных (мнение – размер – возраст – цвет – происхождение).</w:t>
      </w:r>
    </w:p>
    <w:p w:rsidR="006F2D5B" w:rsidRPr="00630977" w:rsidRDefault="00821BD7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Слова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выражающие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количество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(many/much, little/a little, few/a few, a lot of). </w:t>
      </w:r>
    </w:p>
    <w:p w:rsidR="006F2D5B" w:rsidRPr="00F86670" w:rsidRDefault="00821BD7">
      <w:pPr>
        <w:spacing w:after="0" w:line="264" w:lineRule="auto"/>
        <w:ind w:firstLine="600"/>
        <w:jc w:val="both"/>
      </w:pPr>
      <w:proofErr w:type="gramStart"/>
      <w:r w:rsidRPr="00F86670">
        <w:rPr>
          <w:rFonts w:ascii="Times New Roman" w:hAnsi="Times New Roman"/>
          <w:color w:val="000000"/>
          <w:sz w:val="28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F86670">
        <w:rPr>
          <w:rFonts w:ascii="Times New Roman" w:hAnsi="Times New Roman"/>
          <w:color w:val="000000"/>
          <w:sz w:val="28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F86670">
        <w:rPr>
          <w:rFonts w:ascii="Times New Roman" w:hAnsi="Times New Roman"/>
          <w:color w:val="000000"/>
          <w:sz w:val="28"/>
        </w:rPr>
        <w:t xml:space="preserve"> и другие). </w:t>
      </w:r>
      <w:proofErr w:type="gramEnd"/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6F2D5B" w:rsidRPr="00F86670" w:rsidRDefault="00821BD7">
      <w:pPr>
        <w:spacing w:after="0" w:line="264" w:lineRule="auto"/>
        <w:ind w:firstLine="600"/>
        <w:jc w:val="both"/>
      </w:pPr>
      <w:proofErr w:type="gramStart"/>
      <w:r w:rsidRPr="00F86670">
        <w:rPr>
          <w:rFonts w:ascii="Times New Roman" w:hAnsi="Times New Roman"/>
          <w:color w:val="000000"/>
          <w:sz w:val="28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b/>
          <w:color w:val="000000"/>
          <w:sz w:val="28"/>
        </w:rPr>
        <w:lastRenderedPageBreak/>
        <w:t>Компенсаторные умения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6F2D5B" w:rsidRPr="00F86670" w:rsidRDefault="006F2D5B">
      <w:pPr>
        <w:sectPr w:rsidR="006F2D5B" w:rsidRPr="00F86670">
          <w:pgSz w:w="11906" w:h="16383"/>
          <w:pgMar w:top="1134" w:right="850" w:bottom="1134" w:left="1701" w:header="720" w:footer="720" w:gutter="0"/>
          <w:cols w:space="720"/>
        </w:sectPr>
      </w:pPr>
    </w:p>
    <w:p w:rsidR="006F2D5B" w:rsidRPr="00F86670" w:rsidRDefault="00821BD7">
      <w:pPr>
        <w:spacing w:after="0" w:line="264" w:lineRule="auto"/>
        <w:ind w:left="120"/>
        <w:jc w:val="both"/>
      </w:pPr>
      <w:bookmarkStart w:id="4" w:name="block-24648613"/>
      <w:bookmarkEnd w:id="3"/>
      <w:r w:rsidRPr="00F86670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6F2D5B" w:rsidRPr="00F86670" w:rsidRDefault="006F2D5B">
      <w:pPr>
        <w:spacing w:after="0" w:line="264" w:lineRule="auto"/>
        <w:ind w:left="120"/>
        <w:jc w:val="both"/>
      </w:pPr>
    </w:p>
    <w:p w:rsidR="006F2D5B" w:rsidRPr="00F86670" w:rsidRDefault="00821BD7">
      <w:pPr>
        <w:spacing w:after="0" w:line="264" w:lineRule="auto"/>
        <w:ind w:left="120"/>
        <w:jc w:val="both"/>
      </w:pPr>
      <w:r w:rsidRPr="00F86670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6F2D5B" w:rsidRPr="00F86670" w:rsidRDefault="006F2D5B">
      <w:pPr>
        <w:spacing w:after="0" w:line="264" w:lineRule="auto"/>
        <w:ind w:left="120"/>
        <w:jc w:val="both"/>
      </w:pPr>
    </w:p>
    <w:p w:rsidR="006F2D5B" w:rsidRPr="00F86670" w:rsidRDefault="00821BD7">
      <w:pPr>
        <w:spacing w:after="0" w:line="264" w:lineRule="auto"/>
        <w:ind w:firstLine="600"/>
        <w:jc w:val="both"/>
      </w:pPr>
      <w:proofErr w:type="gramStart"/>
      <w:r w:rsidRPr="00F86670">
        <w:rPr>
          <w:rFonts w:ascii="Times New Roman" w:hAnsi="Times New Roman"/>
          <w:color w:val="000000"/>
          <w:sz w:val="28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F86670">
        <w:rPr>
          <w:rFonts w:ascii="Times New Roman" w:hAnsi="Times New Roman"/>
          <w:color w:val="000000"/>
          <w:sz w:val="28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Личностные результаты освоения </w:t>
      </w:r>
      <w:proofErr w:type="gramStart"/>
      <w:r w:rsidRPr="00F86670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F86670">
        <w:rPr>
          <w:rFonts w:ascii="Times New Roman" w:hAnsi="Times New Roman"/>
          <w:color w:val="000000"/>
          <w:sz w:val="28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F86670">
        <w:rPr>
          <w:rFonts w:ascii="Times New Roman" w:hAnsi="Times New Roman"/>
          <w:color w:val="000000"/>
          <w:sz w:val="28"/>
        </w:rPr>
        <w:t>у</w:t>
      </w:r>
      <w:proofErr w:type="gramEnd"/>
      <w:r w:rsidRPr="00F86670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сформированность нравственного сознания, этического поведения;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личности.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b/>
          <w:color w:val="000000"/>
          <w:sz w:val="28"/>
        </w:rPr>
        <w:lastRenderedPageBreak/>
        <w:t>5) физического воспитания: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потребность в физическом совершенствовании, занятиях спортивно-оздоровительной деятельностью;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активное неприятие действий, приносящих вред окружающей среде;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lastRenderedPageBreak/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F86670">
        <w:rPr>
          <w:rFonts w:ascii="Times New Roman" w:hAnsi="Times New Roman"/>
          <w:color w:val="000000"/>
          <w:sz w:val="28"/>
        </w:rPr>
        <w:t>у</w:t>
      </w:r>
      <w:proofErr w:type="gramEnd"/>
      <w:r w:rsidRPr="00F86670">
        <w:rPr>
          <w:rFonts w:ascii="Times New Roman" w:hAnsi="Times New Roman"/>
          <w:color w:val="000000"/>
          <w:sz w:val="28"/>
        </w:rPr>
        <w:t xml:space="preserve"> обучающихся совершенствуется эмоциональный интеллект, предполагающий сформированность: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6F2D5B" w:rsidRPr="00F86670" w:rsidRDefault="00821BD7">
      <w:pPr>
        <w:spacing w:after="0" w:line="264" w:lineRule="auto"/>
        <w:ind w:firstLine="600"/>
        <w:jc w:val="both"/>
      </w:pPr>
      <w:proofErr w:type="spellStart"/>
      <w:r w:rsidRPr="00F86670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F86670">
        <w:rPr>
          <w:rFonts w:ascii="Times New Roman" w:hAnsi="Times New Roman"/>
          <w:color w:val="000000"/>
          <w:sz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6F2D5B" w:rsidRPr="00F86670" w:rsidRDefault="006F2D5B">
      <w:pPr>
        <w:spacing w:after="0" w:line="264" w:lineRule="auto"/>
        <w:ind w:left="120"/>
        <w:jc w:val="both"/>
      </w:pPr>
    </w:p>
    <w:p w:rsidR="006F2D5B" w:rsidRPr="00F86670" w:rsidRDefault="00821BD7">
      <w:pPr>
        <w:spacing w:after="0" w:line="264" w:lineRule="auto"/>
        <w:ind w:left="120"/>
        <w:jc w:val="both"/>
      </w:pPr>
      <w:r w:rsidRPr="00F86670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6F2D5B" w:rsidRPr="00F86670" w:rsidRDefault="006F2D5B">
      <w:pPr>
        <w:spacing w:after="0" w:line="264" w:lineRule="auto"/>
        <w:ind w:left="120"/>
        <w:jc w:val="both"/>
      </w:pP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F2D5B" w:rsidRPr="00F86670" w:rsidRDefault="006F2D5B">
      <w:pPr>
        <w:spacing w:after="0" w:line="264" w:lineRule="auto"/>
        <w:ind w:left="120"/>
        <w:jc w:val="both"/>
      </w:pPr>
    </w:p>
    <w:p w:rsidR="006F2D5B" w:rsidRPr="00F86670" w:rsidRDefault="00821BD7">
      <w:pPr>
        <w:spacing w:after="0" w:line="264" w:lineRule="auto"/>
        <w:ind w:left="120"/>
        <w:jc w:val="both"/>
      </w:pPr>
      <w:r w:rsidRPr="00F86670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6F2D5B" w:rsidRPr="00F86670" w:rsidRDefault="006F2D5B">
      <w:pPr>
        <w:spacing w:after="0" w:line="264" w:lineRule="auto"/>
        <w:ind w:left="120"/>
        <w:jc w:val="both"/>
      </w:pPr>
    </w:p>
    <w:p w:rsidR="006F2D5B" w:rsidRPr="00F86670" w:rsidRDefault="00821BD7">
      <w:pPr>
        <w:spacing w:after="0" w:line="264" w:lineRule="auto"/>
        <w:ind w:left="120"/>
        <w:jc w:val="both"/>
      </w:pPr>
      <w:r w:rsidRPr="00F86670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F2D5B" w:rsidRPr="00F86670" w:rsidRDefault="00821BD7">
      <w:pPr>
        <w:numPr>
          <w:ilvl w:val="0"/>
          <w:numId w:val="1"/>
        </w:numPr>
        <w:spacing w:after="0" w:line="264" w:lineRule="auto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6F2D5B" w:rsidRPr="00F86670" w:rsidRDefault="00821BD7">
      <w:pPr>
        <w:numPr>
          <w:ilvl w:val="0"/>
          <w:numId w:val="1"/>
        </w:numPr>
        <w:spacing w:after="0" w:line="264" w:lineRule="auto"/>
        <w:jc w:val="both"/>
      </w:pPr>
      <w:r w:rsidRPr="00F86670"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6F2D5B" w:rsidRPr="00F86670" w:rsidRDefault="00821BD7">
      <w:pPr>
        <w:numPr>
          <w:ilvl w:val="0"/>
          <w:numId w:val="1"/>
        </w:numPr>
        <w:spacing w:after="0" w:line="264" w:lineRule="auto"/>
        <w:jc w:val="both"/>
      </w:pPr>
      <w:r w:rsidRPr="00F86670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6F2D5B" w:rsidRPr="00F86670" w:rsidRDefault="00821BD7">
      <w:pPr>
        <w:numPr>
          <w:ilvl w:val="0"/>
          <w:numId w:val="1"/>
        </w:numPr>
        <w:spacing w:after="0" w:line="264" w:lineRule="auto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выявлять закономерности в языковых явлениях изучаемого иностранного (английского) языка; </w:t>
      </w:r>
    </w:p>
    <w:p w:rsidR="006F2D5B" w:rsidRPr="00F86670" w:rsidRDefault="00821BD7">
      <w:pPr>
        <w:numPr>
          <w:ilvl w:val="0"/>
          <w:numId w:val="1"/>
        </w:numPr>
        <w:spacing w:after="0" w:line="264" w:lineRule="auto"/>
        <w:jc w:val="both"/>
      </w:pPr>
      <w:r w:rsidRPr="00F86670">
        <w:rPr>
          <w:rFonts w:ascii="Times New Roman" w:hAnsi="Times New Roman"/>
          <w:color w:val="000000"/>
          <w:sz w:val="28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6F2D5B" w:rsidRPr="00F86670" w:rsidRDefault="00821BD7">
      <w:pPr>
        <w:numPr>
          <w:ilvl w:val="0"/>
          <w:numId w:val="1"/>
        </w:numPr>
        <w:spacing w:after="0" w:line="264" w:lineRule="auto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6F2D5B" w:rsidRPr="00F86670" w:rsidRDefault="00821BD7">
      <w:pPr>
        <w:numPr>
          <w:ilvl w:val="0"/>
          <w:numId w:val="1"/>
        </w:numPr>
        <w:spacing w:after="0" w:line="264" w:lineRule="auto"/>
        <w:jc w:val="both"/>
      </w:pPr>
      <w:r w:rsidRPr="00F86670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F2D5B" w:rsidRPr="00F86670" w:rsidRDefault="00821BD7">
      <w:pPr>
        <w:numPr>
          <w:ilvl w:val="0"/>
          <w:numId w:val="1"/>
        </w:numPr>
        <w:spacing w:after="0" w:line="264" w:lineRule="auto"/>
        <w:jc w:val="both"/>
      </w:pPr>
      <w:r w:rsidRPr="00F86670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6F2D5B" w:rsidRDefault="00821B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6F2D5B" w:rsidRPr="00F86670" w:rsidRDefault="00821BD7">
      <w:pPr>
        <w:numPr>
          <w:ilvl w:val="0"/>
          <w:numId w:val="2"/>
        </w:numPr>
        <w:spacing w:after="0" w:line="264" w:lineRule="auto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6F2D5B" w:rsidRPr="00F86670" w:rsidRDefault="00821BD7">
      <w:pPr>
        <w:numPr>
          <w:ilvl w:val="0"/>
          <w:numId w:val="2"/>
        </w:numPr>
        <w:spacing w:after="0" w:line="264" w:lineRule="auto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6F2D5B" w:rsidRPr="00F86670" w:rsidRDefault="00821BD7">
      <w:pPr>
        <w:numPr>
          <w:ilvl w:val="0"/>
          <w:numId w:val="2"/>
        </w:numPr>
        <w:spacing w:after="0" w:line="264" w:lineRule="auto"/>
        <w:jc w:val="both"/>
      </w:pPr>
      <w:r w:rsidRPr="00F86670">
        <w:rPr>
          <w:rFonts w:ascii="Times New Roman" w:hAnsi="Times New Roman"/>
          <w:color w:val="000000"/>
          <w:sz w:val="28"/>
        </w:rPr>
        <w:t>владеть научной лингвистической терминологией и ключевыми понятиями;</w:t>
      </w:r>
    </w:p>
    <w:p w:rsidR="006F2D5B" w:rsidRPr="00F86670" w:rsidRDefault="00821BD7">
      <w:pPr>
        <w:numPr>
          <w:ilvl w:val="0"/>
          <w:numId w:val="2"/>
        </w:numPr>
        <w:spacing w:after="0" w:line="264" w:lineRule="auto"/>
        <w:jc w:val="both"/>
      </w:pPr>
      <w:r w:rsidRPr="00F86670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6F2D5B" w:rsidRPr="00F86670" w:rsidRDefault="00821BD7">
      <w:pPr>
        <w:numPr>
          <w:ilvl w:val="0"/>
          <w:numId w:val="2"/>
        </w:numPr>
        <w:spacing w:after="0" w:line="264" w:lineRule="auto"/>
        <w:jc w:val="both"/>
      </w:pPr>
      <w:r w:rsidRPr="00F86670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F2D5B" w:rsidRPr="00F86670" w:rsidRDefault="00821BD7">
      <w:pPr>
        <w:numPr>
          <w:ilvl w:val="0"/>
          <w:numId w:val="2"/>
        </w:numPr>
        <w:spacing w:after="0" w:line="264" w:lineRule="auto"/>
        <w:jc w:val="both"/>
      </w:pPr>
      <w:r w:rsidRPr="00F86670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6F2D5B" w:rsidRPr="00F86670" w:rsidRDefault="00821BD7">
      <w:pPr>
        <w:numPr>
          <w:ilvl w:val="0"/>
          <w:numId w:val="2"/>
        </w:numPr>
        <w:spacing w:after="0" w:line="264" w:lineRule="auto"/>
        <w:jc w:val="both"/>
      </w:pPr>
      <w:r w:rsidRPr="00F86670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6F2D5B" w:rsidRPr="00F86670" w:rsidRDefault="00821BD7">
      <w:pPr>
        <w:numPr>
          <w:ilvl w:val="0"/>
          <w:numId w:val="2"/>
        </w:numPr>
        <w:spacing w:after="0" w:line="264" w:lineRule="auto"/>
        <w:jc w:val="both"/>
      </w:pPr>
      <w:r w:rsidRPr="00F86670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6F2D5B" w:rsidRPr="00F86670" w:rsidRDefault="00821BD7">
      <w:pPr>
        <w:numPr>
          <w:ilvl w:val="0"/>
          <w:numId w:val="2"/>
        </w:numPr>
        <w:spacing w:after="0" w:line="264" w:lineRule="auto"/>
        <w:jc w:val="both"/>
      </w:pPr>
      <w:r w:rsidRPr="00F86670"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:rsidR="006F2D5B" w:rsidRPr="00F86670" w:rsidRDefault="00821BD7">
      <w:pPr>
        <w:numPr>
          <w:ilvl w:val="0"/>
          <w:numId w:val="2"/>
        </w:numPr>
        <w:spacing w:after="0" w:line="264" w:lineRule="auto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областей; </w:t>
      </w:r>
    </w:p>
    <w:p w:rsidR="006F2D5B" w:rsidRPr="00F86670" w:rsidRDefault="00821BD7">
      <w:pPr>
        <w:numPr>
          <w:ilvl w:val="0"/>
          <w:numId w:val="2"/>
        </w:numPr>
        <w:spacing w:after="0" w:line="264" w:lineRule="auto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выдвигать новые идеи, предлагать оригинальные подходы и решения; </w:t>
      </w:r>
    </w:p>
    <w:p w:rsidR="006F2D5B" w:rsidRPr="00F86670" w:rsidRDefault="00821BD7">
      <w:pPr>
        <w:numPr>
          <w:ilvl w:val="0"/>
          <w:numId w:val="2"/>
        </w:numPr>
        <w:spacing w:after="0" w:line="264" w:lineRule="auto"/>
        <w:jc w:val="both"/>
      </w:pPr>
      <w:r w:rsidRPr="00F86670">
        <w:rPr>
          <w:rFonts w:ascii="Times New Roman" w:hAnsi="Times New Roman"/>
          <w:color w:val="000000"/>
          <w:sz w:val="28"/>
        </w:rPr>
        <w:t>ставить проблемы и задачи, допускающие альтернативных решений.</w:t>
      </w:r>
    </w:p>
    <w:p w:rsidR="006F2D5B" w:rsidRDefault="00821B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F2D5B" w:rsidRPr="00F86670" w:rsidRDefault="00821BD7">
      <w:pPr>
        <w:numPr>
          <w:ilvl w:val="0"/>
          <w:numId w:val="3"/>
        </w:numPr>
        <w:spacing w:after="0" w:line="264" w:lineRule="auto"/>
        <w:jc w:val="both"/>
      </w:pPr>
      <w:r w:rsidRPr="00F86670">
        <w:rPr>
          <w:rFonts w:ascii="Times New Roman" w:hAnsi="Times New Roman"/>
          <w:color w:val="000000"/>
          <w:sz w:val="28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6F2D5B" w:rsidRPr="00F86670" w:rsidRDefault="00821BD7">
      <w:pPr>
        <w:numPr>
          <w:ilvl w:val="0"/>
          <w:numId w:val="3"/>
        </w:numPr>
        <w:spacing w:after="0" w:line="264" w:lineRule="auto"/>
        <w:jc w:val="both"/>
      </w:pPr>
      <w:r w:rsidRPr="00F86670">
        <w:rPr>
          <w:rFonts w:ascii="Times New Roman" w:hAnsi="Times New Roman"/>
          <w:color w:val="000000"/>
          <w:sz w:val="28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6F2D5B" w:rsidRPr="00F86670" w:rsidRDefault="00821BD7">
      <w:pPr>
        <w:numPr>
          <w:ilvl w:val="0"/>
          <w:numId w:val="3"/>
        </w:numPr>
        <w:spacing w:after="0" w:line="264" w:lineRule="auto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оценивать достоверность информации, её соответствие морально-этическим нормам; </w:t>
      </w:r>
    </w:p>
    <w:p w:rsidR="006F2D5B" w:rsidRPr="00F86670" w:rsidRDefault="00821BD7">
      <w:pPr>
        <w:numPr>
          <w:ilvl w:val="0"/>
          <w:numId w:val="3"/>
        </w:numPr>
        <w:spacing w:after="0" w:line="264" w:lineRule="auto"/>
        <w:jc w:val="both"/>
      </w:pPr>
      <w:r w:rsidRPr="00F86670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F2D5B" w:rsidRPr="00F86670" w:rsidRDefault="00821BD7">
      <w:pPr>
        <w:numPr>
          <w:ilvl w:val="0"/>
          <w:numId w:val="3"/>
        </w:numPr>
        <w:spacing w:after="0" w:line="264" w:lineRule="auto"/>
        <w:jc w:val="both"/>
      </w:pPr>
      <w:r w:rsidRPr="00F86670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6F2D5B" w:rsidRPr="00F86670" w:rsidRDefault="006F2D5B">
      <w:pPr>
        <w:spacing w:after="0" w:line="264" w:lineRule="auto"/>
        <w:ind w:left="120"/>
        <w:jc w:val="both"/>
      </w:pPr>
    </w:p>
    <w:p w:rsidR="006F2D5B" w:rsidRPr="00F86670" w:rsidRDefault="00821BD7">
      <w:pPr>
        <w:spacing w:after="0" w:line="264" w:lineRule="auto"/>
        <w:ind w:left="120"/>
        <w:jc w:val="both"/>
      </w:pPr>
      <w:r w:rsidRPr="00F86670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6F2D5B" w:rsidRPr="00F86670" w:rsidRDefault="006F2D5B">
      <w:pPr>
        <w:spacing w:after="0" w:line="264" w:lineRule="auto"/>
        <w:ind w:left="120"/>
        <w:jc w:val="both"/>
      </w:pPr>
    </w:p>
    <w:p w:rsidR="006F2D5B" w:rsidRPr="00F86670" w:rsidRDefault="00821BD7">
      <w:pPr>
        <w:spacing w:after="0" w:line="264" w:lineRule="auto"/>
        <w:ind w:left="120"/>
        <w:jc w:val="both"/>
      </w:pPr>
      <w:r w:rsidRPr="00F86670">
        <w:rPr>
          <w:rFonts w:ascii="Times New Roman" w:hAnsi="Times New Roman"/>
          <w:b/>
          <w:color w:val="000000"/>
          <w:sz w:val="28"/>
        </w:rPr>
        <w:t>Общение:</w:t>
      </w:r>
    </w:p>
    <w:p w:rsidR="006F2D5B" w:rsidRPr="00F86670" w:rsidRDefault="00821BD7">
      <w:pPr>
        <w:numPr>
          <w:ilvl w:val="0"/>
          <w:numId w:val="4"/>
        </w:numPr>
        <w:spacing w:after="0" w:line="264" w:lineRule="auto"/>
        <w:jc w:val="both"/>
      </w:pPr>
      <w:r w:rsidRPr="00F86670"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6F2D5B" w:rsidRPr="00F86670" w:rsidRDefault="00821BD7">
      <w:pPr>
        <w:numPr>
          <w:ilvl w:val="0"/>
          <w:numId w:val="4"/>
        </w:numPr>
        <w:spacing w:after="0" w:line="264" w:lineRule="auto"/>
        <w:jc w:val="both"/>
      </w:pPr>
      <w:r w:rsidRPr="00F86670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6F2D5B" w:rsidRPr="00F86670" w:rsidRDefault="00821BD7">
      <w:pPr>
        <w:numPr>
          <w:ilvl w:val="0"/>
          <w:numId w:val="4"/>
        </w:numPr>
        <w:spacing w:after="0" w:line="264" w:lineRule="auto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владеть различными способами общения и взаимодействия на иностранном (английском) языке, аргументированно вести диалог и </w:t>
      </w:r>
      <w:proofErr w:type="spellStart"/>
      <w:r w:rsidRPr="00F86670">
        <w:rPr>
          <w:rFonts w:ascii="Times New Roman" w:hAnsi="Times New Roman"/>
          <w:color w:val="000000"/>
          <w:sz w:val="28"/>
        </w:rPr>
        <w:t>полилог</w:t>
      </w:r>
      <w:proofErr w:type="spellEnd"/>
      <w:r w:rsidRPr="00F86670">
        <w:rPr>
          <w:rFonts w:ascii="Times New Roman" w:hAnsi="Times New Roman"/>
          <w:color w:val="000000"/>
          <w:sz w:val="28"/>
        </w:rPr>
        <w:t>, уметь смягчать конфликтные ситуации;</w:t>
      </w:r>
    </w:p>
    <w:p w:rsidR="006F2D5B" w:rsidRPr="00F86670" w:rsidRDefault="00821BD7">
      <w:pPr>
        <w:numPr>
          <w:ilvl w:val="0"/>
          <w:numId w:val="4"/>
        </w:numPr>
        <w:spacing w:after="0" w:line="264" w:lineRule="auto"/>
        <w:jc w:val="both"/>
      </w:pPr>
      <w:r w:rsidRPr="00F86670"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6F2D5B" w:rsidRPr="00F86670" w:rsidRDefault="006F2D5B">
      <w:pPr>
        <w:spacing w:after="0" w:line="264" w:lineRule="auto"/>
        <w:ind w:left="120"/>
        <w:jc w:val="both"/>
      </w:pPr>
    </w:p>
    <w:p w:rsidR="006F2D5B" w:rsidRDefault="00821B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6F2D5B" w:rsidRDefault="006F2D5B">
      <w:pPr>
        <w:spacing w:after="0" w:line="264" w:lineRule="auto"/>
        <w:ind w:left="120"/>
        <w:jc w:val="both"/>
      </w:pPr>
    </w:p>
    <w:p w:rsidR="006F2D5B" w:rsidRDefault="00821B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6F2D5B" w:rsidRPr="00F86670" w:rsidRDefault="00821BD7">
      <w:pPr>
        <w:numPr>
          <w:ilvl w:val="0"/>
          <w:numId w:val="5"/>
        </w:numPr>
        <w:spacing w:after="0" w:line="264" w:lineRule="auto"/>
        <w:jc w:val="both"/>
      </w:pPr>
      <w:r w:rsidRPr="00F86670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6F2D5B" w:rsidRPr="00F86670" w:rsidRDefault="00821BD7">
      <w:pPr>
        <w:numPr>
          <w:ilvl w:val="0"/>
          <w:numId w:val="5"/>
        </w:numPr>
        <w:spacing w:after="0" w:line="264" w:lineRule="auto"/>
        <w:jc w:val="both"/>
      </w:pPr>
      <w:r w:rsidRPr="00F86670">
        <w:rPr>
          <w:rFonts w:ascii="Times New Roman" w:hAnsi="Times New Roman"/>
          <w:color w:val="000000"/>
          <w:sz w:val="28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6F2D5B" w:rsidRDefault="00821BD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6F2D5B" w:rsidRPr="00F86670" w:rsidRDefault="00821BD7">
      <w:pPr>
        <w:numPr>
          <w:ilvl w:val="0"/>
          <w:numId w:val="5"/>
        </w:numPr>
        <w:spacing w:after="0" w:line="264" w:lineRule="auto"/>
        <w:jc w:val="both"/>
      </w:pPr>
      <w:r w:rsidRPr="00F86670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6F2D5B" w:rsidRDefault="00821BD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6F2D5B" w:rsidRPr="00F86670" w:rsidRDefault="00821BD7">
      <w:pPr>
        <w:numPr>
          <w:ilvl w:val="0"/>
          <w:numId w:val="5"/>
        </w:numPr>
        <w:spacing w:after="0" w:line="264" w:lineRule="auto"/>
        <w:jc w:val="both"/>
      </w:pPr>
      <w:r w:rsidRPr="00F86670"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6F2D5B" w:rsidRDefault="00821B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6F2D5B" w:rsidRDefault="00821BD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6F2D5B" w:rsidRPr="00F86670" w:rsidRDefault="00821BD7">
      <w:pPr>
        <w:numPr>
          <w:ilvl w:val="0"/>
          <w:numId w:val="6"/>
        </w:numPr>
        <w:spacing w:after="0" w:line="264" w:lineRule="auto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6F2D5B" w:rsidRPr="00F86670" w:rsidRDefault="00821BD7">
      <w:pPr>
        <w:numPr>
          <w:ilvl w:val="0"/>
          <w:numId w:val="6"/>
        </w:numPr>
        <w:spacing w:after="0" w:line="264" w:lineRule="auto"/>
        <w:jc w:val="both"/>
      </w:pPr>
      <w:r w:rsidRPr="00F86670">
        <w:rPr>
          <w:rFonts w:ascii="Times New Roman" w:hAnsi="Times New Roman"/>
          <w:color w:val="000000"/>
          <w:sz w:val="28"/>
        </w:rPr>
        <w:t>использовать приёмы рефлексии для оценки ситуации, выбора верного решения;</w:t>
      </w:r>
    </w:p>
    <w:p w:rsidR="006F2D5B" w:rsidRPr="00F86670" w:rsidRDefault="00821BD7">
      <w:pPr>
        <w:numPr>
          <w:ilvl w:val="0"/>
          <w:numId w:val="6"/>
        </w:numPr>
        <w:spacing w:after="0" w:line="264" w:lineRule="auto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6F2D5B" w:rsidRPr="00F86670" w:rsidRDefault="00821BD7">
      <w:pPr>
        <w:numPr>
          <w:ilvl w:val="0"/>
          <w:numId w:val="6"/>
        </w:numPr>
        <w:spacing w:after="0" w:line="264" w:lineRule="auto"/>
        <w:jc w:val="both"/>
      </w:pPr>
      <w:r w:rsidRPr="00F86670">
        <w:rPr>
          <w:rFonts w:ascii="Times New Roman" w:hAnsi="Times New Roman"/>
          <w:color w:val="000000"/>
          <w:sz w:val="28"/>
        </w:rPr>
        <w:t>вносить коррективы в созданный речевой проду</w:t>
      </w:r>
      <w:proofErr w:type="gramStart"/>
      <w:r w:rsidRPr="00F86670">
        <w:rPr>
          <w:rFonts w:ascii="Times New Roman" w:hAnsi="Times New Roman"/>
          <w:color w:val="000000"/>
          <w:sz w:val="28"/>
        </w:rPr>
        <w:t>кт в сл</w:t>
      </w:r>
      <w:proofErr w:type="gramEnd"/>
      <w:r w:rsidRPr="00F86670">
        <w:rPr>
          <w:rFonts w:ascii="Times New Roman" w:hAnsi="Times New Roman"/>
          <w:color w:val="000000"/>
          <w:sz w:val="28"/>
        </w:rPr>
        <w:t xml:space="preserve">учае необходимости; </w:t>
      </w:r>
    </w:p>
    <w:p w:rsidR="006F2D5B" w:rsidRPr="00F86670" w:rsidRDefault="00821BD7">
      <w:pPr>
        <w:numPr>
          <w:ilvl w:val="0"/>
          <w:numId w:val="6"/>
        </w:numPr>
        <w:spacing w:after="0" w:line="264" w:lineRule="auto"/>
        <w:jc w:val="both"/>
      </w:pPr>
      <w:r w:rsidRPr="00F86670"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:rsidR="006F2D5B" w:rsidRPr="00F86670" w:rsidRDefault="00821BD7">
      <w:pPr>
        <w:numPr>
          <w:ilvl w:val="0"/>
          <w:numId w:val="6"/>
        </w:numPr>
        <w:spacing w:after="0" w:line="264" w:lineRule="auto"/>
        <w:jc w:val="both"/>
      </w:pPr>
      <w:r w:rsidRPr="00F86670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6F2D5B" w:rsidRPr="00F86670" w:rsidRDefault="00821BD7">
      <w:pPr>
        <w:numPr>
          <w:ilvl w:val="0"/>
          <w:numId w:val="6"/>
        </w:numPr>
        <w:spacing w:after="0" w:line="264" w:lineRule="auto"/>
        <w:jc w:val="both"/>
      </w:pPr>
      <w:r w:rsidRPr="00F86670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6F2D5B" w:rsidRPr="00F86670" w:rsidRDefault="00821BD7">
      <w:pPr>
        <w:numPr>
          <w:ilvl w:val="0"/>
          <w:numId w:val="6"/>
        </w:numPr>
        <w:spacing w:after="0" w:line="264" w:lineRule="auto"/>
        <w:jc w:val="both"/>
      </w:pPr>
      <w:r w:rsidRPr="00F86670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6F2D5B" w:rsidRPr="00F86670" w:rsidRDefault="00821BD7">
      <w:pPr>
        <w:numPr>
          <w:ilvl w:val="0"/>
          <w:numId w:val="6"/>
        </w:numPr>
        <w:spacing w:after="0" w:line="264" w:lineRule="auto"/>
        <w:jc w:val="both"/>
      </w:pPr>
      <w:r w:rsidRPr="00F86670"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6F2D5B" w:rsidRPr="00F86670" w:rsidRDefault="00821BD7">
      <w:pPr>
        <w:numPr>
          <w:ilvl w:val="0"/>
          <w:numId w:val="6"/>
        </w:numPr>
        <w:spacing w:after="0" w:line="264" w:lineRule="auto"/>
        <w:jc w:val="both"/>
      </w:pPr>
      <w:r w:rsidRPr="00F86670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6F2D5B" w:rsidRDefault="00821B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6F2D5B" w:rsidRPr="00F86670" w:rsidRDefault="00821BD7">
      <w:pPr>
        <w:numPr>
          <w:ilvl w:val="0"/>
          <w:numId w:val="7"/>
        </w:numPr>
        <w:spacing w:after="0" w:line="264" w:lineRule="auto"/>
        <w:jc w:val="both"/>
      </w:pPr>
      <w:r w:rsidRPr="00F86670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6F2D5B" w:rsidRPr="00F86670" w:rsidRDefault="00821BD7">
      <w:pPr>
        <w:numPr>
          <w:ilvl w:val="0"/>
          <w:numId w:val="7"/>
        </w:numPr>
        <w:spacing w:after="0" w:line="264" w:lineRule="auto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6F2D5B" w:rsidRPr="00F86670" w:rsidRDefault="00821BD7">
      <w:pPr>
        <w:numPr>
          <w:ilvl w:val="0"/>
          <w:numId w:val="7"/>
        </w:numPr>
        <w:spacing w:after="0" w:line="264" w:lineRule="auto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F86670">
        <w:rPr>
          <w:rFonts w:ascii="Times New Roman" w:hAnsi="Times New Roman"/>
          <w:color w:val="000000"/>
          <w:sz w:val="28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6F2D5B" w:rsidRPr="00F86670" w:rsidRDefault="00821BD7">
      <w:pPr>
        <w:numPr>
          <w:ilvl w:val="0"/>
          <w:numId w:val="7"/>
        </w:numPr>
        <w:spacing w:after="0" w:line="264" w:lineRule="auto"/>
        <w:jc w:val="both"/>
      </w:pPr>
      <w:r w:rsidRPr="00F86670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6F2D5B" w:rsidRPr="00F86670" w:rsidRDefault="00821BD7">
      <w:pPr>
        <w:numPr>
          <w:ilvl w:val="0"/>
          <w:numId w:val="7"/>
        </w:numPr>
        <w:spacing w:after="0" w:line="264" w:lineRule="auto"/>
        <w:jc w:val="both"/>
      </w:pPr>
      <w:r w:rsidRPr="00F86670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значимости.</w:t>
      </w:r>
    </w:p>
    <w:p w:rsidR="006F2D5B" w:rsidRPr="00F86670" w:rsidRDefault="006F2D5B">
      <w:pPr>
        <w:spacing w:after="0" w:line="264" w:lineRule="auto"/>
        <w:ind w:left="120"/>
        <w:jc w:val="both"/>
      </w:pPr>
    </w:p>
    <w:p w:rsidR="006F2D5B" w:rsidRPr="00F86670" w:rsidRDefault="00821BD7">
      <w:pPr>
        <w:spacing w:after="0" w:line="264" w:lineRule="auto"/>
        <w:ind w:left="120"/>
        <w:jc w:val="both"/>
      </w:pPr>
      <w:r w:rsidRPr="00F86670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F2D5B" w:rsidRPr="00F86670" w:rsidRDefault="006F2D5B">
      <w:pPr>
        <w:spacing w:after="0" w:line="264" w:lineRule="auto"/>
        <w:ind w:left="120"/>
        <w:jc w:val="both"/>
      </w:pP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метапредметной.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К концу </w:t>
      </w:r>
      <w:r w:rsidRPr="00F86670">
        <w:rPr>
          <w:rFonts w:ascii="Times New Roman" w:hAnsi="Times New Roman"/>
          <w:b/>
          <w:i/>
          <w:color w:val="000000"/>
          <w:sz w:val="28"/>
        </w:rPr>
        <w:t>10 класса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F86670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F86670">
        <w:rPr>
          <w:rFonts w:ascii="Times New Roman" w:hAnsi="Times New Roman"/>
          <w:color w:val="000000"/>
          <w:sz w:val="28"/>
        </w:rPr>
        <w:t xml:space="preserve"> научится: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i/>
          <w:color w:val="000000"/>
          <w:sz w:val="28"/>
        </w:rPr>
        <w:t>говорение: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</w:p>
    <w:p w:rsidR="006F2D5B" w:rsidRPr="00F86670" w:rsidRDefault="00821BD7">
      <w:pPr>
        <w:spacing w:after="0" w:line="264" w:lineRule="auto"/>
        <w:ind w:firstLine="600"/>
        <w:jc w:val="both"/>
      </w:pPr>
      <w:proofErr w:type="gramStart"/>
      <w:r w:rsidRPr="00F86670">
        <w:rPr>
          <w:rFonts w:ascii="Times New Roman" w:hAnsi="Times New Roman"/>
          <w:color w:val="000000"/>
          <w:sz w:val="28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устно излагать результаты выполненной проектной работы (объём – до 14 фраз).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i/>
          <w:color w:val="000000"/>
          <w:sz w:val="28"/>
        </w:rPr>
        <w:t>аудирование: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F86670">
        <w:rPr>
          <w:rFonts w:ascii="Times New Roman" w:hAnsi="Times New Roman"/>
          <w:color w:val="000000"/>
          <w:sz w:val="28"/>
        </w:rPr>
        <w:lastRenderedPageBreak/>
        <w:t xml:space="preserve">пониманием нужной/интересующей/запрашиваемой информации (время звучания текста/текстов для аудирования – до 2,5 минут).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i/>
          <w:color w:val="000000"/>
          <w:sz w:val="28"/>
        </w:rPr>
        <w:t>смысловое чтение: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читать про себя несплошные тексты (таблицы, диаграммы, графики и другие) и понимать представленную в них информацию.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i/>
          <w:color w:val="000000"/>
          <w:sz w:val="28"/>
        </w:rPr>
        <w:t>письменная речь: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F86670">
        <w:rPr>
          <w:rFonts w:ascii="Times New Roman" w:hAnsi="Times New Roman"/>
          <w:color w:val="000000"/>
          <w:sz w:val="28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2) владеть фонетическими навыками: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lastRenderedPageBreak/>
        <w:t xml:space="preserve">3)владеть пунктуационными навыками: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4) распознавать и употреблять в устной и письменной речи: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родственные слова, образованные с использованием аффиксации: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F86670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F86670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F86670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F86670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under</w:t>
      </w:r>
      <w:proofErr w:type="spellEnd"/>
      <w:r w:rsidRPr="00F86670">
        <w:rPr>
          <w:rFonts w:ascii="Times New Roman" w:hAnsi="Times New Roman"/>
          <w:color w:val="000000"/>
          <w:sz w:val="28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F86670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; </w:t>
      </w:r>
    </w:p>
    <w:p w:rsidR="006F2D5B" w:rsidRPr="00630977" w:rsidRDefault="00821BD7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имена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существительные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помощи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префиксов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un-, in-/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im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 xml:space="preserve">- </w:t>
      </w:r>
      <w:r>
        <w:rPr>
          <w:rFonts w:ascii="Times New Roman" w:hAnsi="Times New Roman"/>
          <w:color w:val="000000"/>
          <w:sz w:val="28"/>
        </w:rPr>
        <w:t>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суффиксов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-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ance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>/-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ence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er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>/-or, -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ing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ist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ity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ment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>, -ness, -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sion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>/-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tion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 xml:space="preserve">, -ship; </w:t>
      </w:r>
    </w:p>
    <w:p w:rsidR="006F2D5B" w:rsidRPr="00630977" w:rsidRDefault="00821BD7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имена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прилагательные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помощи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префиксов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un-, in-/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im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 xml:space="preserve">-, inter-, non- </w:t>
      </w:r>
      <w:r>
        <w:rPr>
          <w:rFonts w:ascii="Times New Roman" w:hAnsi="Times New Roman"/>
          <w:color w:val="000000"/>
          <w:sz w:val="28"/>
        </w:rPr>
        <w:t>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суффиксов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-able/-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ible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>, -al, -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ed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ese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ful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ian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>/-an, -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ing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ish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ive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>, -less, -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ly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ous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>, -y;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наречия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un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in</w:t>
      </w:r>
      <w:proofErr w:type="spellEnd"/>
      <w:r w:rsidRPr="00F86670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F86670">
        <w:rPr>
          <w:rFonts w:ascii="Times New Roman" w:hAnsi="Times New Roman"/>
          <w:color w:val="000000"/>
          <w:sz w:val="28"/>
        </w:rPr>
        <w:t>-,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числительные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teen</w:t>
      </w:r>
      <w:proofErr w:type="spellEnd"/>
      <w:r w:rsidRPr="00F86670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F86670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i/>
          <w:color w:val="000000"/>
          <w:sz w:val="28"/>
        </w:rPr>
        <w:t xml:space="preserve">с использованием словосложения: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F86670">
        <w:rPr>
          <w:rFonts w:ascii="Times New Roman" w:hAnsi="Times New Roman"/>
          <w:color w:val="000000"/>
          <w:sz w:val="28"/>
        </w:rPr>
        <w:t xml:space="preserve">);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F86670">
        <w:rPr>
          <w:rFonts w:ascii="Times New Roman" w:hAnsi="Times New Roman"/>
          <w:color w:val="000000"/>
          <w:sz w:val="28"/>
        </w:rPr>
        <w:t xml:space="preserve">);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F8667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F8667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F86670">
        <w:rPr>
          <w:rFonts w:ascii="Times New Roman" w:hAnsi="Times New Roman"/>
          <w:color w:val="000000"/>
          <w:sz w:val="28"/>
        </w:rPr>
        <w:t xml:space="preserve">);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blue</w:t>
      </w:r>
      <w:r w:rsidRPr="00F8667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eight</w:t>
      </w:r>
      <w:r w:rsidRPr="00F8667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); </w:t>
      </w:r>
    </w:p>
    <w:p w:rsidR="006F2D5B" w:rsidRPr="00F86670" w:rsidRDefault="00821BD7">
      <w:pPr>
        <w:spacing w:after="0" w:line="264" w:lineRule="auto"/>
        <w:ind w:firstLine="600"/>
        <w:jc w:val="both"/>
      </w:pPr>
      <w:proofErr w:type="gramStart"/>
      <w:r w:rsidRPr="00F86670">
        <w:rPr>
          <w:rFonts w:ascii="Times New Roman" w:hAnsi="Times New Roman"/>
          <w:color w:val="000000"/>
          <w:sz w:val="28"/>
        </w:rPr>
        <w:t>сложных</w:t>
      </w:r>
      <w:proofErr w:type="gramEnd"/>
      <w:r w:rsidRPr="00F86670">
        <w:rPr>
          <w:rFonts w:ascii="Times New Roman" w:hAnsi="Times New Roman"/>
          <w:color w:val="000000"/>
          <w:sz w:val="28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F86670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F8667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F86670">
        <w:rPr>
          <w:rFonts w:ascii="Times New Roman" w:hAnsi="Times New Roman"/>
          <w:color w:val="000000"/>
          <w:sz w:val="28"/>
        </w:rPr>
        <w:t xml:space="preserve">);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F86670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F8667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F86670">
        <w:rPr>
          <w:rFonts w:ascii="Times New Roman" w:hAnsi="Times New Roman"/>
          <w:color w:val="000000"/>
          <w:sz w:val="28"/>
        </w:rPr>
        <w:t xml:space="preserve">).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i/>
          <w:color w:val="000000"/>
          <w:sz w:val="28"/>
        </w:rPr>
        <w:t>с использованием конверсии: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F86670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F86670">
        <w:rPr>
          <w:rFonts w:ascii="Times New Roman" w:hAnsi="Times New Roman"/>
          <w:color w:val="000000"/>
          <w:sz w:val="28"/>
        </w:rPr>
        <w:t xml:space="preserve">);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F86670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F86670">
        <w:rPr>
          <w:rFonts w:ascii="Times New Roman" w:hAnsi="Times New Roman"/>
          <w:color w:val="000000"/>
          <w:sz w:val="28"/>
        </w:rPr>
        <w:t xml:space="preserve">);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F86670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F86670">
        <w:rPr>
          <w:rFonts w:ascii="Times New Roman" w:hAnsi="Times New Roman"/>
          <w:color w:val="000000"/>
          <w:sz w:val="28"/>
        </w:rPr>
        <w:t xml:space="preserve">);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F86670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F86670">
        <w:rPr>
          <w:rFonts w:ascii="Times New Roman" w:hAnsi="Times New Roman"/>
          <w:color w:val="000000"/>
          <w:sz w:val="28"/>
        </w:rPr>
        <w:t>);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excited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F86670">
        <w:rPr>
          <w:rFonts w:ascii="Times New Roman" w:hAnsi="Times New Roman"/>
          <w:color w:val="000000"/>
          <w:sz w:val="28"/>
        </w:rPr>
        <w:t>);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</w:t>
      </w:r>
      <w:proofErr w:type="gramStart"/>
      <w:r w:rsidRPr="00F86670">
        <w:rPr>
          <w:rFonts w:ascii="Times New Roman" w:hAnsi="Times New Roman"/>
          <w:color w:val="000000"/>
          <w:sz w:val="28"/>
        </w:rPr>
        <w:t>речи</w:t>
      </w:r>
      <w:proofErr w:type="gramEnd"/>
      <w:r w:rsidRPr="00F86670">
        <w:rPr>
          <w:rFonts w:ascii="Times New Roman" w:hAnsi="Times New Roman"/>
          <w:color w:val="000000"/>
          <w:sz w:val="28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предложения, в том числе с несколькими обстоятельствами, следующими в определённом порядке;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F86670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F86670">
        <w:rPr>
          <w:rFonts w:ascii="Times New Roman" w:hAnsi="Times New Roman"/>
          <w:color w:val="000000"/>
          <w:sz w:val="28"/>
        </w:rPr>
        <w:t xml:space="preserve">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F86670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F86670">
        <w:rPr>
          <w:rFonts w:ascii="Times New Roman" w:hAnsi="Times New Roman"/>
          <w:color w:val="000000"/>
          <w:sz w:val="28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F86670">
        <w:rPr>
          <w:rFonts w:ascii="Times New Roman" w:hAnsi="Times New Roman"/>
          <w:color w:val="000000"/>
          <w:sz w:val="28"/>
        </w:rPr>
        <w:t xml:space="preserve">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F86670">
        <w:rPr>
          <w:rFonts w:ascii="Times New Roman" w:hAnsi="Times New Roman"/>
          <w:color w:val="000000"/>
          <w:sz w:val="28"/>
        </w:rPr>
        <w:t xml:space="preserve">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F86670">
        <w:rPr>
          <w:rFonts w:ascii="Times New Roman" w:hAnsi="Times New Roman"/>
          <w:color w:val="000000"/>
          <w:sz w:val="28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F86670">
        <w:rPr>
          <w:rFonts w:ascii="Times New Roman" w:hAnsi="Times New Roman"/>
          <w:color w:val="000000"/>
          <w:sz w:val="28"/>
        </w:rPr>
        <w:t xml:space="preserve">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F86670">
        <w:rPr>
          <w:rFonts w:ascii="Times New Roman" w:hAnsi="Times New Roman"/>
          <w:color w:val="000000"/>
          <w:sz w:val="28"/>
        </w:rPr>
        <w:t>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F86670">
        <w:rPr>
          <w:rFonts w:ascii="Times New Roman" w:hAnsi="Times New Roman"/>
          <w:color w:val="000000"/>
          <w:sz w:val="28"/>
        </w:rPr>
        <w:t>;</w:t>
      </w:r>
    </w:p>
    <w:p w:rsidR="006F2D5B" w:rsidRPr="00F86670" w:rsidRDefault="00821BD7">
      <w:pPr>
        <w:spacing w:after="0" w:line="264" w:lineRule="auto"/>
        <w:ind w:firstLine="600"/>
        <w:jc w:val="both"/>
      </w:pPr>
      <w:proofErr w:type="gramStart"/>
      <w:r w:rsidRPr="00F86670">
        <w:rPr>
          <w:rFonts w:ascii="Times New Roman" w:hAnsi="Times New Roman"/>
          <w:color w:val="000000"/>
          <w:sz w:val="28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F86670">
        <w:rPr>
          <w:rFonts w:ascii="Times New Roman" w:hAnsi="Times New Roman"/>
          <w:color w:val="000000"/>
          <w:sz w:val="28"/>
        </w:rPr>
        <w:t>;</w:t>
      </w:r>
      <w:proofErr w:type="gramEnd"/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F86670">
        <w:rPr>
          <w:rFonts w:ascii="Times New Roman" w:hAnsi="Times New Roman"/>
          <w:color w:val="000000"/>
          <w:sz w:val="28"/>
        </w:rPr>
        <w:t>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F86670">
        <w:rPr>
          <w:rFonts w:ascii="Times New Roman" w:hAnsi="Times New Roman"/>
          <w:color w:val="000000"/>
          <w:sz w:val="28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F86670">
        <w:rPr>
          <w:rFonts w:ascii="Times New Roman" w:hAnsi="Times New Roman"/>
          <w:color w:val="000000"/>
          <w:sz w:val="28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F86670">
        <w:rPr>
          <w:rFonts w:ascii="Times New Roman" w:hAnsi="Times New Roman"/>
          <w:color w:val="000000"/>
          <w:sz w:val="28"/>
        </w:rPr>
        <w:t>);</w:t>
      </w:r>
    </w:p>
    <w:p w:rsidR="006F2D5B" w:rsidRPr="00630977" w:rsidRDefault="00821BD7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все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типы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вопросительных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предложений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(</w:t>
      </w:r>
      <w:r>
        <w:rPr>
          <w:rFonts w:ascii="Times New Roman" w:hAnsi="Times New Roman"/>
          <w:color w:val="000000"/>
          <w:sz w:val="28"/>
        </w:rPr>
        <w:t>общий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специальный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альтернативный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разделительный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вопросы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Present/Past/Future Simple Tense, </w:t>
      </w:r>
      <w:r w:rsidRPr="00630977">
        <w:rPr>
          <w:rFonts w:ascii="Times New Roman" w:hAnsi="Times New Roman"/>
          <w:color w:val="000000"/>
          <w:sz w:val="28"/>
          <w:lang w:val="en-US"/>
        </w:rPr>
        <w:lastRenderedPageBreak/>
        <w:t xml:space="preserve">Present/Past Continuous Tense, Present/Past Perfect Tense, Present Perfect Continuous Tense);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модальные глаголы в косвенной речи в настоящем и прошедшем времени; </w:t>
      </w:r>
    </w:p>
    <w:p w:rsidR="006F2D5B" w:rsidRPr="00630977" w:rsidRDefault="00821BD7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конструкциями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as … as, not so … as, both … and …, either … or, neither … nor;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wish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love</w:t>
      </w:r>
      <w:proofErr w:type="spellEnd"/>
      <w:r w:rsidRPr="00F86670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hate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doing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F86670">
        <w:rPr>
          <w:rFonts w:ascii="Times New Roman" w:hAnsi="Times New Roman"/>
          <w:color w:val="000000"/>
          <w:sz w:val="28"/>
        </w:rPr>
        <w:t>;</w:t>
      </w:r>
    </w:p>
    <w:p w:rsidR="006F2D5B" w:rsidRPr="00630977" w:rsidRDefault="00821BD7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c </w:t>
      </w:r>
      <w:r>
        <w:rPr>
          <w:rFonts w:ascii="Times New Roman" w:hAnsi="Times New Roman"/>
          <w:color w:val="000000"/>
          <w:sz w:val="28"/>
        </w:rPr>
        <w:t>глаголами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to stop, to remember, to forget (</w:t>
      </w:r>
      <w:r>
        <w:rPr>
          <w:rFonts w:ascii="Times New Roman" w:hAnsi="Times New Roman"/>
          <w:color w:val="000000"/>
          <w:sz w:val="28"/>
        </w:rPr>
        <w:t>разница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to stop doing 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to stop to do 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 xml:space="preserve">); </w:t>
      </w:r>
    </w:p>
    <w:p w:rsidR="006F2D5B" w:rsidRPr="00630977" w:rsidRDefault="00821BD7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It takes me … to do 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>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конструкция </w:t>
      </w:r>
      <w:proofErr w:type="spellStart"/>
      <w:r>
        <w:rPr>
          <w:rFonts w:ascii="Times New Roman" w:hAnsi="Times New Roman"/>
          <w:color w:val="000000"/>
          <w:sz w:val="28"/>
        </w:rPr>
        <w:t>used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 + инфинитив глагола;</w:t>
      </w:r>
    </w:p>
    <w:p w:rsidR="006F2D5B" w:rsidRPr="00630977" w:rsidRDefault="00821BD7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be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 xml:space="preserve">/get used to 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 xml:space="preserve">, be/get used to doing 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 xml:space="preserve">; </w:t>
      </w:r>
    </w:p>
    <w:p w:rsidR="006F2D5B" w:rsidRPr="00630977" w:rsidRDefault="00821BD7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I prefer, I’d prefer, I’d rather prefer, </w:t>
      </w:r>
      <w:r>
        <w:rPr>
          <w:rFonts w:ascii="Times New Roman" w:hAnsi="Times New Roman"/>
          <w:color w:val="000000"/>
          <w:sz w:val="28"/>
        </w:rPr>
        <w:t>выражающие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предпочтение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а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также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конструкций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I’d rather, You’d better;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F86670">
        <w:rPr>
          <w:rFonts w:ascii="Times New Roman" w:hAnsi="Times New Roman"/>
          <w:color w:val="000000"/>
          <w:sz w:val="28"/>
        </w:rPr>
        <w:t xml:space="preserve">), и его согласование со сказуемым;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F86670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86670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86670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86670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86670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F8667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F8667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F8667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86670">
        <w:rPr>
          <w:rFonts w:ascii="Times New Roman" w:hAnsi="Times New Roman"/>
          <w:color w:val="000000"/>
          <w:sz w:val="28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F86670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86670">
        <w:rPr>
          <w:rFonts w:ascii="Times New Roman" w:hAnsi="Times New Roman"/>
          <w:color w:val="000000"/>
          <w:sz w:val="28"/>
        </w:rPr>
        <w:t xml:space="preserve">); </w:t>
      </w:r>
    </w:p>
    <w:p w:rsidR="006F2D5B" w:rsidRPr="00630977" w:rsidRDefault="00821BD7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to be going to, </w:t>
      </w:r>
      <w:r>
        <w:rPr>
          <w:rFonts w:ascii="Times New Roman" w:hAnsi="Times New Roman"/>
          <w:color w:val="000000"/>
          <w:sz w:val="28"/>
        </w:rPr>
        <w:t>формы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Future Simple Tense </w:t>
      </w:r>
      <w:r>
        <w:rPr>
          <w:rFonts w:ascii="Times New Roman" w:hAnsi="Times New Roman"/>
          <w:color w:val="000000"/>
          <w:sz w:val="28"/>
        </w:rPr>
        <w:t>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Present Continuous Tense </w:t>
      </w:r>
      <w:r>
        <w:rPr>
          <w:rFonts w:ascii="Times New Roman" w:hAnsi="Times New Roman"/>
          <w:color w:val="000000"/>
          <w:sz w:val="28"/>
        </w:rPr>
        <w:t>для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выражения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будущего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действия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; </w:t>
      </w:r>
    </w:p>
    <w:p w:rsidR="006F2D5B" w:rsidRPr="00630977" w:rsidRDefault="00821BD7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модальные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глаголы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эквиваленты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(can/be able to, could, must/have to, may, might, should, shall, would, will, need); </w:t>
      </w:r>
    </w:p>
    <w:p w:rsidR="006F2D5B" w:rsidRPr="00630977" w:rsidRDefault="00821BD7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неличные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формы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глагола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– </w:t>
      </w:r>
      <w:r>
        <w:rPr>
          <w:rFonts w:ascii="Times New Roman" w:hAnsi="Times New Roman"/>
          <w:color w:val="000000"/>
          <w:sz w:val="28"/>
        </w:rPr>
        <w:t>инфинитив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герундий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причастие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(Participle I </w:t>
      </w:r>
      <w:r>
        <w:rPr>
          <w:rFonts w:ascii="Times New Roman" w:hAnsi="Times New Roman"/>
          <w:color w:val="000000"/>
          <w:sz w:val="28"/>
        </w:rPr>
        <w:t>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Participle II), </w:t>
      </w:r>
      <w:r>
        <w:rPr>
          <w:rFonts w:ascii="Times New Roman" w:hAnsi="Times New Roman"/>
          <w:color w:val="000000"/>
          <w:sz w:val="28"/>
        </w:rPr>
        <w:t>причастия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функции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определения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(Participle I – a playing child, Participle II – a written text);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</w:t>
      </w:r>
      <w:proofErr w:type="gramStart"/>
      <w:r w:rsidRPr="00F86670">
        <w:rPr>
          <w:rFonts w:ascii="Times New Roman" w:hAnsi="Times New Roman"/>
          <w:color w:val="000000"/>
          <w:sz w:val="28"/>
        </w:rPr>
        <w:t>образованных</w:t>
      </w:r>
      <w:proofErr w:type="gramEnd"/>
      <w:r w:rsidRPr="00F86670">
        <w:rPr>
          <w:rFonts w:ascii="Times New Roman" w:hAnsi="Times New Roman"/>
          <w:color w:val="000000"/>
          <w:sz w:val="28"/>
        </w:rPr>
        <w:t xml:space="preserve"> по правилу, и исключения;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неисчисляемые имена существительные, имеющие форму только множественного числа;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притяжательный падеж имён существительных;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6F2D5B" w:rsidRPr="00630977" w:rsidRDefault="00821BD7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слова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выражающие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количество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(many/much, little/a little, few/a few, a lot of);</w:t>
      </w:r>
    </w:p>
    <w:p w:rsidR="006F2D5B" w:rsidRPr="00F86670" w:rsidRDefault="00821BD7">
      <w:pPr>
        <w:spacing w:after="0" w:line="264" w:lineRule="auto"/>
        <w:ind w:firstLine="600"/>
        <w:jc w:val="both"/>
      </w:pPr>
      <w:proofErr w:type="gramStart"/>
      <w:r w:rsidRPr="00F86670">
        <w:rPr>
          <w:rFonts w:ascii="Times New Roman" w:hAnsi="Times New Roman"/>
          <w:color w:val="000000"/>
          <w:sz w:val="28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F86670">
        <w:rPr>
          <w:rFonts w:ascii="Times New Roman" w:hAnsi="Times New Roman"/>
          <w:color w:val="000000"/>
          <w:sz w:val="28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F86670">
        <w:rPr>
          <w:rFonts w:ascii="Times New Roman" w:hAnsi="Times New Roman"/>
          <w:color w:val="000000"/>
          <w:sz w:val="28"/>
        </w:rPr>
        <w:t>, и другие);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предлоги места, времени, направления, предлоги, употребляемые с глаголами в страдательном залоге.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представлять родную страну и её культуру на иностранном языке;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проявлять уважение к иной культуре, соблюдать нормы вежливости в межкультурном общении.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7) владеть </w:t>
      </w:r>
      <w:proofErr w:type="spellStart"/>
      <w:r w:rsidRPr="00F86670">
        <w:rPr>
          <w:rFonts w:ascii="Times New Roman" w:hAnsi="Times New Roman"/>
          <w:color w:val="000000"/>
          <w:sz w:val="28"/>
        </w:rPr>
        <w:t>метапредметными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 умениями, позволяющими: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совершенствовать учебную деятельность по овладению иностранным языком;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F86670">
        <w:rPr>
          <w:rFonts w:ascii="Times New Roman" w:hAnsi="Times New Roman"/>
          <w:color w:val="000000"/>
          <w:sz w:val="28"/>
        </w:rPr>
        <w:t>межпредметного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К концу </w:t>
      </w:r>
      <w:r w:rsidRPr="00F86670">
        <w:rPr>
          <w:rFonts w:ascii="Times New Roman" w:hAnsi="Times New Roman"/>
          <w:b/>
          <w:i/>
          <w:color w:val="000000"/>
          <w:sz w:val="28"/>
        </w:rPr>
        <w:t>11 класса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F86670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F86670">
        <w:rPr>
          <w:rFonts w:ascii="Times New Roman" w:hAnsi="Times New Roman"/>
          <w:color w:val="000000"/>
          <w:sz w:val="28"/>
        </w:rPr>
        <w:t xml:space="preserve"> научится: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i/>
          <w:color w:val="000000"/>
          <w:sz w:val="28"/>
        </w:rPr>
        <w:t xml:space="preserve">говорение: </w:t>
      </w:r>
    </w:p>
    <w:p w:rsidR="006F2D5B" w:rsidRPr="00F86670" w:rsidRDefault="00821BD7">
      <w:pPr>
        <w:spacing w:after="0" w:line="264" w:lineRule="auto"/>
        <w:ind w:firstLine="600"/>
        <w:jc w:val="both"/>
      </w:pPr>
      <w:proofErr w:type="gramStart"/>
      <w:r w:rsidRPr="00F86670">
        <w:rPr>
          <w:rFonts w:ascii="Times New Roman" w:hAnsi="Times New Roman"/>
          <w:color w:val="000000"/>
          <w:sz w:val="28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устно излагать результаты выполненной проектной работы (объём – 14–15 фраз).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i/>
          <w:color w:val="000000"/>
          <w:sz w:val="28"/>
        </w:rPr>
        <w:t xml:space="preserve">аудирование: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i/>
          <w:color w:val="000000"/>
          <w:sz w:val="28"/>
        </w:rPr>
        <w:t xml:space="preserve">смысловое чтение: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lastRenderedPageBreak/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читать про себя несплошные тексты (таблицы, диаграммы, графики) и понимать представленную в них информацию.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i/>
          <w:color w:val="000000"/>
          <w:sz w:val="28"/>
        </w:rPr>
        <w:t xml:space="preserve">письменная речь: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F86670">
        <w:rPr>
          <w:rFonts w:ascii="Times New Roman" w:hAnsi="Times New Roman"/>
          <w:color w:val="000000"/>
          <w:sz w:val="28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2) владеть фонетическими навыками: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3) владеть орфографическими навыками: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правильно писать изученные слова.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4) владеть пунктуационными навыками: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использовать запятую при перечислении, обращении и при выделении вводных слов;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апостроф, точку, вопросительный и восклицательный знаки;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5) распознавать и употреблять в устной и письменной речи: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родственные слова, образованные с использованием аффиксации: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F86670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F86670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F86670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F86670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under</w:t>
      </w:r>
      <w:proofErr w:type="spellEnd"/>
      <w:r w:rsidRPr="00F86670">
        <w:rPr>
          <w:rFonts w:ascii="Times New Roman" w:hAnsi="Times New Roman"/>
          <w:color w:val="000000"/>
          <w:sz w:val="28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F86670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F86670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en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; </w:t>
      </w:r>
    </w:p>
    <w:p w:rsidR="006F2D5B" w:rsidRPr="00630977" w:rsidRDefault="00821BD7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имена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существительные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помощи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префиксов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un-, in-/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im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 xml:space="preserve">-, 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il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>-/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ir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 xml:space="preserve">- </w:t>
      </w:r>
      <w:r>
        <w:rPr>
          <w:rFonts w:ascii="Times New Roman" w:hAnsi="Times New Roman"/>
          <w:color w:val="000000"/>
          <w:sz w:val="28"/>
        </w:rPr>
        <w:t>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суффиксов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-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ance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>/-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ence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er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>/-or, -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ing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ist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ity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ment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>, -ness, -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sion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>/-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tion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 xml:space="preserve">, -ship; </w:t>
      </w:r>
    </w:p>
    <w:p w:rsidR="006F2D5B" w:rsidRPr="00630977" w:rsidRDefault="00821BD7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имена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прилагательные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помощи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префиксов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un-, in-/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im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 xml:space="preserve">-, 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il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>-/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ir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 xml:space="preserve">-, inter-, non-, post-, pre- </w:t>
      </w:r>
      <w:r>
        <w:rPr>
          <w:rFonts w:ascii="Times New Roman" w:hAnsi="Times New Roman"/>
          <w:color w:val="000000"/>
          <w:sz w:val="28"/>
        </w:rPr>
        <w:t>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суффиксов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-able/-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ible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>, -al, -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ed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ese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ful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ian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>/ -an, -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ical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ing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ish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ive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>, -less, -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ly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ous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 xml:space="preserve">, -y;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наречия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un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in</w:t>
      </w:r>
      <w:proofErr w:type="spellEnd"/>
      <w:r w:rsidRPr="00F86670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F86670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F86670">
        <w:rPr>
          <w:rFonts w:ascii="Times New Roman" w:hAnsi="Times New Roman"/>
          <w:color w:val="000000"/>
          <w:sz w:val="28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F86670">
        <w:rPr>
          <w:rFonts w:ascii="Times New Roman" w:hAnsi="Times New Roman"/>
          <w:color w:val="000000"/>
          <w:sz w:val="28"/>
        </w:rPr>
        <w:t>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числительные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teen</w:t>
      </w:r>
      <w:proofErr w:type="spellEnd"/>
      <w:r w:rsidRPr="00F86670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F86670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с использованием словосложения: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F86670">
        <w:rPr>
          <w:rFonts w:ascii="Times New Roman" w:hAnsi="Times New Roman"/>
          <w:color w:val="000000"/>
          <w:sz w:val="28"/>
        </w:rPr>
        <w:t xml:space="preserve">);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F86670">
        <w:rPr>
          <w:rFonts w:ascii="Times New Roman" w:hAnsi="Times New Roman"/>
          <w:color w:val="000000"/>
          <w:sz w:val="28"/>
        </w:rPr>
        <w:t xml:space="preserve">);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F8667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F8667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F86670">
        <w:rPr>
          <w:rFonts w:ascii="Times New Roman" w:hAnsi="Times New Roman"/>
          <w:color w:val="000000"/>
          <w:sz w:val="28"/>
        </w:rPr>
        <w:t xml:space="preserve">);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blue</w:t>
      </w:r>
      <w:r w:rsidRPr="00F8667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eight</w:t>
      </w:r>
      <w:r w:rsidRPr="00F8667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);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F86670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F8667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F86670">
        <w:rPr>
          <w:rFonts w:ascii="Times New Roman" w:hAnsi="Times New Roman"/>
          <w:color w:val="000000"/>
          <w:sz w:val="28"/>
        </w:rPr>
        <w:t xml:space="preserve">);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F86670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F8667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F86670">
        <w:rPr>
          <w:rFonts w:ascii="Times New Roman" w:hAnsi="Times New Roman"/>
          <w:color w:val="000000"/>
          <w:sz w:val="28"/>
        </w:rPr>
        <w:t xml:space="preserve">);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с использованием конверсии: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F86670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F86670">
        <w:rPr>
          <w:rFonts w:ascii="Times New Roman" w:hAnsi="Times New Roman"/>
          <w:color w:val="000000"/>
          <w:sz w:val="28"/>
        </w:rPr>
        <w:t xml:space="preserve">);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F86670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F86670">
        <w:rPr>
          <w:rFonts w:ascii="Times New Roman" w:hAnsi="Times New Roman"/>
          <w:color w:val="000000"/>
          <w:sz w:val="28"/>
        </w:rPr>
        <w:t xml:space="preserve">);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F86670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F86670">
        <w:rPr>
          <w:rFonts w:ascii="Times New Roman" w:hAnsi="Times New Roman"/>
          <w:color w:val="000000"/>
          <w:sz w:val="28"/>
        </w:rPr>
        <w:t xml:space="preserve">);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F86670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F86670">
        <w:rPr>
          <w:rFonts w:ascii="Times New Roman" w:hAnsi="Times New Roman"/>
          <w:color w:val="000000"/>
          <w:sz w:val="28"/>
        </w:rPr>
        <w:t>);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excited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F86670">
        <w:rPr>
          <w:rFonts w:ascii="Times New Roman" w:hAnsi="Times New Roman"/>
          <w:color w:val="000000"/>
          <w:sz w:val="28"/>
        </w:rPr>
        <w:t>);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</w:t>
      </w:r>
      <w:proofErr w:type="gramStart"/>
      <w:r w:rsidRPr="00F86670">
        <w:rPr>
          <w:rFonts w:ascii="Times New Roman" w:hAnsi="Times New Roman"/>
          <w:color w:val="000000"/>
          <w:sz w:val="28"/>
        </w:rPr>
        <w:t>речи</w:t>
      </w:r>
      <w:proofErr w:type="gramEnd"/>
      <w:r w:rsidRPr="00F86670">
        <w:rPr>
          <w:rFonts w:ascii="Times New Roman" w:hAnsi="Times New Roman"/>
          <w:color w:val="000000"/>
          <w:sz w:val="28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предложения, в том числе с несколькими обстоятельствами, следующими в определённом порядке;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F86670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F86670">
        <w:rPr>
          <w:rFonts w:ascii="Times New Roman" w:hAnsi="Times New Roman"/>
          <w:color w:val="000000"/>
          <w:sz w:val="28"/>
        </w:rPr>
        <w:t xml:space="preserve">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F86670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F86670">
        <w:rPr>
          <w:rFonts w:ascii="Times New Roman" w:hAnsi="Times New Roman"/>
          <w:color w:val="000000"/>
          <w:sz w:val="28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F86670">
        <w:rPr>
          <w:rFonts w:ascii="Times New Roman" w:hAnsi="Times New Roman"/>
          <w:color w:val="000000"/>
          <w:sz w:val="28"/>
        </w:rPr>
        <w:t xml:space="preserve">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F86670">
        <w:rPr>
          <w:rFonts w:ascii="Times New Roman" w:hAnsi="Times New Roman"/>
          <w:color w:val="000000"/>
          <w:sz w:val="28"/>
        </w:rPr>
        <w:t xml:space="preserve">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F86670">
        <w:rPr>
          <w:rFonts w:ascii="Times New Roman" w:hAnsi="Times New Roman"/>
          <w:color w:val="000000"/>
          <w:sz w:val="28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F86670">
        <w:rPr>
          <w:rFonts w:ascii="Times New Roman" w:hAnsi="Times New Roman"/>
          <w:color w:val="000000"/>
          <w:sz w:val="28"/>
        </w:rPr>
        <w:t>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F86670">
        <w:rPr>
          <w:rFonts w:ascii="Times New Roman" w:hAnsi="Times New Roman"/>
          <w:color w:val="000000"/>
          <w:sz w:val="28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F86670">
        <w:rPr>
          <w:rFonts w:ascii="Times New Roman" w:hAnsi="Times New Roman"/>
          <w:color w:val="000000"/>
          <w:sz w:val="28"/>
        </w:rPr>
        <w:t xml:space="preserve">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F86670">
        <w:rPr>
          <w:rFonts w:ascii="Times New Roman" w:hAnsi="Times New Roman"/>
          <w:color w:val="000000"/>
          <w:sz w:val="28"/>
        </w:rPr>
        <w:t>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F86670">
        <w:rPr>
          <w:rFonts w:ascii="Times New Roman" w:hAnsi="Times New Roman"/>
          <w:color w:val="000000"/>
          <w:sz w:val="28"/>
        </w:rPr>
        <w:t>;</w:t>
      </w:r>
    </w:p>
    <w:p w:rsidR="006F2D5B" w:rsidRPr="00F86670" w:rsidRDefault="00821BD7">
      <w:pPr>
        <w:spacing w:after="0" w:line="264" w:lineRule="auto"/>
        <w:ind w:firstLine="600"/>
        <w:jc w:val="both"/>
      </w:pPr>
      <w:proofErr w:type="gramStart"/>
      <w:r w:rsidRPr="00F86670">
        <w:rPr>
          <w:rFonts w:ascii="Times New Roman" w:hAnsi="Times New Roman"/>
          <w:color w:val="000000"/>
          <w:sz w:val="28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F86670">
        <w:rPr>
          <w:rFonts w:ascii="Times New Roman" w:hAnsi="Times New Roman"/>
          <w:color w:val="000000"/>
          <w:sz w:val="28"/>
        </w:rPr>
        <w:t>;</w:t>
      </w:r>
      <w:proofErr w:type="gramEnd"/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F86670">
        <w:rPr>
          <w:rFonts w:ascii="Times New Roman" w:hAnsi="Times New Roman"/>
          <w:color w:val="000000"/>
          <w:sz w:val="28"/>
        </w:rPr>
        <w:t>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F86670">
        <w:rPr>
          <w:rFonts w:ascii="Times New Roman" w:hAnsi="Times New Roman"/>
          <w:color w:val="000000"/>
          <w:sz w:val="28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F86670">
        <w:rPr>
          <w:rFonts w:ascii="Times New Roman" w:hAnsi="Times New Roman"/>
          <w:color w:val="000000"/>
          <w:sz w:val="28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F86670">
        <w:rPr>
          <w:rFonts w:ascii="Times New Roman" w:hAnsi="Times New Roman"/>
          <w:color w:val="000000"/>
          <w:sz w:val="28"/>
        </w:rPr>
        <w:t>);</w:t>
      </w:r>
    </w:p>
    <w:p w:rsidR="006F2D5B" w:rsidRPr="00630977" w:rsidRDefault="00821BD7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все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типы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вопросительных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предложений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(</w:t>
      </w:r>
      <w:r>
        <w:rPr>
          <w:rFonts w:ascii="Times New Roman" w:hAnsi="Times New Roman"/>
          <w:color w:val="000000"/>
          <w:sz w:val="28"/>
        </w:rPr>
        <w:t>общий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специальный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альтернативный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разделительный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вопросы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Present/Past/Future Simple Tense, Present/Past Continuous Tense, Present/Past Perfect Tense, Present Perfect Continuous Tense);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модальные глаголы в косвенной речи в настоящем и прошедшем времени; </w:t>
      </w:r>
    </w:p>
    <w:p w:rsidR="006F2D5B" w:rsidRPr="00630977" w:rsidRDefault="00821BD7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конструкциями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as … as, not so … as, both … and …, either … or, neither … nor;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wish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love</w:t>
      </w:r>
      <w:proofErr w:type="spellEnd"/>
      <w:r w:rsidRPr="00F86670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hate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doing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F86670">
        <w:rPr>
          <w:rFonts w:ascii="Times New Roman" w:hAnsi="Times New Roman"/>
          <w:color w:val="000000"/>
          <w:sz w:val="28"/>
        </w:rPr>
        <w:t>;</w:t>
      </w:r>
    </w:p>
    <w:p w:rsidR="006F2D5B" w:rsidRPr="00630977" w:rsidRDefault="00821BD7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c </w:t>
      </w:r>
      <w:r>
        <w:rPr>
          <w:rFonts w:ascii="Times New Roman" w:hAnsi="Times New Roman"/>
          <w:color w:val="000000"/>
          <w:sz w:val="28"/>
        </w:rPr>
        <w:t>глаголами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to stop, to remember, to forget (</w:t>
      </w:r>
      <w:r>
        <w:rPr>
          <w:rFonts w:ascii="Times New Roman" w:hAnsi="Times New Roman"/>
          <w:color w:val="000000"/>
          <w:sz w:val="28"/>
        </w:rPr>
        <w:t>разница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to stop doing 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to stop to do 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 xml:space="preserve">); </w:t>
      </w:r>
    </w:p>
    <w:p w:rsidR="006F2D5B" w:rsidRPr="00630977" w:rsidRDefault="00821BD7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It takes me … to do 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>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конструкция </w:t>
      </w:r>
      <w:proofErr w:type="spellStart"/>
      <w:r>
        <w:rPr>
          <w:rFonts w:ascii="Times New Roman" w:hAnsi="Times New Roman"/>
          <w:color w:val="000000"/>
          <w:sz w:val="28"/>
        </w:rPr>
        <w:t>used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 + инфинитив глагола;</w:t>
      </w:r>
    </w:p>
    <w:p w:rsidR="006F2D5B" w:rsidRPr="00630977" w:rsidRDefault="00821BD7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be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 xml:space="preserve">/get used to 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 xml:space="preserve">, be/get used to doing </w:t>
      </w:r>
      <w:proofErr w:type="spellStart"/>
      <w:r w:rsidRPr="00630977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630977">
        <w:rPr>
          <w:rFonts w:ascii="Times New Roman" w:hAnsi="Times New Roman"/>
          <w:color w:val="000000"/>
          <w:sz w:val="28"/>
          <w:lang w:val="en-US"/>
        </w:rPr>
        <w:t xml:space="preserve">; </w:t>
      </w:r>
    </w:p>
    <w:p w:rsidR="006F2D5B" w:rsidRPr="00630977" w:rsidRDefault="00821BD7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I prefer, I’d prefer, I’d rather prefer, </w:t>
      </w:r>
      <w:r>
        <w:rPr>
          <w:rFonts w:ascii="Times New Roman" w:hAnsi="Times New Roman"/>
          <w:color w:val="000000"/>
          <w:sz w:val="28"/>
        </w:rPr>
        <w:t>выражающие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предпочтение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а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также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конструкций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I’d rather, You’d better;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F86670">
        <w:rPr>
          <w:rFonts w:ascii="Times New Roman" w:hAnsi="Times New Roman"/>
          <w:color w:val="000000"/>
          <w:sz w:val="28"/>
        </w:rPr>
        <w:t xml:space="preserve">), и его согласование со сказуемым;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F86670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86670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86670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86670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86670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F8667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F8667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F8667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86670">
        <w:rPr>
          <w:rFonts w:ascii="Times New Roman" w:hAnsi="Times New Roman"/>
          <w:color w:val="000000"/>
          <w:sz w:val="28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F86670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8667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86670">
        <w:rPr>
          <w:rFonts w:ascii="Times New Roman" w:hAnsi="Times New Roman"/>
          <w:color w:val="000000"/>
          <w:sz w:val="28"/>
        </w:rPr>
        <w:t xml:space="preserve">); </w:t>
      </w:r>
    </w:p>
    <w:p w:rsidR="006F2D5B" w:rsidRPr="00630977" w:rsidRDefault="00821BD7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to be going to, </w:t>
      </w:r>
      <w:r>
        <w:rPr>
          <w:rFonts w:ascii="Times New Roman" w:hAnsi="Times New Roman"/>
          <w:color w:val="000000"/>
          <w:sz w:val="28"/>
        </w:rPr>
        <w:t>формы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Future Simple Tense </w:t>
      </w:r>
      <w:r>
        <w:rPr>
          <w:rFonts w:ascii="Times New Roman" w:hAnsi="Times New Roman"/>
          <w:color w:val="000000"/>
          <w:sz w:val="28"/>
        </w:rPr>
        <w:t>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Present Continuous Tense </w:t>
      </w:r>
      <w:r>
        <w:rPr>
          <w:rFonts w:ascii="Times New Roman" w:hAnsi="Times New Roman"/>
          <w:color w:val="000000"/>
          <w:sz w:val="28"/>
        </w:rPr>
        <w:t>для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выражения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будущего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действия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; </w:t>
      </w:r>
    </w:p>
    <w:p w:rsidR="006F2D5B" w:rsidRPr="00630977" w:rsidRDefault="00821BD7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модальные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глаголы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эквиваленты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(can/be able to, could, must/have to, may, might, should, shall, would, will, need); </w:t>
      </w:r>
    </w:p>
    <w:p w:rsidR="006F2D5B" w:rsidRPr="00630977" w:rsidRDefault="00821BD7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неличные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формы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глагола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– </w:t>
      </w:r>
      <w:r>
        <w:rPr>
          <w:rFonts w:ascii="Times New Roman" w:hAnsi="Times New Roman"/>
          <w:color w:val="000000"/>
          <w:sz w:val="28"/>
        </w:rPr>
        <w:t>инфинитив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герундий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причастие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(Participle I </w:t>
      </w:r>
      <w:r>
        <w:rPr>
          <w:rFonts w:ascii="Times New Roman" w:hAnsi="Times New Roman"/>
          <w:color w:val="000000"/>
          <w:sz w:val="28"/>
        </w:rPr>
        <w:t>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Participle II), </w:t>
      </w:r>
      <w:r>
        <w:rPr>
          <w:rFonts w:ascii="Times New Roman" w:hAnsi="Times New Roman"/>
          <w:color w:val="000000"/>
          <w:sz w:val="28"/>
        </w:rPr>
        <w:t>причастия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функции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определения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(Participle I – a playing child, Participle II – a written text);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</w:t>
      </w:r>
      <w:proofErr w:type="gramStart"/>
      <w:r w:rsidRPr="00F86670">
        <w:rPr>
          <w:rFonts w:ascii="Times New Roman" w:hAnsi="Times New Roman"/>
          <w:color w:val="000000"/>
          <w:sz w:val="28"/>
        </w:rPr>
        <w:t>образованных</w:t>
      </w:r>
      <w:proofErr w:type="gramEnd"/>
      <w:r w:rsidRPr="00F86670">
        <w:rPr>
          <w:rFonts w:ascii="Times New Roman" w:hAnsi="Times New Roman"/>
          <w:color w:val="000000"/>
          <w:sz w:val="28"/>
        </w:rPr>
        <w:t xml:space="preserve"> по правилу, и исключения;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неисчисляемые имена существительные, имеющие форму только множественного числа;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притяжательный падеж имён существительных;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:rsidR="006F2D5B" w:rsidRPr="00630977" w:rsidRDefault="00821BD7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слова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выражающие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количество</w:t>
      </w:r>
      <w:r w:rsidRPr="00630977">
        <w:rPr>
          <w:rFonts w:ascii="Times New Roman" w:hAnsi="Times New Roman"/>
          <w:color w:val="000000"/>
          <w:sz w:val="28"/>
          <w:lang w:val="en-US"/>
        </w:rPr>
        <w:t xml:space="preserve"> (many/much, little/a little, few/a few, a lot of);</w:t>
      </w:r>
    </w:p>
    <w:p w:rsidR="006F2D5B" w:rsidRPr="00F86670" w:rsidRDefault="00821BD7">
      <w:pPr>
        <w:spacing w:after="0" w:line="264" w:lineRule="auto"/>
        <w:ind w:firstLine="600"/>
        <w:jc w:val="both"/>
      </w:pPr>
      <w:proofErr w:type="gramStart"/>
      <w:r w:rsidRPr="00F86670">
        <w:rPr>
          <w:rFonts w:ascii="Times New Roman" w:hAnsi="Times New Roman"/>
          <w:color w:val="000000"/>
          <w:sz w:val="28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F86670">
        <w:rPr>
          <w:rFonts w:ascii="Times New Roman" w:hAnsi="Times New Roman"/>
          <w:color w:val="000000"/>
          <w:sz w:val="28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F86670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F86670">
        <w:rPr>
          <w:rFonts w:ascii="Times New Roman" w:hAnsi="Times New Roman"/>
          <w:color w:val="000000"/>
          <w:sz w:val="28"/>
        </w:rPr>
        <w:t>, и другие);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предлоги места, времени, направления, предлоги, употребляемые с глаголами в страдательном залоге.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6) владеть социокультурными знаниями и умениями: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проявлять уважение к иной культуре, соблюдать нормы вежливости в межкультурном общении.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владеть </w:t>
      </w:r>
      <w:proofErr w:type="spellStart"/>
      <w:r w:rsidRPr="00F86670">
        <w:rPr>
          <w:rFonts w:ascii="Times New Roman" w:hAnsi="Times New Roman"/>
          <w:color w:val="000000"/>
          <w:sz w:val="28"/>
        </w:rPr>
        <w:t>метапредметными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 умениями, позволяющими совершенствовать учебную деятельность по овладению иностранным языком;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lastRenderedPageBreak/>
        <w:t xml:space="preserve">участвовать в учебно-исследовательской, проектной деятельности предметного и </w:t>
      </w:r>
      <w:proofErr w:type="spellStart"/>
      <w:r w:rsidRPr="00F86670">
        <w:rPr>
          <w:rFonts w:ascii="Times New Roman" w:hAnsi="Times New Roman"/>
          <w:color w:val="000000"/>
          <w:sz w:val="28"/>
        </w:rPr>
        <w:t>межпредметного</w:t>
      </w:r>
      <w:proofErr w:type="spellEnd"/>
      <w:r w:rsidRPr="00F86670">
        <w:rPr>
          <w:rFonts w:ascii="Times New Roman" w:hAnsi="Times New Roman"/>
          <w:color w:val="000000"/>
          <w:sz w:val="28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6F2D5B" w:rsidRPr="00F86670" w:rsidRDefault="00821BD7">
      <w:pPr>
        <w:spacing w:after="0" w:line="264" w:lineRule="auto"/>
        <w:ind w:firstLine="600"/>
        <w:jc w:val="both"/>
      </w:pPr>
      <w:r w:rsidRPr="00F86670">
        <w:rPr>
          <w:rFonts w:ascii="Times New Roman" w:hAnsi="Times New Roman"/>
          <w:color w:val="000000"/>
          <w:sz w:val="28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6F2D5B" w:rsidRPr="00F86670" w:rsidRDefault="006F2D5B">
      <w:pPr>
        <w:sectPr w:rsidR="006F2D5B" w:rsidRPr="00F86670">
          <w:pgSz w:w="11906" w:h="16383"/>
          <w:pgMar w:top="1134" w:right="850" w:bottom="1134" w:left="1701" w:header="720" w:footer="720" w:gutter="0"/>
          <w:cols w:space="720"/>
        </w:sectPr>
      </w:pPr>
    </w:p>
    <w:p w:rsidR="006F2D5B" w:rsidRDefault="00821BD7">
      <w:pPr>
        <w:spacing w:after="0"/>
        <w:ind w:left="120"/>
      </w:pPr>
      <w:bookmarkStart w:id="5" w:name="block-24648614"/>
      <w:bookmarkEnd w:id="4"/>
      <w:r w:rsidRPr="00F86670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F2D5B" w:rsidRDefault="00821B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6F2D5B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2D5B" w:rsidRDefault="006F2D5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2D5B" w:rsidRDefault="006F2D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2D5B" w:rsidRDefault="006F2D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2D5B" w:rsidRDefault="006F2D5B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2D5B" w:rsidRDefault="006F2D5B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2D5B" w:rsidRDefault="006F2D5B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2D5B" w:rsidRDefault="006F2D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2D5B" w:rsidRDefault="006F2D5B"/>
        </w:tc>
      </w:tr>
      <w:tr w:rsidR="006F2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Молодежь в современном обществе. Досуг </w:t>
            </w:r>
            <w:r w:rsidRPr="00F8667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proofErr w:type="gramStart"/>
            <w:r w:rsidRPr="00F86670"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proofErr w:type="gramStart"/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F86670">
              <w:rPr>
                <w:rFonts w:ascii="Times New Roman" w:hAnsi="Times New Roman"/>
                <w:color w:val="000000"/>
                <w:sz w:val="24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2D5B" w:rsidRDefault="006F2D5B"/>
        </w:tc>
      </w:tr>
    </w:tbl>
    <w:p w:rsidR="006F2D5B" w:rsidRDefault="006F2D5B">
      <w:pPr>
        <w:sectPr w:rsidR="006F2D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2D5B" w:rsidRDefault="00821B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6F2D5B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2D5B" w:rsidRDefault="006F2D5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2D5B" w:rsidRDefault="006F2D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2D5B" w:rsidRDefault="006F2D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2D5B" w:rsidRDefault="006F2D5B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2D5B" w:rsidRDefault="006F2D5B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2D5B" w:rsidRDefault="006F2D5B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2D5B" w:rsidRDefault="006F2D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2D5B" w:rsidRDefault="006F2D5B"/>
        </w:tc>
      </w:tr>
      <w:tr w:rsidR="006F2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Досуг молодежи: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proofErr w:type="gramStart"/>
            <w:r w:rsidRPr="00F86670"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proofErr w:type="gramStart"/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F86670">
              <w:rPr>
                <w:rFonts w:ascii="Times New Roman" w:hAnsi="Times New Roman"/>
                <w:color w:val="000000"/>
                <w:sz w:val="24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F2D5B" w:rsidRDefault="006F2D5B"/>
        </w:tc>
      </w:tr>
    </w:tbl>
    <w:p w:rsidR="006F2D5B" w:rsidRDefault="006F2D5B">
      <w:pPr>
        <w:sectPr w:rsidR="006F2D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2D5B" w:rsidRDefault="006F2D5B">
      <w:pPr>
        <w:sectPr w:rsidR="006F2D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2D5B" w:rsidRDefault="00821BD7">
      <w:pPr>
        <w:spacing w:after="0"/>
        <w:ind w:left="120"/>
      </w:pPr>
      <w:bookmarkStart w:id="6" w:name="block-2464861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F2D5B" w:rsidRDefault="00821B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753"/>
        <w:gridCol w:w="1133"/>
        <w:gridCol w:w="1841"/>
        <w:gridCol w:w="1910"/>
        <w:gridCol w:w="1347"/>
        <w:gridCol w:w="2221"/>
      </w:tblGrid>
      <w:tr w:rsidR="006F2D5B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2D5B" w:rsidRDefault="006F2D5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2D5B" w:rsidRDefault="006F2D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2D5B" w:rsidRDefault="006F2D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2D5B" w:rsidRDefault="006F2D5B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2D5B" w:rsidRDefault="006F2D5B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2D5B" w:rsidRDefault="006F2D5B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2D5B" w:rsidRDefault="006F2D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2D5B" w:rsidRDefault="006F2D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2D5B" w:rsidRDefault="006F2D5B"/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семье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Жизнь семьи. Конфликтные ситуации. Семейные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Характеристика друга/друзей.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Внешность человека, любимого </w:t>
            </w:r>
            <w:r w:rsidRPr="00F86670">
              <w:rPr>
                <w:rFonts w:ascii="Times New Roman" w:hAnsi="Times New Roman"/>
                <w:color w:val="000000"/>
                <w:sz w:val="24"/>
              </w:rPr>
              <w:lastRenderedPageBreak/>
              <w:t>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Здоровый образ жизни. Лечебная диета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Проблемы со здоровьем. Самочувствие. Отказ от вредных привычек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Правильное питание. Питание дома/в ресторане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 Выбор продуктов.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Посещение врача. Медицинские услуги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Школьная система стран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Школьная жизнь других стран. Переписка </w:t>
            </w:r>
            <w:proofErr w:type="gramStart"/>
            <w:r w:rsidRPr="00F86670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зарубежными сверстниками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Нестандартные программы обучения.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Проблема выбора профессии. Работа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 в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Роль иностранного языка в планах на будущее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"Современный мир профессий. Проблемы выбора профессии. </w:t>
            </w:r>
            <w:r w:rsidRPr="00F86670">
              <w:rPr>
                <w:rFonts w:ascii="Times New Roman" w:hAnsi="Times New Roman"/>
                <w:color w:val="000000"/>
                <w:sz w:val="24"/>
              </w:rPr>
              <w:lastRenderedPageBreak/>
              <w:t>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активного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Музыка.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Популярная музыка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Электронная музыка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Любовь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Траты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Заработок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Финансовая грамотность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путешествий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с семьей/друзьями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Путешествие по России и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Погода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путешествий. Круизы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Защита окружающей среды. Борьба с мусором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Загрязнение окружающей среды: загрязнение воды, воздуха, почвы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Защита окружающей среды. </w:t>
            </w:r>
            <w:proofErr w:type="gramStart"/>
            <w:r w:rsidRPr="00F86670">
              <w:rPr>
                <w:rFonts w:ascii="Times New Roman" w:hAnsi="Times New Roman"/>
                <w:color w:val="000000"/>
                <w:sz w:val="24"/>
              </w:rPr>
              <w:t>Исчезающие</w:t>
            </w:r>
            <w:proofErr w:type="gramEnd"/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86670">
              <w:rPr>
                <w:rFonts w:ascii="Times New Roman" w:hAnsi="Times New Roman"/>
                <w:color w:val="000000"/>
                <w:sz w:val="24"/>
              </w:rPr>
              <w:t>выды</w:t>
            </w:r>
            <w:proofErr w:type="spellEnd"/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Защита окружающей среды. Борьба с </w:t>
            </w:r>
            <w:r w:rsidRPr="00F8667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отходами.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Городские условия проживания. Плюсы и минусы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Флора и фауна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Защита окружающей среды. Повторное использование ресурсов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Защита окружающей среды. Заповедники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Условия проживания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Контроль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Технический прогресс. Гаджеты. Влияние на жизнь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Прогресс. Научная фантастика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Гаджеты. Перспективы и последствия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Вклад стран изучаемого языка в развитие науки.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изобретений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Технический прогресс на благо окружающей среды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"Технический прогресс: 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связи (мобильные телефоны, смартфоны, планшеты, компьютеры)"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Страна изучаемого языка. Культурные и спортивные традиции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Страна изучаемого языка. Национальные праздники и обычаи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Страна изучаемого языка. Культура. Национальные блюда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Достопримечательности.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Национальная кухня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proofErr w:type="gramStart"/>
            <w:r w:rsidRPr="00F86670">
              <w:rPr>
                <w:rFonts w:ascii="Times New Roman" w:hAnsi="Times New Roman"/>
                <w:color w:val="000000"/>
                <w:sz w:val="24"/>
              </w:rPr>
              <w:t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Выдающаяся личность родной страны. 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Выдающаяся личность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Выдающаяся личность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Спортсмены.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Космонавты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proofErr w:type="gramStart"/>
            <w:r w:rsidRPr="00F86670"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2D5B" w:rsidRDefault="006F2D5B"/>
        </w:tc>
      </w:tr>
    </w:tbl>
    <w:p w:rsidR="006F2D5B" w:rsidRDefault="006F2D5B">
      <w:pPr>
        <w:sectPr w:rsidR="006F2D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2D5B" w:rsidRDefault="00821B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752"/>
        <w:gridCol w:w="1134"/>
        <w:gridCol w:w="1841"/>
        <w:gridCol w:w="1910"/>
        <w:gridCol w:w="1347"/>
        <w:gridCol w:w="2221"/>
      </w:tblGrid>
      <w:tr w:rsidR="006F2D5B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2D5B" w:rsidRDefault="006F2D5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2D5B" w:rsidRDefault="006F2D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2D5B" w:rsidRDefault="006F2D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2D5B" w:rsidRDefault="006F2D5B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2D5B" w:rsidRDefault="006F2D5B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2D5B" w:rsidRDefault="006F2D5B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2D5B" w:rsidRDefault="006F2D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2D5B" w:rsidRDefault="006F2D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2D5B" w:rsidRDefault="006F2D5B"/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Межличностные отношения. Решение конфликтных ситуаций.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узы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Межличностные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Межличностные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Семейные традиции и обычаи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истории. Историческая справка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Семейные ценности. Отношения между поколениями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Взаимоуважение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Взаимоотношения в семье. Распределение обязанностей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Межличностные отношения. Эмоции и чувства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Контроль по теме " 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Поведение человека в экстремальной ситуации.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Отказ от вредных привычек. Здоровый образ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Забота о здоровье. Борьба со стрессом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Забота о здоровье. Полезные привычки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Самочувствие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Забота о здоровье. Посещение врача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Взаимоотношения со </w:t>
            </w:r>
            <w:proofErr w:type="spellStart"/>
            <w:r w:rsidRPr="00F86670">
              <w:rPr>
                <w:rFonts w:ascii="Times New Roman" w:hAnsi="Times New Roman"/>
                <w:color w:val="000000"/>
                <w:sz w:val="24"/>
              </w:rPr>
              <w:t>серстниками</w:t>
            </w:r>
            <w:proofErr w:type="spellEnd"/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. Проблема </w:t>
            </w:r>
            <w:proofErr w:type="spellStart"/>
            <w:r w:rsidRPr="00F86670">
              <w:rPr>
                <w:rFonts w:ascii="Times New Roman" w:hAnsi="Times New Roman"/>
                <w:color w:val="000000"/>
                <w:sz w:val="24"/>
              </w:rPr>
              <w:t>буллинга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Особенности школьных конфликтов.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Выбор профессии. Цели и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Альтернативы в продолжени</w:t>
            </w:r>
            <w:proofErr w:type="gramStart"/>
            <w:r w:rsidRPr="00F86670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gramEnd"/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образования. Последний год в школе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школа. Университет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профессии. Зов сердца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выпускным экзаменам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"Школьное образование, школьная жизнь. Переписка с зарубежными сверстниками. Взаимоотношения в школе. Проблемы и </w:t>
            </w:r>
            <w:r w:rsidRPr="00F86670">
              <w:rPr>
                <w:rFonts w:ascii="Times New Roman" w:hAnsi="Times New Roman"/>
                <w:color w:val="000000"/>
                <w:sz w:val="24"/>
              </w:rPr>
              <w:lastRenderedPageBreak/>
              <w:t>решения. Подготовка к выпускным экзаменам. Выбор профессии. Альтернативы в продолжени</w:t>
            </w:r>
            <w:proofErr w:type="gramStart"/>
            <w:r w:rsidRPr="00F86670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gramEnd"/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F86670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gramEnd"/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Корни иностранных языков. Международный язык общения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коммуникации. История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Изучение иностранного языка для работы и дальнейшего обучения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Молодежные ценности. Ориентиры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Цель и путь в жизни каждого молодого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Участие молодежи в жизни общества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молодежи: увлечения и интересы. 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соревнования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Спорт в жизни каждого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Путешествия. Виды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транстпорта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Любимое место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Обобщение по теме "Туризм. Виды 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Контроль по теме "Туризм. Виды 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Проживание в городской и </w:t>
            </w:r>
            <w:proofErr w:type="spellStart"/>
            <w:r w:rsidRPr="00F86670">
              <w:rPr>
                <w:rFonts w:ascii="Times New Roman" w:hAnsi="Times New Roman"/>
                <w:color w:val="000000"/>
                <w:sz w:val="24"/>
              </w:rPr>
              <w:t>сльской</w:t>
            </w:r>
            <w:proofErr w:type="spellEnd"/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Сравнение. Преимущества и недостатки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Защита окружающей среды. Утилизация мусора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Защита окружающей среды.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Защита окружающей среды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флоры и фауны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Защита окружающей среды. Вырубка леса и загрязнение воздуха.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Вселенная и человек. Другие формы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Защита окружающей среды. Загрязнение </w:t>
            </w:r>
            <w:r w:rsidRPr="00F86670">
              <w:rPr>
                <w:rFonts w:ascii="Times New Roman" w:hAnsi="Times New Roman"/>
                <w:color w:val="000000"/>
                <w:sz w:val="24"/>
              </w:rPr>
              <w:lastRenderedPageBreak/>
              <w:t>океана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заповедники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"Вселенная и человек. Природа.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городской/сельской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Контроль по теме "Вселенная и человек. Природа.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городской/сельской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Современные гаджеты. Проблемы и последствия для молодежи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Онлайн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Достопримечательности родной страны. Крупные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страны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Страна изучаемого языка. Страницы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Традиции и обычаи жизни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Достопримечательности родной страны Дворцы и усадьбы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Национальные традиции и особенности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Развитие космоса. Вклад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Обобщение по теме " 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Певцы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Выдающиеся личности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Выдающиеся люди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Выдающиеся медицинские работники.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Выдающиеся личности заруб стран. Спортсмен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Писатели-классики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</w:t>
            </w:r>
            <w:r w:rsidRPr="00F86670">
              <w:rPr>
                <w:rFonts w:ascii="Times New Roman" w:hAnsi="Times New Roman"/>
                <w:color w:val="000000"/>
                <w:sz w:val="24"/>
              </w:rPr>
              <w:lastRenderedPageBreak/>
              <w:t>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6F2D5B" w:rsidRDefault="006F2D5B">
            <w:pPr>
              <w:spacing w:after="0"/>
              <w:ind w:left="135"/>
            </w:pPr>
          </w:p>
        </w:tc>
      </w:tr>
      <w:tr w:rsidR="006F2D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2D5B" w:rsidRPr="00F86670" w:rsidRDefault="00821BD7">
            <w:pPr>
              <w:spacing w:after="0"/>
              <w:ind w:left="135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 w:rsidRPr="00F866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6F2D5B" w:rsidRDefault="00821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2D5B" w:rsidRDefault="006F2D5B"/>
        </w:tc>
      </w:tr>
    </w:tbl>
    <w:p w:rsidR="006F2D5B" w:rsidRDefault="006F2D5B">
      <w:pPr>
        <w:sectPr w:rsidR="006F2D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2D5B" w:rsidRDefault="006F2D5B">
      <w:pPr>
        <w:sectPr w:rsidR="006F2D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2D5B" w:rsidRDefault="00821BD7">
      <w:pPr>
        <w:spacing w:after="0"/>
        <w:ind w:left="120"/>
      </w:pPr>
      <w:bookmarkStart w:id="7" w:name="block-2464861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F2D5B" w:rsidRDefault="00821BD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F2D5B" w:rsidRDefault="006F2D5B">
      <w:pPr>
        <w:spacing w:after="0" w:line="480" w:lineRule="auto"/>
        <w:ind w:left="120"/>
      </w:pPr>
    </w:p>
    <w:p w:rsidR="006F2D5B" w:rsidRDefault="006F2D5B">
      <w:pPr>
        <w:spacing w:after="0" w:line="480" w:lineRule="auto"/>
        <w:ind w:left="120"/>
      </w:pPr>
    </w:p>
    <w:p w:rsidR="006F2D5B" w:rsidRDefault="006F2D5B">
      <w:pPr>
        <w:spacing w:after="0"/>
        <w:ind w:left="120"/>
      </w:pPr>
    </w:p>
    <w:p w:rsidR="006F2D5B" w:rsidRDefault="00821BD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F2D5B" w:rsidRDefault="006F2D5B">
      <w:pPr>
        <w:spacing w:after="0" w:line="480" w:lineRule="auto"/>
        <w:ind w:left="120"/>
      </w:pPr>
    </w:p>
    <w:p w:rsidR="006F2D5B" w:rsidRDefault="006F2D5B">
      <w:pPr>
        <w:spacing w:after="0"/>
        <w:ind w:left="120"/>
      </w:pPr>
    </w:p>
    <w:p w:rsidR="006F2D5B" w:rsidRPr="00F86670" w:rsidRDefault="00821BD7">
      <w:pPr>
        <w:spacing w:after="0" w:line="480" w:lineRule="auto"/>
        <w:ind w:left="120"/>
      </w:pPr>
      <w:r w:rsidRPr="00F86670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F2D5B" w:rsidRPr="00F86670" w:rsidRDefault="006F2D5B">
      <w:pPr>
        <w:spacing w:after="0" w:line="480" w:lineRule="auto"/>
        <w:ind w:left="120"/>
      </w:pPr>
    </w:p>
    <w:p w:rsidR="006F2D5B" w:rsidRPr="00F86670" w:rsidRDefault="006F2D5B">
      <w:pPr>
        <w:sectPr w:rsidR="006F2D5B" w:rsidRPr="00F86670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821BD7" w:rsidRPr="00F86670" w:rsidRDefault="00821BD7"/>
    <w:sectPr w:rsidR="00821BD7" w:rsidRPr="00F8667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A22C7"/>
    <w:multiLevelType w:val="multilevel"/>
    <w:tmpl w:val="B8E24BE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7F3FE4"/>
    <w:multiLevelType w:val="multilevel"/>
    <w:tmpl w:val="BBB8296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A10C3D"/>
    <w:multiLevelType w:val="multilevel"/>
    <w:tmpl w:val="6054FB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622E0F"/>
    <w:multiLevelType w:val="multilevel"/>
    <w:tmpl w:val="5FF6B9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6C77EE"/>
    <w:multiLevelType w:val="multilevel"/>
    <w:tmpl w:val="545CB5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245CE7"/>
    <w:multiLevelType w:val="multilevel"/>
    <w:tmpl w:val="C93697B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DA1368"/>
    <w:multiLevelType w:val="multilevel"/>
    <w:tmpl w:val="808E2A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5B"/>
    <w:rsid w:val="00630977"/>
    <w:rsid w:val="006F2D5B"/>
    <w:rsid w:val="00821BD7"/>
    <w:rsid w:val="00F8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3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0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3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0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15422</Words>
  <Characters>87906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teacher2</dc:creator>
  <cp:lastModifiedBy>pechat</cp:lastModifiedBy>
  <cp:revision>3</cp:revision>
  <dcterms:created xsi:type="dcterms:W3CDTF">2023-09-22T06:00:00Z</dcterms:created>
  <dcterms:modified xsi:type="dcterms:W3CDTF">2023-09-29T03:04:00Z</dcterms:modified>
</cp:coreProperties>
</file>