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61" w:rsidRDefault="00C23561" w:rsidP="00C23561">
      <w:pPr>
        <w:autoSpaceDE w:val="0"/>
        <w:autoSpaceDN w:val="0"/>
        <w:spacing w:line="228" w:lineRule="auto"/>
        <w:ind w:right="20"/>
        <w:rPr>
          <w:rFonts w:ascii="Times New Roman" w:eastAsia="Times New Roman" w:hAnsi="Times New Roman"/>
          <w:color w:val="000000"/>
          <w:sz w:val="24"/>
        </w:rPr>
      </w:pPr>
      <w:bookmarkStart w:id="0" w:name="_GoBack"/>
      <w:bookmarkEnd w:id="0"/>
      <w:r>
        <w:rPr>
          <w:rFonts w:ascii="Times New Roman" w:eastAsia="Times New Roman" w:hAnsi="Times New Roman"/>
          <w:color w:val="000000"/>
          <w:sz w:val="24"/>
        </w:rPr>
        <w:t xml:space="preserve">  </w:t>
      </w:r>
    </w:p>
    <w:p w:rsidR="00C23561" w:rsidRPr="007E56C6" w:rsidRDefault="00C23561" w:rsidP="00C14F9A">
      <w:pPr>
        <w:autoSpaceDE w:val="0"/>
        <w:autoSpaceDN w:val="0"/>
        <w:spacing w:line="228" w:lineRule="auto"/>
        <w:ind w:right="22"/>
        <w:rPr>
          <w:rFonts w:ascii="Times New Roman" w:eastAsia="Times New Roman" w:hAnsi="Times New Roman"/>
          <w:color w:val="000000"/>
          <w:sz w:val="24"/>
        </w:rPr>
        <w:sectPr w:rsidR="00C23561" w:rsidRPr="007E56C6">
          <w:pgSz w:w="11900" w:h="16840"/>
          <w:pgMar w:top="448" w:right="1440" w:bottom="1440" w:left="1440" w:header="720" w:footer="720" w:gutter="0"/>
          <w:cols w:space="720" w:equalWidth="0">
            <w:col w:w="9020" w:space="0"/>
          </w:cols>
          <w:docGrid w:linePitch="360"/>
        </w:sectPr>
      </w:pPr>
      <w:r>
        <w:rPr>
          <w:rFonts w:ascii="Times New Roman" w:eastAsia="Times New Roman" w:hAnsi="Times New Roman"/>
          <w:noProof/>
          <w:color w:val="000000"/>
          <w:sz w:val="24"/>
          <w:lang w:eastAsia="ru-RU"/>
        </w:rPr>
        <w:lastRenderedPageBreak/>
        <w:drawing>
          <wp:inline distT="0" distB="0" distL="0" distR="0">
            <wp:extent cx="5727700" cy="7882607"/>
            <wp:effectExtent l="0" t="0" r="6350" b="4445"/>
            <wp:docPr id="1" name="Рисунок 1" descr="\\Vegass\incoming\000 САЙТ\Рабочие программы на сайт\рабочие пр био Маркова Г.И.24-25уч.г\сканы тит раб пр  био 24-25г\128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ass\incoming\000 САЙТ\Рабочие программы на сайт\рабочие пр био Маркова Г.И.24-25уч.г\сканы тит раб пр  био 24-25г\12819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7882607"/>
                    </a:xfrm>
                    <a:prstGeom prst="rect">
                      <a:avLst/>
                    </a:prstGeom>
                    <a:noFill/>
                    <a:ln>
                      <a:noFill/>
                    </a:ln>
                  </pic:spPr>
                </pic:pic>
              </a:graphicData>
            </a:graphic>
          </wp:inline>
        </w:drawing>
      </w:r>
    </w:p>
    <w:p w:rsidR="001677CC" w:rsidRDefault="001677CC">
      <w:pPr>
        <w:rPr>
          <w:rFonts w:ascii="Times New Roman" w:eastAsia="Times New Roman" w:hAnsi="Times New Roman" w:cs="Times New Roman"/>
          <w:b/>
          <w:sz w:val="28"/>
          <w:szCs w:val="28"/>
          <w:lang w:val="x-none" w:eastAsia="ar-SA"/>
        </w:rPr>
      </w:pPr>
    </w:p>
    <w:p w:rsidR="00DE6143" w:rsidRDefault="00DE6143" w:rsidP="00DE6143">
      <w:pPr>
        <w:pStyle w:val="31"/>
        <w:snapToGrid w:val="0"/>
        <w:jc w:val="left"/>
        <w:rPr>
          <w:b/>
          <w:sz w:val="28"/>
          <w:szCs w:val="28"/>
        </w:rPr>
      </w:pPr>
    </w:p>
    <w:p w:rsidR="00623C9C" w:rsidRPr="00DE6143" w:rsidRDefault="00623C9C" w:rsidP="00C14F9A">
      <w:pPr>
        <w:pStyle w:val="31"/>
        <w:snapToGrid w:val="0"/>
        <w:ind w:left="426" w:hanging="426"/>
        <w:jc w:val="left"/>
        <w:rPr>
          <w:bCs/>
          <w:sz w:val="24"/>
          <w:szCs w:val="24"/>
          <w:lang w:val="ru-RU" w:eastAsia="uk-UA"/>
        </w:rPr>
      </w:pPr>
      <w:r w:rsidRPr="00623C9C">
        <w:rPr>
          <w:b/>
          <w:sz w:val="28"/>
          <w:szCs w:val="28"/>
        </w:rPr>
        <w:t>РАБОЧАЯ ПРОГРАММА ВНЕУРОЧНОЙ ДЕЯТЕЛЬНОСТИ ПО ЭКОЛОГИЧЕСКОМУ ОБРАЗОВАНИЮ</w:t>
      </w:r>
      <w:r w:rsidRPr="00623C9C">
        <w:rPr>
          <w:sz w:val="28"/>
          <w:szCs w:val="28"/>
        </w:rPr>
        <w:t xml:space="preserve"> «</w:t>
      </w:r>
      <w:r w:rsidRPr="00623C9C">
        <w:rPr>
          <w:b/>
          <w:sz w:val="28"/>
          <w:szCs w:val="28"/>
        </w:rPr>
        <w:t>ЭКОЛОГИЧЕСКАЯ КУЛЬТУРА И УСТОЙЧИВОЕ РАЗВИТИЕ»</w:t>
      </w:r>
      <w:r>
        <w:rPr>
          <w:b/>
          <w:sz w:val="28"/>
          <w:szCs w:val="28"/>
        </w:rPr>
        <w:t xml:space="preserve"> </w:t>
      </w:r>
      <w:r w:rsidRPr="00623C9C">
        <w:rPr>
          <w:b/>
          <w:sz w:val="28"/>
          <w:szCs w:val="28"/>
        </w:rPr>
        <w:t>(9 класс)</w:t>
      </w:r>
    </w:p>
    <w:p w:rsidR="00623C9C" w:rsidRDefault="00623C9C" w:rsidP="00DE6143">
      <w:pPr>
        <w:jc w:val="center"/>
        <w:rPr>
          <w:rFonts w:ascii="Times New Roman" w:hAnsi="Times New Roman" w:cs="Times New Roman"/>
          <w:sz w:val="28"/>
          <w:szCs w:val="28"/>
        </w:rPr>
      </w:pPr>
      <w:r w:rsidRPr="00623C9C">
        <w:rPr>
          <w:rFonts w:ascii="Times New Roman" w:hAnsi="Times New Roman" w:cs="Times New Roman"/>
          <w:b/>
          <w:sz w:val="28"/>
          <w:szCs w:val="28"/>
        </w:rPr>
        <w:t>Авторы:</w:t>
      </w:r>
      <w:r w:rsidRPr="00623C9C">
        <w:rPr>
          <w:rFonts w:ascii="Times New Roman" w:hAnsi="Times New Roman" w:cs="Times New Roman"/>
          <w:sz w:val="28"/>
          <w:szCs w:val="28"/>
        </w:rPr>
        <w:t xml:space="preserve"> </w:t>
      </w:r>
      <w:r w:rsidRPr="00623C9C">
        <w:rPr>
          <w:rFonts w:ascii="Times New Roman" w:hAnsi="Times New Roman" w:cs="Times New Roman"/>
          <w:b/>
          <w:sz w:val="28"/>
          <w:szCs w:val="28"/>
        </w:rPr>
        <w:t xml:space="preserve">Е.Н. </w:t>
      </w:r>
      <w:proofErr w:type="spellStart"/>
      <w:r w:rsidRPr="00623C9C">
        <w:rPr>
          <w:rFonts w:ascii="Times New Roman" w:hAnsi="Times New Roman" w:cs="Times New Roman"/>
          <w:b/>
          <w:sz w:val="28"/>
          <w:szCs w:val="28"/>
        </w:rPr>
        <w:t>Дзятковская</w:t>
      </w:r>
      <w:proofErr w:type="spellEnd"/>
      <w:r w:rsidRPr="00623C9C">
        <w:rPr>
          <w:rFonts w:ascii="Times New Roman" w:hAnsi="Times New Roman" w:cs="Times New Roman"/>
          <w:b/>
          <w:sz w:val="28"/>
          <w:szCs w:val="28"/>
        </w:rPr>
        <w:t xml:space="preserve">, В.М. Захаров, А.Н. </w:t>
      </w:r>
      <w:proofErr w:type="spellStart"/>
      <w:r w:rsidRPr="00623C9C">
        <w:rPr>
          <w:rFonts w:ascii="Times New Roman" w:hAnsi="Times New Roman" w:cs="Times New Roman"/>
          <w:b/>
          <w:sz w:val="28"/>
          <w:szCs w:val="28"/>
        </w:rPr>
        <w:t>Захлебный</w:t>
      </w:r>
      <w:proofErr w:type="spellEnd"/>
      <w:r w:rsidRPr="00623C9C">
        <w:rPr>
          <w:rFonts w:ascii="Times New Roman" w:hAnsi="Times New Roman" w:cs="Times New Roman"/>
          <w:b/>
          <w:sz w:val="28"/>
          <w:szCs w:val="28"/>
        </w:rPr>
        <w:t>, А.Ю. Либеров</w:t>
      </w:r>
    </w:p>
    <w:p w:rsidR="00623C9C" w:rsidRDefault="00623C9C" w:rsidP="00623C9C">
      <w:pPr>
        <w:jc w:val="center"/>
        <w:rPr>
          <w:rFonts w:ascii="Times New Roman" w:hAnsi="Times New Roman" w:cs="Times New Roman"/>
          <w:b/>
          <w:sz w:val="28"/>
          <w:szCs w:val="28"/>
        </w:rPr>
      </w:pPr>
      <w:r w:rsidRPr="00623C9C">
        <w:rPr>
          <w:rFonts w:ascii="Times New Roman" w:hAnsi="Times New Roman" w:cs="Times New Roman"/>
          <w:b/>
          <w:sz w:val="28"/>
          <w:szCs w:val="28"/>
        </w:rPr>
        <w:t>ПОЯСНИТЕЛЬНАЯ ЗАПИСКА</w:t>
      </w:r>
    </w:p>
    <w:p w:rsidR="000C766E" w:rsidRDefault="000C766E" w:rsidP="00623C9C">
      <w:pPr>
        <w:rPr>
          <w:rFonts w:ascii="Times New Roman" w:hAnsi="Times New Roman" w:cs="Times New Roman"/>
          <w:sz w:val="24"/>
          <w:szCs w:val="24"/>
        </w:rPr>
      </w:pPr>
    </w:p>
    <w:p w:rsidR="00615A52" w:rsidRPr="00C14F9A" w:rsidRDefault="000C766E" w:rsidP="00623C9C">
      <w:pPr>
        <w:rPr>
          <w:rFonts w:ascii="Times New Roman" w:hAnsi="Times New Roman" w:cs="Times New Roman"/>
          <w:sz w:val="24"/>
          <w:szCs w:val="24"/>
        </w:rPr>
      </w:pPr>
      <w:r>
        <w:rPr>
          <w:rFonts w:ascii="Times New Roman" w:hAnsi="Times New Roman" w:cs="Times New Roman"/>
          <w:sz w:val="24"/>
          <w:szCs w:val="24"/>
        </w:rPr>
        <w:t>П</w:t>
      </w:r>
      <w:r w:rsidR="00623C9C" w:rsidRPr="00C14F9A">
        <w:rPr>
          <w:rFonts w:ascii="Times New Roman" w:hAnsi="Times New Roman" w:cs="Times New Roman"/>
          <w:sz w:val="24"/>
          <w:szCs w:val="24"/>
        </w:rPr>
        <w:t xml:space="preserve">рограмма внеурочной деятельности по экологическому образованию для 9 класса основной школы составлена в соответствии с требованиями к результатам освоения основной образовательной программы. Примерная программа опирается на основные положения Программы развития и формирования универсальных учебных действий, экологическую составляющую Программ отдельных учебных предметов и курсов, Программу духовно-нравственного развития, воспитания и социализации обучающихся в части формирования экологической культуры, здорового и безопасного образа жизни. Программа построена на основе общенациональных ценностей российского общества, таких, как национальная безопасность, гражданственность, природа, устойчивое развитие и направлена на развитие и воспитание гражданина России, владеющего экологической грамотностью, осознающего экологическую ответственность за настоящее и будущее своей страны, мотивированного на повышение экологической культуры своей и своего окружения. В Программе учтены международные обязательства РФ по реализации идей образования для устойчивого развития и формирования ценности устойчивого (гармоничного) развития общества и природы в пределах ресурсной емкости биосферы. Примерная программа определяет минимальный объем содержания внеурочной деятельности в 9 классе основной школы, оставляя возможность дополнения ее вариативной составляющей педагогическим коллективом образовательного учреждения при активном участии обучающихся и их родителей (законных представителей). К доработке и реализации Программы по решению педагогического совета образовательного учреждения могут привлекаться представители общественных институтов, специалисты государственных учреждений. Авторы рабочих программ и учебно-методических материалов могут предложить собственный подход в части расширения ее содержания, определения приоритетных видов внеурочной деятельности (игра, познавательная деятельность, проблемно-ценностное и досуговое общение, творчество, общественно-полезная практика, спортивно-оздоровительная, напр. </w:t>
      </w:r>
      <w:proofErr w:type="spellStart"/>
      <w:r w:rsidR="00623C9C" w:rsidRPr="00C14F9A">
        <w:rPr>
          <w:rFonts w:ascii="Times New Roman" w:hAnsi="Times New Roman" w:cs="Times New Roman"/>
          <w:sz w:val="24"/>
          <w:szCs w:val="24"/>
        </w:rPr>
        <w:t>туристически</w:t>
      </w:r>
      <w:proofErr w:type="spellEnd"/>
      <w:r w:rsidR="00623C9C" w:rsidRPr="00C14F9A">
        <w:rPr>
          <w:rFonts w:ascii="Times New Roman" w:hAnsi="Times New Roman" w:cs="Times New Roman"/>
          <w:sz w:val="24"/>
          <w:szCs w:val="24"/>
        </w:rPr>
        <w:t xml:space="preserve">-краеведческая, начальная трудовая деятельность), форм организации (тренинги, экскурсии, фестивали, ярмарки, студии и т.д.), форм подведения итогов индивидуальной и коллективной работы (выставка, концерт, презентация и др.) – соответственно местным условиям, интересам детей, уровню их подготовленности, опыту педагога и др. Примерная программа включает пояснительную записку с требованиями к результатам внеурочной деятельности; содержание занятий с перечнем разделов, практических работ и проектов; </w:t>
      </w:r>
      <w:r w:rsidR="00623C9C" w:rsidRPr="00C14F9A">
        <w:rPr>
          <w:rFonts w:ascii="Times New Roman" w:hAnsi="Times New Roman" w:cs="Times New Roman"/>
          <w:sz w:val="24"/>
          <w:szCs w:val="24"/>
        </w:rPr>
        <w:lastRenderedPageBreak/>
        <w:t>примерное тематическое планирование; рекомендации по оснащению процесса внеурочной деятельности. Примерная программа внеурочной деятельности «Экологическая культура и устойчивое развитие» является неотъемлемым звеном в достижении целей основного общего экологического образования. На этапе основного общего образования содержание экологического образования предусматривает формирование научного знания об экологических связях в системе «человек – общество – природа», их противоречиях, закономерностях, теориях и моделях развития; экологических этических и правовых норм их регуляции; историческом опыте экологической культуры разных времен и народов; экологической проблематике в искусстве, художественной литературе, проектной культуре, технологии, философии, традиционных религиях – то есть, экологической составляющей разных элементов культуры человечества.</w:t>
      </w:r>
    </w:p>
    <w:p w:rsidR="00CA51F2" w:rsidRPr="00C14F9A" w:rsidRDefault="00CA51F2" w:rsidP="00623C9C">
      <w:pPr>
        <w:rPr>
          <w:rFonts w:ascii="Times New Roman" w:hAnsi="Times New Roman" w:cs="Times New Roman"/>
          <w:sz w:val="24"/>
          <w:szCs w:val="24"/>
        </w:rPr>
      </w:pPr>
    </w:p>
    <w:p w:rsidR="001E6EF5" w:rsidRPr="00C14F9A" w:rsidRDefault="00623C9C" w:rsidP="00C14F9A">
      <w:pPr>
        <w:rPr>
          <w:rFonts w:ascii="Times New Roman" w:hAnsi="Times New Roman" w:cs="Times New Roman"/>
          <w:sz w:val="24"/>
          <w:szCs w:val="24"/>
        </w:rPr>
      </w:pPr>
      <w:proofErr w:type="spellStart"/>
      <w:r w:rsidRPr="00C14F9A">
        <w:rPr>
          <w:rFonts w:ascii="Times New Roman" w:hAnsi="Times New Roman" w:cs="Times New Roman"/>
          <w:sz w:val="24"/>
          <w:szCs w:val="24"/>
        </w:rPr>
        <w:t>Деятельностным</w:t>
      </w:r>
      <w:proofErr w:type="spellEnd"/>
      <w:r w:rsidRPr="00C14F9A">
        <w:rPr>
          <w:rFonts w:ascii="Times New Roman" w:hAnsi="Times New Roman" w:cs="Times New Roman"/>
          <w:sz w:val="24"/>
          <w:szCs w:val="24"/>
        </w:rPr>
        <w:t xml:space="preserve"> средством приобщения обучающихся к экологической культуре человечества и личного </w:t>
      </w:r>
      <w:proofErr w:type="spellStart"/>
      <w:r w:rsidRPr="00C14F9A">
        <w:rPr>
          <w:rFonts w:ascii="Times New Roman" w:hAnsi="Times New Roman" w:cs="Times New Roman"/>
          <w:sz w:val="24"/>
          <w:szCs w:val="24"/>
        </w:rPr>
        <w:t>культуротворчества</w:t>
      </w:r>
      <w:proofErr w:type="spellEnd"/>
      <w:r w:rsidRPr="00C14F9A">
        <w:rPr>
          <w:rFonts w:ascii="Times New Roman" w:hAnsi="Times New Roman" w:cs="Times New Roman"/>
          <w:sz w:val="24"/>
          <w:szCs w:val="24"/>
        </w:rPr>
        <w:t xml:space="preserve"> выступают освоение ими экологических методов познания; </w:t>
      </w:r>
      <w:proofErr w:type="spellStart"/>
      <w:r w:rsidRPr="00C14F9A">
        <w:rPr>
          <w:rFonts w:ascii="Times New Roman" w:hAnsi="Times New Roman" w:cs="Times New Roman"/>
          <w:sz w:val="24"/>
          <w:szCs w:val="24"/>
        </w:rPr>
        <w:t>рефлексивнооценочных</w:t>
      </w:r>
      <w:proofErr w:type="spellEnd"/>
      <w:r w:rsidRPr="00C14F9A">
        <w:rPr>
          <w:rFonts w:ascii="Times New Roman" w:hAnsi="Times New Roman" w:cs="Times New Roman"/>
          <w:sz w:val="24"/>
          <w:szCs w:val="24"/>
        </w:rPr>
        <w:t xml:space="preserve"> действий по определению личностного смысла нравственных, правовых и экологических императивов; способов экологически ориентированной проектной деятельности. Соответственно, развиваются все составляющие экологической культуры личности – экологическое мышление; экологическое сознание; готовность к общественной деятельности экологической направленности. Основное общее экологическое образование реализуется через экологическую составляющую базовых учебных предметов, вариативный урочный компонент, в том числе элективные учебные курсы, а также внеурочную деятельность. Каждая из этих форм решает свои специфические задачи. Экологическое образование во внеурочной деятельности, как элемент системы общего основного экологического образования, представляет собой неурочную форму учебной деятельности обучающихся, реализующую системно-</w:t>
      </w:r>
      <w:proofErr w:type="spellStart"/>
      <w:r w:rsidRPr="00C14F9A">
        <w:rPr>
          <w:rFonts w:ascii="Times New Roman" w:hAnsi="Times New Roman" w:cs="Times New Roman"/>
          <w:sz w:val="24"/>
          <w:szCs w:val="24"/>
        </w:rPr>
        <w:t>деятельностный</w:t>
      </w:r>
      <w:proofErr w:type="spellEnd"/>
      <w:r w:rsidRPr="00C14F9A">
        <w:rPr>
          <w:rFonts w:ascii="Times New Roman" w:hAnsi="Times New Roman" w:cs="Times New Roman"/>
          <w:sz w:val="24"/>
          <w:szCs w:val="24"/>
        </w:rPr>
        <w:t xml:space="preserve"> подход преемственно с учебными задачами экологического образования урочного компонента, но в иных условиях, на другом материале, в разнообразных личностно- и социально-значимых учебно-проектных и социально-практических ситуациях экологической направленности. В примерной программе предусмотрено развитие всех представленных в программах основного общего образования видов деятельности обучаемых и соблюдается преемственность с внеурочной деятельностью начального образования. На этапе начальной школы на первое место во внеурочной деятельности выдвигается опыт применения формируемых усилиями всех учебных предметов универсальных учебных действий, экологических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w:t>
      </w:r>
      <w:proofErr w:type="spellStart"/>
      <w:r w:rsidRPr="00C14F9A">
        <w:rPr>
          <w:rFonts w:ascii="Times New Roman" w:hAnsi="Times New Roman" w:cs="Times New Roman"/>
          <w:sz w:val="24"/>
          <w:szCs w:val="24"/>
        </w:rPr>
        <w:t>эмоциональноценностного</w:t>
      </w:r>
      <w:proofErr w:type="spellEnd"/>
      <w:r w:rsidRPr="00C14F9A">
        <w:rPr>
          <w:rFonts w:ascii="Times New Roman" w:hAnsi="Times New Roman" w:cs="Times New Roman"/>
          <w:sz w:val="24"/>
          <w:szCs w:val="24"/>
        </w:rPr>
        <w:t xml:space="preserve"> переживания. 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Основные виды внеурочной деятельности: </w:t>
      </w:r>
      <w:proofErr w:type="spellStart"/>
      <w:r w:rsidRPr="00C14F9A">
        <w:rPr>
          <w:rFonts w:ascii="Times New Roman" w:hAnsi="Times New Roman" w:cs="Times New Roman"/>
          <w:sz w:val="24"/>
          <w:szCs w:val="24"/>
        </w:rPr>
        <w:t>эмоциональноэстетическая</w:t>
      </w:r>
      <w:proofErr w:type="spellEnd"/>
      <w:r w:rsidRPr="00C14F9A">
        <w:rPr>
          <w:rFonts w:ascii="Times New Roman" w:hAnsi="Times New Roman" w:cs="Times New Roman"/>
          <w:sz w:val="24"/>
          <w:szCs w:val="24"/>
        </w:rPr>
        <w:t>, образно-познавательная, игровая, рефлексивно-оценочная, регулятивная, креативная, общественно-значимые полезные дела, начала научно-</w:t>
      </w:r>
      <w:r w:rsidRPr="00C14F9A">
        <w:rPr>
          <w:rFonts w:ascii="Times New Roman" w:hAnsi="Times New Roman" w:cs="Times New Roman"/>
          <w:sz w:val="24"/>
          <w:szCs w:val="24"/>
        </w:rPr>
        <w:lastRenderedPageBreak/>
        <w:t xml:space="preserve">познавательной деятельности. Формируемые ценности: Родина, природа, нормы экологической культуры, многонациональный опыт экологической культуры в России, экологическая воспитанность личности, правила экологически безопасного поведения. Основное педагогическое средство организации внеурочной деятельности: развивающие ситуации игрового и учебного типов. В основной школе универсальные учебные действия интегрируются при освоении </w:t>
      </w:r>
      <w:proofErr w:type="spellStart"/>
      <w:r w:rsidRPr="00C14F9A">
        <w:rPr>
          <w:rFonts w:ascii="Times New Roman" w:hAnsi="Times New Roman" w:cs="Times New Roman"/>
          <w:sz w:val="24"/>
          <w:szCs w:val="24"/>
        </w:rPr>
        <w:t>экосистемной</w:t>
      </w:r>
      <w:proofErr w:type="spellEnd"/>
      <w:r w:rsidRPr="00C14F9A">
        <w:rPr>
          <w:rFonts w:ascii="Times New Roman" w:hAnsi="Times New Roman" w:cs="Times New Roman"/>
          <w:sz w:val="24"/>
          <w:szCs w:val="24"/>
        </w:rPr>
        <w:t xml:space="preserve"> познавательной модели и экологически направленных рефлексивно-оценочных действий. Во внеурочной деятельности накапливается опыт совместных (с учителями и учащимися) исследований по проектированию экологически безопасной среды жизни; учебного и социального позиционирования в жизненных экологических ситуациях в качестве гражданина, представителя местного сообщества, потребителя, члена семьи. Формируется опыт решения противоречий экологического сознания подросткового возраста (индивидуальное – коллективное, экологическая мораль – экологическое право, экологическая наука – традиции бытового поведения). Ведущие источники отбора содержания – наука, технология, экологическое право, экологическая этика, экологическая культура разных социальных групп, отдельных личностей. Основные виды внеурочной деятельности: исследовательская, организационно-коммуникативная, рефлексивно-оценочная, креативная, личностно- и социально значимого проектирования, учебного и социального позиционирования, профильной, трудовой и профессиональной ориентации, </w:t>
      </w:r>
      <w:proofErr w:type="spellStart"/>
      <w:r w:rsidRPr="00C14F9A">
        <w:rPr>
          <w:rFonts w:ascii="Times New Roman" w:hAnsi="Times New Roman" w:cs="Times New Roman"/>
          <w:sz w:val="24"/>
          <w:szCs w:val="24"/>
        </w:rPr>
        <w:t>деятельностных</w:t>
      </w:r>
      <w:proofErr w:type="spellEnd"/>
      <w:r w:rsidRPr="00C14F9A">
        <w:rPr>
          <w:rFonts w:ascii="Times New Roman" w:hAnsi="Times New Roman" w:cs="Times New Roman"/>
          <w:sz w:val="24"/>
          <w:szCs w:val="24"/>
        </w:rPr>
        <w:t xml:space="preserve"> проб трудовой направленности. Формируемые ценности: гражданская, этнокультурная и общероссийская идентичность; устойчивое развитие страны; экологическая этика; социальное партнерство по вопросам улучшения экологического качества окружающей среды; экологически целесообразный здоровый и безопасный образ жизни; экологическая культура; экологическая ответственность за настоящее и будущее своей страны; эколого-культурные духовные и культурные традиции многонационального народа</w:t>
      </w:r>
      <w:r w:rsidR="009C2006" w:rsidRPr="00C14F9A">
        <w:rPr>
          <w:rFonts w:ascii="Times New Roman" w:hAnsi="Times New Roman" w:cs="Times New Roman"/>
          <w:sz w:val="24"/>
          <w:szCs w:val="24"/>
        </w:rPr>
        <w:t xml:space="preserve"> России. Основное педагогическое средство организации внеурочной деятельности: развивающие ситуации учебно-проектного типа. Форма внеурочной деятельности – малая экологическая академия – выбрана не случайно. Формируемый экологический стиль мышления является одним их универсальных средств научного познания, формирования мировоззрения человека, находит применение во всех науках, придавая им академический, фундаментальный характер. В 9 классе основной школы внеурочная деятельность имеет свои особенности, связанные с возрастными психологическими особенностями и ведущей деятельностью обучающихся. Она направлена на формирование у обучающихся опыта применения предметных, </w:t>
      </w:r>
      <w:proofErr w:type="spellStart"/>
      <w:r w:rsidR="009C2006" w:rsidRPr="00C14F9A">
        <w:rPr>
          <w:rFonts w:ascii="Times New Roman" w:hAnsi="Times New Roman" w:cs="Times New Roman"/>
          <w:sz w:val="24"/>
          <w:szCs w:val="24"/>
        </w:rPr>
        <w:t>метапредметных</w:t>
      </w:r>
      <w:proofErr w:type="spellEnd"/>
      <w:r w:rsidR="009C2006" w:rsidRPr="00C14F9A">
        <w:rPr>
          <w:rFonts w:ascii="Times New Roman" w:hAnsi="Times New Roman" w:cs="Times New Roman"/>
          <w:sz w:val="24"/>
          <w:szCs w:val="24"/>
        </w:rPr>
        <w:t xml:space="preserve"> и личностных результатов основного общего экологического образования для профильной, трудовой и профессиональной ориентации подростков, оптимизации уклада школьной жизни, осмысленного выбора модели семейного потребления, а также на осознание этого опыта в целях самоопределения в ценностях устойчивого развития и формирования мотивации на развитие экологической культуры своей и своего окружения с помощью освоенных видов деятельности.</w:t>
      </w:r>
    </w:p>
    <w:p w:rsidR="009C2006" w:rsidRPr="00C14F9A" w:rsidRDefault="000C766E" w:rsidP="00C14F9A">
      <w:pPr>
        <w:rPr>
          <w:rFonts w:ascii="Times New Roman" w:hAnsi="Times New Roman" w:cs="Times New Roman"/>
          <w:b/>
          <w:sz w:val="24"/>
          <w:szCs w:val="24"/>
        </w:rPr>
      </w:pPr>
      <w:r>
        <w:rPr>
          <w:rFonts w:ascii="Times New Roman" w:hAnsi="Times New Roman" w:cs="Times New Roman"/>
          <w:b/>
          <w:sz w:val="24"/>
          <w:szCs w:val="24"/>
        </w:rPr>
        <w:t xml:space="preserve">ОБЩАЯ ХАРАКТЕРИСТИКА </w:t>
      </w:r>
      <w:r w:rsidR="009C2006" w:rsidRPr="00C14F9A">
        <w:rPr>
          <w:rFonts w:ascii="Times New Roman" w:hAnsi="Times New Roman" w:cs="Times New Roman"/>
          <w:b/>
          <w:sz w:val="24"/>
          <w:szCs w:val="24"/>
        </w:rPr>
        <w:t xml:space="preserve"> ПРОГРАММЫ ВНЕУРОЧНОЙ ДЕЯТЕЛЬНОСТИ</w:t>
      </w:r>
    </w:p>
    <w:p w:rsidR="009C2006"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lastRenderedPageBreak/>
        <w:t xml:space="preserve">Примерная программа предусматривает организацию деятельности учащихся в форме малой экологической академии по формированию опыта применения предметных, </w:t>
      </w:r>
      <w:proofErr w:type="spellStart"/>
      <w:r w:rsidRPr="00C14F9A">
        <w:rPr>
          <w:rFonts w:ascii="Times New Roman" w:hAnsi="Times New Roman" w:cs="Times New Roman"/>
          <w:sz w:val="24"/>
          <w:szCs w:val="24"/>
        </w:rPr>
        <w:t>метапредметных</w:t>
      </w:r>
      <w:proofErr w:type="spellEnd"/>
      <w:r w:rsidRPr="00C14F9A">
        <w:rPr>
          <w:rFonts w:ascii="Times New Roman" w:hAnsi="Times New Roman" w:cs="Times New Roman"/>
          <w:sz w:val="24"/>
          <w:szCs w:val="24"/>
        </w:rPr>
        <w:t xml:space="preserve"> и личностных результатов урочного компонента содержания экологического образования для трудовой, профильной и профессиональной ориентации подростков, формирования экологически сообразного уклада школьной и семейной жизни, экологического просвещения в своем ближайшем окружении, осознанного развития своей экологической культуры. Виды деятельности – научно-исследовательская, проектная, ролевая игра, </w:t>
      </w:r>
      <w:proofErr w:type="spellStart"/>
      <w:r w:rsidRPr="00C14F9A">
        <w:rPr>
          <w:rFonts w:ascii="Times New Roman" w:hAnsi="Times New Roman" w:cs="Times New Roman"/>
          <w:sz w:val="24"/>
          <w:szCs w:val="24"/>
        </w:rPr>
        <w:t>проблемноценностное</w:t>
      </w:r>
      <w:proofErr w:type="spellEnd"/>
      <w:r w:rsidRPr="00C14F9A">
        <w:rPr>
          <w:rFonts w:ascii="Times New Roman" w:hAnsi="Times New Roman" w:cs="Times New Roman"/>
          <w:sz w:val="24"/>
          <w:szCs w:val="24"/>
        </w:rPr>
        <w:t xml:space="preserve"> и досуговое общение, социально-творческая, общественно-полезная практика). Формы организации – «академическое» исследование, детская научная конференция, переговорная площадка, ярмарка профессий, тренинги, просветительская акция, конкурс проектов, киноклуб. Реализуется социально-проблемная естественнонаучно-гуманитарная модель содержания образования. Отбор содержания проведен с учетом культурно-исторического и </w:t>
      </w:r>
      <w:proofErr w:type="spellStart"/>
      <w:r w:rsidRPr="00C14F9A">
        <w:rPr>
          <w:rFonts w:ascii="Times New Roman" w:hAnsi="Times New Roman" w:cs="Times New Roman"/>
          <w:sz w:val="24"/>
          <w:szCs w:val="24"/>
        </w:rPr>
        <w:t>системнодеятельностного</w:t>
      </w:r>
      <w:proofErr w:type="spellEnd"/>
      <w:r w:rsidRPr="00C14F9A">
        <w:rPr>
          <w:rFonts w:ascii="Times New Roman" w:hAnsi="Times New Roman" w:cs="Times New Roman"/>
          <w:sz w:val="24"/>
          <w:szCs w:val="24"/>
        </w:rPr>
        <w:t xml:space="preserve"> подходов, в соответствии с которыми учащиеся осваивают </w:t>
      </w:r>
      <w:proofErr w:type="spellStart"/>
      <w:r w:rsidRPr="00C14F9A">
        <w:rPr>
          <w:rFonts w:ascii="Times New Roman" w:hAnsi="Times New Roman" w:cs="Times New Roman"/>
          <w:sz w:val="24"/>
          <w:szCs w:val="24"/>
        </w:rPr>
        <w:t>предметнодеятельностное</w:t>
      </w:r>
      <w:proofErr w:type="spellEnd"/>
      <w:r w:rsidRPr="00C14F9A">
        <w:rPr>
          <w:rFonts w:ascii="Times New Roman" w:hAnsi="Times New Roman" w:cs="Times New Roman"/>
          <w:sz w:val="24"/>
          <w:szCs w:val="24"/>
        </w:rPr>
        <w:t xml:space="preserve"> содержание, значимое для формирования умений повседневной, личностно- и общественно-значимой, эколого-ориентированной практической деятельности. Примерная программа по внеурочной деятельности строится с учетом следующих содержательных линий: • Экологическая культура как условие устойчивого развития человечества, общества, семьи. • Экологическое мышление – требование к специалистам любых профессий. • Экологическая этика как основа экологического самосознания личности. • Экологически грамотная деятельность как средство социализации в современном мире. Содержание структурировано в виде пяти разделов: «Наша академия», «Семья как модель устойчивого развития общества. Экологическая культура семьи и ее бюджет», «Экологическая культура в моей будущей профессии», «Учусь управлять собой. Работаю в команде», «Учусь действовать. Экологическое просвещение для устойчивого развития». В разделе «Наша академия» предусматривается формирование представлений о роли науки и образования в решении задач экологической безопасности и устойчивого развития цивилизации. Формируются представления об интеллектуальном достоянии России, достижениях отечественной экологической науки и образования, высокой гражданской 6 ответственности ученых за экологические последствия своих открытий. В разделе обобщаются представления о ключевых экологических проблемах цивилизации 21 века, систематизируется информация об идеях устойчивого развития и экологической культуре как средстве достижения </w:t>
      </w:r>
      <w:proofErr w:type="spellStart"/>
      <w:r w:rsidRPr="00C14F9A">
        <w:rPr>
          <w:rFonts w:ascii="Times New Roman" w:hAnsi="Times New Roman" w:cs="Times New Roman"/>
          <w:sz w:val="24"/>
          <w:szCs w:val="24"/>
        </w:rPr>
        <w:t>биосферосовместимого</w:t>
      </w:r>
      <w:proofErr w:type="spellEnd"/>
      <w:r w:rsidRPr="00C14F9A">
        <w:rPr>
          <w:rFonts w:ascii="Times New Roman" w:hAnsi="Times New Roman" w:cs="Times New Roman"/>
          <w:sz w:val="24"/>
          <w:szCs w:val="24"/>
        </w:rPr>
        <w:t xml:space="preserve"> развития общества. Обучающиеся составляют «Личную повестку дня» (индивидуальный маршрут развития своей экологической культуры, экологически сообразного уклада жизни), которая дополняется и уточняется в следующих разделах курса. В разделе «Семья как модель устойчивого развития общества. Экологическая культура семьи и ее бюджет» семья рассматривается как модель устойчивого развития общества и предусматривается выполнение детско-взрослого исследовательского проекта «Экологическая культура семьи и ее бюджет». Обучающиеся приходят к выводу о взаимосвязи экологической безопасности, здоровья, благополучия семьи и развития его членов со структурой потребления ею материальных и духовных благ, потреблением продуктов «зеленой» экономики, экологически грамотной организацией среды жизни и питания, здоровым образом жизни, </w:t>
      </w:r>
      <w:r w:rsidRPr="00C14F9A">
        <w:rPr>
          <w:rFonts w:ascii="Times New Roman" w:hAnsi="Times New Roman" w:cs="Times New Roman"/>
          <w:sz w:val="24"/>
          <w:szCs w:val="24"/>
        </w:rPr>
        <w:lastRenderedPageBreak/>
        <w:t xml:space="preserve">энергосбережением и снижением «энергоемкости» потребительской корзины. По результатам исследования составляются рекомендации, которые представляются публично родительской общественности, населению (буклет, презентации, размещение на сайте школе). Раздел «Экологическая культура в моей будущей профессии» направлен на применение </w:t>
      </w:r>
      <w:proofErr w:type="spellStart"/>
      <w:r w:rsidRPr="00C14F9A">
        <w:rPr>
          <w:rFonts w:ascii="Times New Roman" w:hAnsi="Times New Roman" w:cs="Times New Roman"/>
          <w:sz w:val="24"/>
          <w:szCs w:val="24"/>
        </w:rPr>
        <w:t>экосистемной</w:t>
      </w:r>
      <w:proofErr w:type="spellEnd"/>
      <w:r w:rsidRPr="00C14F9A">
        <w:rPr>
          <w:rFonts w:ascii="Times New Roman" w:hAnsi="Times New Roman" w:cs="Times New Roman"/>
          <w:sz w:val="24"/>
          <w:szCs w:val="24"/>
        </w:rPr>
        <w:t xml:space="preserve"> познавательной модели для осмысления обучающимися своей будущей профессиональной деятельности с точки зрения ее вклада в возникновение и решение экологических проблем, в устойчивое развитие местного сообщества. Составляется экологически ориентированная </w:t>
      </w:r>
      <w:proofErr w:type="spellStart"/>
      <w:r w:rsidRPr="00C14F9A">
        <w:rPr>
          <w:rFonts w:ascii="Times New Roman" w:hAnsi="Times New Roman" w:cs="Times New Roman"/>
          <w:sz w:val="24"/>
          <w:szCs w:val="24"/>
        </w:rPr>
        <w:t>профессиограмма</w:t>
      </w:r>
      <w:proofErr w:type="spellEnd"/>
      <w:r w:rsidRPr="00C14F9A">
        <w:rPr>
          <w:rFonts w:ascii="Times New Roman" w:hAnsi="Times New Roman" w:cs="Times New Roman"/>
          <w:sz w:val="24"/>
          <w:szCs w:val="24"/>
        </w:rPr>
        <w:t xml:space="preserve"> предпочитаемой деятельности, осваивается методика разработки здорового образа жизни с учетом проблем экологии и здоровья в профессиональной деятельности. Организуется ярмарка профессий «Экология и здоровье в моей будущей профессии» с приглашением родителей и специалистов. Содержание раздела «Учусь управлять собой. Работаю в команде» исходит из мысли Н.Н. Моисеева о том, что научиться управлять природой можно, только научившись управлять собой. Формируются представления об экологической культуре личности, ее структуре и уровнях развития. Приводятся сведения об экологической этике, ее принципах. Воспитывается готовность к самоограничению на основе экологических, нравственных и правовых императивов рассматривается как проявление социального взросления, гражданственности, законопослушности. Проводятся семинары-тренинги, организуется переговорная площадка, посвященная сложным нравственным вопросам. В итоговом разделе «Учусь действовать. Экологическое просвещение для устойчивого развития» результаты освоения предыдущих разделов применяются для организации просвещения в интересах устойчивого развития. Формируется убежденность в возможностях каждого человека участвовать в решении повседневных экологических проблем. Проводится просветительская акция «Хартии Земли и мы» (месячник образования для устойчивого развития.</w:t>
      </w:r>
    </w:p>
    <w:p w:rsidR="009C2006" w:rsidRPr="00C14F9A" w:rsidRDefault="009C2006" w:rsidP="00623C9C">
      <w:pPr>
        <w:rPr>
          <w:rFonts w:ascii="Times New Roman" w:hAnsi="Times New Roman" w:cs="Times New Roman"/>
          <w:sz w:val="24"/>
          <w:szCs w:val="24"/>
        </w:rPr>
      </w:pPr>
    </w:p>
    <w:p w:rsidR="009C2006" w:rsidRPr="00C14F9A" w:rsidRDefault="009C2006" w:rsidP="00623C9C">
      <w:pPr>
        <w:rPr>
          <w:rFonts w:ascii="Times New Roman" w:hAnsi="Times New Roman" w:cs="Times New Roman"/>
          <w:sz w:val="24"/>
          <w:szCs w:val="24"/>
        </w:rPr>
      </w:pPr>
      <w:r w:rsidRPr="00C14F9A">
        <w:rPr>
          <w:rFonts w:ascii="Times New Roman" w:hAnsi="Times New Roman" w:cs="Times New Roman"/>
          <w:b/>
          <w:sz w:val="24"/>
          <w:szCs w:val="24"/>
        </w:rPr>
        <w:t>Цели и результаты</w:t>
      </w:r>
      <w:r w:rsidRPr="00C14F9A">
        <w:rPr>
          <w:rFonts w:ascii="Times New Roman" w:hAnsi="Times New Roman" w:cs="Times New Roman"/>
          <w:sz w:val="24"/>
          <w:szCs w:val="24"/>
        </w:rPr>
        <w:t xml:space="preserve"> внеурочной деятельности в 9 классе формулируются на </w:t>
      </w:r>
      <w:proofErr w:type="spellStart"/>
      <w:r w:rsidRPr="00C14F9A">
        <w:rPr>
          <w:rFonts w:ascii="Times New Roman" w:hAnsi="Times New Roman" w:cs="Times New Roman"/>
          <w:sz w:val="24"/>
          <w:szCs w:val="24"/>
        </w:rPr>
        <w:t>метапредметном</w:t>
      </w:r>
      <w:proofErr w:type="spellEnd"/>
      <w:r w:rsidRPr="00C14F9A">
        <w:rPr>
          <w:rFonts w:ascii="Times New Roman" w:hAnsi="Times New Roman" w:cs="Times New Roman"/>
          <w:sz w:val="24"/>
          <w:szCs w:val="24"/>
        </w:rPr>
        <w:t>, личностном и предметном уровне в соответствии со стратегическими целями школьного экологического образования. Стратегические цели школьного экологического образования определяются приоритетными общенациональными задачами обеспечения экологической безопасности страны, общества, личности, природы; идеями модернизации отечественного образования в условиях информационного постиндустриального общества, международными рекомендациями по развитию образования в интересах устойчивого развития – как генеральной гуманитарной стратегии 21 века, направленной на предотвращение глобальной экологической катастрофы. С учетом вышеназванных подходов стратегическими целями общего экологического образования являются:</w:t>
      </w:r>
    </w:p>
    <w:p w:rsidR="009C2006"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t xml:space="preserve"> </w:t>
      </w:r>
      <w:r w:rsidRPr="00C14F9A">
        <w:rPr>
          <w:rFonts w:ascii="Times New Roman" w:hAnsi="Times New Roman" w:cs="Times New Roman"/>
          <w:sz w:val="24"/>
          <w:szCs w:val="24"/>
        </w:rPr>
        <w:sym w:font="Symbol" w:char="F0B7"/>
      </w:r>
      <w:r w:rsidRPr="00C14F9A">
        <w:rPr>
          <w:rFonts w:ascii="Times New Roman" w:hAnsi="Times New Roman" w:cs="Times New Roman"/>
          <w:sz w:val="24"/>
          <w:szCs w:val="24"/>
        </w:rPr>
        <w:t xml:space="preserve"> социализация обучаемых – вхождение в мир экологической культуры; развитие экологической составляющей духовно-нравственной, эстетической, правовой культуры, культуры учебы и труда; социального поведения личности; культуры 7 здоровья и быта; оценки своих возможностей и осознания своего места в созидании социальных отношений общества устойчивого развития;</w:t>
      </w:r>
    </w:p>
    <w:p w:rsidR="009C2006"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lastRenderedPageBreak/>
        <w:t xml:space="preserve"> </w:t>
      </w:r>
      <w:r w:rsidRPr="00C14F9A">
        <w:rPr>
          <w:rFonts w:ascii="Times New Roman" w:hAnsi="Times New Roman" w:cs="Times New Roman"/>
          <w:sz w:val="24"/>
          <w:szCs w:val="24"/>
        </w:rPr>
        <w:sym w:font="Symbol" w:char="F0B7"/>
      </w:r>
      <w:r w:rsidRPr="00C14F9A">
        <w:rPr>
          <w:rFonts w:ascii="Times New Roman" w:hAnsi="Times New Roman" w:cs="Times New Roman"/>
          <w:sz w:val="24"/>
          <w:szCs w:val="24"/>
        </w:rPr>
        <w:t xml:space="preserve"> ориентация в системе нравственных категорий экологической этики, признание ценности жизни во всех ее проявлениях, здоровья своего и других людей; приобретение опыта решения нравственных противоречий экологического сознания в модельных ситуациях; </w:t>
      </w:r>
    </w:p>
    <w:p w:rsidR="009C2006"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sym w:font="Symbol" w:char="F0B7"/>
      </w:r>
      <w:r w:rsidRPr="00C14F9A">
        <w:rPr>
          <w:rFonts w:ascii="Times New Roman" w:hAnsi="Times New Roman" w:cs="Times New Roman"/>
          <w:sz w:val="24"/>
          <w:szCs w:val="24"/>
        </w:rPr>
        <w:t xml:space="preserve"> приобщение к познавательной культуре эколого-информационного общества, в котором информация становится новым экологическим фактором, порождая новые аспекты экологической безопасности человека и социума; </w:t>
      </w:r>
    </w:p>
    <w:p w:rsidR="009C2006"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sym w:font="Symbol" w:char="F0B7"/>
      </w:r>
      <w:r w:rsidRPr="00C14F9A">
        <w:rPr>
          <w:rFonts w:ascii="Times New Roman" w:hAnsi="Times New Roman" w:cs="Times New Roman"/>
          <w:sz w:val="24"/>
          <w:szCs w:val="24"/>
        </w:rPr>
        <w:t xml:space="preserve"> воспитание экологической ответственности, приверженности общенациональным ценностям; гражданственности; готовности к соблюдению экологической законности, социальному партнерству, социальной толерантности, восприятию окружающего мира с разных, даже противоречащих друг другу точек зрения, соблюдению демократических форм принятия согласованных решений и выполнения совместных действий для комплексного решения социальных и экологических проблем; негативного отношения к любым формам неравенства - экономического, расового, гендерного, возрастного, образовательного – как источников неустойчивого развитии; </w:t>
      </w:r>
    </w:p>
    <w:p w:rsidR="009C2006"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sym w:font="Symbol" w:char="F0B7"/>
      </w:r>
      <w:r w:rsidRPr="00C14F9A">
        <w:rPr>
          <w:rFonts w:ascii="Times New Roman" w:hAnsi="Times New Roman" w:cs="Times New Roman"/>
          <w:sz w:val="24"/>
          <w:szCs w:val="24"/>
        </w:rPr>
        <w:t xml:space="preserve"> формирование готовности действовать и жить в быстро меняющихся условиях, неопределенном будущем за счет развития способности к творчеству, освоения способов познавательной, коммуникативной, практической деятельности, открытости обучения будущему, способности к сотрудничеству, совместным действиям в новых ситуациях, необходимых для участия в жизни гражданского общества и государства; участвовать в планировании социального развития территории, предвидеть последствия предпринимаемых действий, действовать </w:t>
      </w:r>
      <w:proofErr w:type="spellStart"/>
      <w:r w:rsidRPr="00C14F9A">
        <w:rPr>
          <w:rFonts w:ascii="Times New Roman" w:hAnsi="Times New Roman" w:cs="Times New Roman"/>
          <w:sz w:val="24"/>
          <w:szCs w:val="24"/>
        </w:rPr>
        <w:t>предосторожно</w:t>
      </w:r>
      <w:proofErr w:type="spellEnd"/>
      <w:r w:rsidRPr="00C14F9A">
        <w:rPr>
          <w:rFonts w:ascii="Times New Roman" w:hAnsi="Times New Roman" w:cs="Times New Roman"/>
          <w:sz w:val="24"/>
          <w:szCs w:val="24"/>
        </w:rPr>
        <w:t xml:space="preserve">; </w:t>
      </w:r>
    </w:p>
    <w:p w:rsidR="009C2006"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t xml:space="preserve">• накопление личного опыта применения полученных знаний и умений в реальных жизненных ситуациях в рамках экологических, нравственных и правовых императивов, в целях обеспечения экологической безопасности, здоровья, качества окружающей среды, качества жизни. На этапе старшей школы решается задача формирования экологически образованной личности, с экологическим стилем мышления, осознающей ответственность за экологические последствия своей деятельности, со сформированной гражданской и нравственной позицией, готовой к соблюдению экологической законности и социальному партнерству, предвидению экологических рисков и заблаговременному их предупреждению, практическим действиям по сохранению и улучшению качества окружающей среды, здоровья людей, безопасности жизни, </w:t>
      </w:r>
      <w:proofErr w:type="spellStart"/>
      <w:r w:rsidRPr="00C14F9A">
        <w:rPr>
          <w:rFonts w:ascii="Times New Roman" w:hAnsi="Times New Roman" w:cs="Times New Roman"/>
          <w:sz w:val="24"/>
          <w:szCs w:val="24"/>
        </w:rPr>
        <w:t>культуротворчеству</w:t>
      </w:r>
      <w:proofErr w:type="spellEnd"/>
      <w:r w:rsidRPr="00C14F9A">
        <w:rPr>
          <w:rFonts w:ascii="Times New Roman" w:hAnsi="Times New Roman" w:cs="Times New Roman"/>
          <w:sz w:val="24"/>
          <w:szCs w:val="24"/>
        </w:rPr>
        <w:t xml:space="preserve"> в интересах устойчивом развитии общества. </w:t>
      </w:r>
    </w:p>
    <w:p w:rsidR="009C2006" w:rsidRPr="00C14F9A" w:rsidRDefault="009C2006" w:rsidP="00623C9C">
      <w:pPr>
        <w:rPr>
          <w:rFonts w:ascii="Times New Roman" w:hAnsi="Times New Roman" w:cs="Times New Roman"/>
          <w:sz w:val="24"/>
          <w:szCs w:val="24"/>
        </w:rPr>
      </w:pPr>
      <w:r w:rsidRPr="00C14F9A">
        <w:rPr>
          <w:rFonts w:ascii="Times New Roman" w:hAnsi="Times New Roman" w:cs="Times New Roman"/>
          <w:b/>
          <w:sz w:val="24"/>
          <w:szCs w:val="24"/>
        </w:rPr>
        <w:t>Личные результаты предусматривают:</w:t>
      </w:r>
      <w:r w:rsidRPr="00C14F9A">
        <w:rPr>
          <w:rFonts w:ascii="Times New Roman" w:hAnsi="Times New Roman" w:cs="Times New Roman"/>
          <w:sz w:val="24"/>
          <w:szCs w:val="24"/>
        </w:rPr>
        <w:t xml:space="preserve"> - опыт нравственного выбора в разных ситуациях (тренингов, при составлении морального кодекса Ученого, Личной повестки на 21 век, рекомендаций по семейному бюджету, </w:t>
      </w:r>
      <w:proofErr w:type="spellStart"/>
      <w:r w:rsidRPr="00C14F9A">
        <w:rPr>
          <w:rFonts w:ascii="Times New Roman" w:hAnsi="Times New Roman" w:cs="Times New Roman"/>
          <w:sz w:val="24"/>
          <w:szCs w:val="24"/>
        </w:rPr>
        <w:t>профессиограммы</w:t>
      </w:r>
      <w:proofErr w:type="spellEnd"/>
      <w:r w:rsidRPr="00C14F9A">
        <w:rPr>
          <w:rFonts w:ascii="Times New Roman" w:hAnsi="Times New Roman" w:cs="Times New Roman"/>
          <w:sz w:val="24"/>
          <w:szCs w:val="24"/>
        </w:rPr>
        <w:t xml:space="preserve">, просветительских проектов) на основе осознанного отношения к категориям экологической этики, ценностям устойчивого развития; - способность устанавливать связи между экологическими последствиями деятельности и ее мотивами; - положительная мотивация к действиям в интересах устойчивого развития; самоограничению на основе экологических, нравственных и правовых императивов; проявлению своей гражданской позиции, законопослушности. </w:t>
      </w:r>
      <w:proofErr w:type="spellStart"/>
      <w:r w:rsidRPr="00C14F9A">
        <w:rPr>
          <w:rFonts w:ascii="Times New Roman" w:hAnsi="Times New Roman" w:cs="Times New Roman"/>
          <w:b/>
          <w:sz w:val="24"/>
          <w:szCs w:val="24"/>
        </w:rPr>
        <w:t>Метапредметными</w:t>
      </w:r>
      <w:proofErr w:type="spellEnd"/>
      <w:r w:rsidRPr="00C14F9A">
        <w:rPr>
          <w:rFonts w:ascii="Times New Roman" w:hAnsi="Times New Roman" w:cs="Times New Roman"/>
          <w:b/>
          <w:sz w:val="24"/>
          <w:szCs w:val="24"/>
        </w:rPr>
        <w:t xml:space="preserve"> результатами являются:</w:t>
      </w:r>
      <w:r w:rsidRPr="00C14F9A">
        <w:rPr>
          <w:rFonts w:ascii="Times New Roman" w:hAnsi="Times New Roman" w:cs="Times New Roman"/>
          <w:sz w:val="24"/>
          <w:szCs w:val="24"/>
        </w:rPr>
        <w:t xml:space="preserve">  - применение </w:t>
      </w:r>
      <w:proofErr w:type="spellStart"/>
      <w:r w:rsidRPr="00C14F9A">
        <w:rPr>
          <w:rFonts w:ascii="Times New Roman" w:hAnsi="Times New Roman" w:cs="Times New Roman"/>
          <w:sz w:val="24"/>
          <w:szCs w:val="24"/>
        </w:rPr>
        <w:t>экосистемной</w:t>
      </w:r>
      <w:proofErr w:type="spellEnd"/>
      <w:r w:rsidRPr="00C14F9A">
        <w:rPr>
          <w:rFonts w:ascii="Times New Roman" w:hAnsi="Times New Roman" w:cs="Times New Roman"/>
          <w:sz w:val="24"/>
          <w:szCs w:val="24"/>
        </w:rPr>
        <w:t xml:space="preserve"> </w:t>
      </w:r>
      <w:r w:rsidRPr="00C14F9A">
        <w:rPr>
          <w:rFonts w:ascii="Times New Roman" w:hAnsi="Times New Roman" w:cs="Times New Roman"/>
          <w:sz w:val="24"/>
          <w:szCs w:val="24"/>
        </w:rPr>
        <w:lastRenderedPageBreak/>
        <w:t xml:space="preserve">познавательной модели во </w:t>
      </w:r>
      <w:proofErr w:type="spellStart"/>
      <w:r w:rsidRPr="00C14F9A">
        <w:rPr>
          <w:rFonts w:ascii="Times New Roman" w:hAnsi="Times New Roman" w:cs="Times New Roman"/>
          <w:sz w:val="24"/>
          <w:szCs w:val="24"/>
        </w:rPr>
        <w:t>внеучебных</w:t>
      </w:r>
      <w:proofErr w:type="spellEnd"/>
      <w:r w:rsidRPr="00C14F9A">
        <w:rPr>
          <w:rFonts w:ascii="Times New Roman" w:hAnsi="Times New Roman" w:cs="Times New Roman"/>
          <w:sz w:val="24"/>
          <w:szCs w:val="24"/>
        </w:rPr>
        <w:t xml:space="preserve"> ситуациях: для анализа семейного бюджета, составления </w:t>
      </w:r>
      <w:proofErr w:type="spellStart"/>
      <w:r w:rsidRPr="00C14F9A">
        <w:rPr>
          <w:rFonts w:ascii="Times New Roman" w:hAnsi="Times New Roman" w:cs="Times New Roman"/>
          <w:sz w:val="24"/>
          <w:szCs w:val="24"/>
        </w:rPr>
        <w:t>профессиограммы</w:t>
      </w:r>
      <w:proofErr w:type="spellEnd"/>
      <w:r w:rsidRPr="00C14F9A">
        <w:rPr>
          <w:rFonts w:ascii="Times New Roman" w:hAnsi="Times New Roman" w:cs="Times New Roman"/>
          <w:sz w:val="24"/>
          <w:szCs w:val="24"/>
        </w:rPr>
        <w:t xml:space="preserve"> интересуемой деятельности, подготовки просветительских материалов; - рефлексивно-оценочные действия применительно к ситуациям повседневной жизни, выбора профессии – на основе представлений об экологических, этических и правовых императивах, Хартии Земли; - позиционирование в роли потребителя, эксперта, консультанта, специалиста, гражданина в целях принятия взвешенного решения в условиях конфликта интересов, его аргументация; - накопленный и отрефлексированный личный опыт принятия решения на основе системного подхода, прогноза последствий, принципа предосторожности, баланса интересов в интересах здоровья человека, безопасности жизни, устойчивого развития; - применение принципов социального партнерства в реальных жизненных ситуациях, работа в команде, сотрудничество; принятие коллективного решения; - умение пользоваться электронными ресурсами для патентного поиска; - умение определять нормы деятельности, соответствующие ее целям (результатам) – на примере Устава малой академии и начал экологического законотворчества; - самостоятельное планирование и выполнение исследовательской работы, проекта с применением </w:t>
      </w:r>
      <w:proofErr w:type="spellStart"/>
      <w:r w:rsidRPr="00C14F9A">
        <w:rPr>
          <w:rFonts w:ascii="Times New Roman" w:hAnsi="Times New Roman" w:cs="Times New Roman"/>
          <w:sz w:val="24"/>
          <w:szCs w:val="24"/>
        </w:rPr>
        <w:t>экосистемной</w:t>
      </w:r>
      <w:proofErr w:type="spellEnd"/>
      <w:r w:rsidRPr="00C14F9A">
        <w:rPr>
          <w:rFonts w:ascii="Times New Roman" w:hAnsi="Times New Roman" w:cs="Times New Roman"/>
          <w:sz w:val="24"/>
          <w:szCs w:val="24"/>
        </w:rPr>
        <w:t xml:space="preserve"> познавательной модели; экологических, нравственных и правовых императивов; - умение составлять рекомендации на основе теоретических положений для конкретных жизненных ситуаций; - ставить цель, планировать и осуществлять просветительскую работу; - приводить примеры реализации задач Личной повестки на 21 век, Хартии Земли. </w:t>
      </w:r>
    </w:p>
    <w:p w:rsidR="009C2006" w:rsidRPr="00C14F9A" w:rsidRDefault="009C2006" w:rsidP="00623C9C">
      <w:pPr>
        <w:rPr>
          <w:rFonts w:ascii="Times New Roman" w:hAnsi="Times New Roman" w:cs="Times New Roman"/>
          <w:sz w:val="24"/>
          <w:szCs w:val="24"/>
        </w:rPr>
      </w:pPr>
      <w:r w:rsidRPr="00C14F9A">
        <w:rPr>
          <w:rFonts w:ascii="Times New Roman" w:hAnsi="Times New Roman" w:cs="Times New Roman"/>
          <w:b/>
          <w:sz w:val="24"/>
          <w:szCs w:val="24"/>
        </w:rPr>
        <w:t>Предметными результатами</w:t>
      </w:r>
      <w:r w:rsidRPr="00C14F9A">
        <w:rPr>
          <w:rFonts w:ascii="Times New Roman" w:hAnsi="Times New Roman" w:cs="Times New Roman"/>
          <w:sz w:val="24"/>
          <w:szCs w:val="24"/>
        </w:rPr>
        <w:t xml:space="preserve"> освоения примерной программы внеурочной деятельности являются: </w:t>
      </w:r>
    </w:p>
    <w:p w:rsidR="009C2006" w:rsidRPr="00C14F9A" w:rsidRDefault="009C2006" w:rsidP="00623C9C">
      <w:pPr>
        <w:rPr>
          <w:rFonts w:ascii="Times New Roman" w:hAnsi="Times New Roman" w:cs="Times New Roman"/>
          <w:sz w:val="24"/>
          <w:szCs w:val="24"/>
        </w:rPr>
      </w:pPr>
      <w:r w:rsidRPr="00C14F9A">
        <w:rPr>
          <w:rFonts w:ascii="Times New Roman" w:hAnsi="Times New Roman" w:cs="Times New Roman"/>
          <w:b/>
          <w:sz w:val="24"/>
          <w:szCs w:val="24"/>
        </w:rPr>
        <w:t>представления</w:t>
      </w:r>
      <w:r w:rsidRPr="00C14F9A">
        <w:rPr>
          <w:rFonts w:ascii="Times New Roman" w:hAnsi="Times New Roman" w:cs="Times New Roman"/>
          <w:sz w:val="24"/>
          <w:szCs w:val="24"/>
        </w:rPr>
        <w:t xml:space="preserve"> - об академии как форме организации фундаментальных и прикладных исследований, о краткой истории академической науки, роли российской науки в развитии цивилизации, ключевых экологических проблемах цивилизации 21 века; об экологической культуре как средстве достижения устойчивого развития общества с природой; современных изобретениях по их решению; месте проблем экологии и здоровья в </w:t>
      </w:r>
      <w:proofErr w:type="spellStart"/>
      <w:r w:rsidRPr="00C14F9A">
        <w:rPr>
          <w:rFonts w:ascii="Times New Roman" w:hAnsi="Times New Roman" w:cs="Times New Roman"/>
          <w:sz w:val="24"/>
          <w:szCs w:val="24"/>
        </w:rPr>
        <w:t>профессиограмме</w:t>
      </w:r>
      <w:proofErr w:type="spellEnd"/>
      <w:r w:rsidRPr="00C14F9A">
        <w:rPr>
          <w:rFonts w:ascii="Times New Roman" w:hAnsi="Times New Roman" w:cs="Times New Roman"/>
          <w:sz w:val="24"/>
          <w:szCs w:val="24"/>
        </w:rPr>
        <w:t xml:space="preserve">. </w:t>
      </w:r>
    </w:p>
    <w:p w:rsidR="009C2006" w:rsidRPr="00C14F9A" w:rsidRDefault="009C2006" w:rsidP="00101E60">
      <w:pPr>
        <w:rPr>
          <w:rFonts w:ascii="Times New Roman" w:hAnsi="Times New Roman" w:cs="Times New Roman"/>
          <w:sz w:val="24"/>
          <w:szCs w:val="24"/>
        </w:rPr>
      </w:pPr>
      <w:r w:rsidRPr="00C14F9A">
        <w:rPr>
          <w:rFonts w:ascii="Times New Roman" w:hAnsi="Times New Roman" w:cs="Times New Roman"/>
          <w:b/>
          <w:sz w:val="24"/>
          <w:szCs w:val="24"/>
        </w:rPr>
        <w:t>Умения</w:t>
      </w:r>
      <w:r w:rsidRPr="00C14F9A">
        <w:rPr>
          <w:rFonts w:ascii="Times New Roman" w:hAnsi="Times New Roman" w:cs="Times New Roman"/>
          <w:sz w:val="24"/>
          <w:szCs w:val="24"/>
        </w:rPr>
        <w:t xml:space="preserve"> - формулировать идеи устойчивого развития, основные направления Повестки дня на 21 век, - раскрывать содержание понятий: опережающее развитие, предосторожность, качество окружающей среды, качество жизни человека, </w:t>
      </w:r>
      <w:proofErr w:type="spellStart"/>
      <w:r w:rsidRPr="00C14F9A">
        <w:rPr>
          <w:rFonts w:ascii="Times New Roman" w:hAnsi="Times New Roman" w:cs="Times New Roman"/>
          <w:sz w:val="24"/>
          <w:szCs w:val="24"/>
        </w:rPr>
        <w:t>биосферосовместимость</w:t>
      </w:r>
      <w:proofErr w:type="spellEnd"/>
      <w:r w:rsidRPr="00C14F9A">
        <w:rPr>
          <w:rFonts w:ascii="Times New Roman" w:hAnsi="Times New Roman" w:cs="Times New Roman"/>
          <w:sz w:val="24"/>
          <w:szCs w:val="24"/>
        </w:rPr>
        <w:t xml:space="preserve">; - приводить аргументы о взаимосвязи экологической безопасности, здоровья, благополучия семьи и развития его членов со структурой потребления ею материальных и духовных благ, потреблением продуктов «зеленой» экономики, экологически грамотной организацией среды жизни и питания, здоровым образом жизни, энергосбережением и снижением «энергоемкости» потребительской корзины; - выделять экологическую проблематику в произведениях киноискусства и анализировать ее; - анализировать вклад профессиональной деятельности в возникновение и решение экологических проблем, в устойчивое развитие местного сообщества; - приводить примеры действия экологической этики, ее принципов; - вести диалог и аргументировано выражать свою точку зрения по вопросам энергосбережения, вторичной утилизации бытовых отходов, сохранения биоразнообразия природы, связи качества окружающей среды и качества жизни человека; сохранения культуры – чистоты языка, обычаев, традиций – в ее разнообразии; </w:t>
      </w:r>
      <w:r w:rsidRPr="00C14F9A">
        <w:rPr>
          <w:rFonts w:ascii="Times New Roman" w:hAnsi="Times New Roman" w:cs="Times New Roman"/>
          <w:sz w:val="24"/>
          <w:szCs w:val="24"/>
        </w:rPr>
        <w:lastRenderedPageBreak/>
        <w:t>поликультурной толерантности; борьбе с малограмотностью, ухудшением качества питьевой воды, уничтожением лесов, снижением плодородия почвы; воспитания и просвещения; качества образования и медицинской помощи.</w:t>
      </w:r>
    </w:p>
    <w:p w:rsidR="001E6EF5" w:rsidRPr="00C14F9A" w:rsidRDefault="009C2006" w:rsidP="00C14F9A">
      <w:pPr>
        <w:rPr>
          <w:rFonts w:ascii="Times New Roman" w:hAnsi="Times New Roman" w:cs="Times New Roman"/>
          <w:sz w:val="24"/>
          <w:szCs w:val="24"/>
        </w:rPr>
      </w:pPr>
      <w:r w:rsidRPr="00C14F9A">
        <w:rPr>
          <w:rFonts w:ascii="Times New Roman" w:hAnsi="Times New Roman" w:cs="Times New Roman"/>
          <w:sz w:val="24"/>
          <w:szCs w:val="24"/>
        </w:rPr>
        <w:t>В соответствии с ФГОС, основная образовательная программа состоит из инвариантного и вариативного (урочного и внеурочного) компонентов. Содержание внеурочного компонента экологического образования проектируется преемственно с инвариантным и вариативным урочными компонентами, как естественнонаучно-гуманитарное, направленное на воспитание и социализацию личности средствами формирования экологического сознания, экологического мышления, экологической культуры личности. В ходе освоения содержания базовых учебных предметов начальной и основной школы у учащихся формируются элементарные представления в области экологии природных систем; охраны окружающей среды, здоровья человека; взаимовлияния хозяйственной деятельности и природы; сущности и динамики главных экологических процессов на планете; идей устойчивого развития; экологической нравственности как области экологически ответственного поведения. Учащиеся осваивают ряд понятий, значимых для экологического образования: экологическая система, экологический фактор, экологическая безопасность, экологическая культура, экологическая этика, устойчивое развитие и др. Обеспечивается возможность расширения содержания экологического образования в междисциплинарные области социальной экологии и экологии человека. Развивающая и естественнонаучно-гуманитарная направленность внеурочной деятельности реализуется на основе системно-</w:t>
      </w:r>
      <w:proofErr w:type="spellStart"/>
      <w:r w:rsidRPr="00C14F9A">
        <w:rPr>
          <w:rFonts w:ascii="Times New Roman" w:hAnsi="Times New Roman" w:cs="Times New Roman"/>
          <w:sz w:val="24"/>
          <w:szCs w:val="24"/>
        </w:rPr>
        <w:t>деятельностного</w:t>
      </w:r>
      <w:proofErr w:type="spellEnd"/>
      <w:r w:rsidRPr="00C14F9A">
        <w:rPr>
          <w:rFonts w:ascii="Times New Roman" w:hAnsi="Times New Roman" w:cs="Times New Roman"/>
          <w:sz w:val="24"/>
          <w:szCs w:val="24"/>
        </w:rPr>
        <w:t xml:space="preserve"> и культурно-исторического подходов. Системно-</w:t>
      </w:r>
      <w:proofErr w:type="spellStart"/>
      <w:r w:rsidRPr="00C14F9A">
        <w:rPr>
          <w:rFonts w:ascii="Times New Roman" w:hAnsi="Times New Roman" w:cs="Times New Roman"/>
          <w:sz w:val="24"/>
          <w:szCs w:val="24"/>
        </w:rPr>
        <w:t>деятельностный</w:t>
      </w:r>
      <w:proofErr w:type="spellEnd"/>
      <w:r w:rsidRPr="00C14F9A">
        <w:rPr>
          <w:rFonts w:ascii="Times New Roman" w:hAnsi="Times New Roman" w:cs="Times New Roman"/>
          <w:sz w:val="24"/>
          <w:szCs w:val="24"/>
        </w:rPr>
        <w:t xml:space="preserve"> подход во внеурочной деятельности опирается на приобретаемый обучаемыми в базовых учебных курсах опыт познания предметов и явлений разной природы (физической, химической, биологической, социальной, технической) во взаимосвязи с окружающей их средой. Такой опыт обобщается в виде специфической для экологических наук </w:t>
      </w:r>
      <w:proofErr w:type="spellStart"/>
      <w:r w:rsidRPr="00C14F9A">
        <w:rPr>
          <w:rFonts w:ascii="Times New Roman" w:hAnsi="Times New Roman" w:cs="Times New Roman"/>
          <w:sz w:val="24"/>
          <w:szCs w:val="24"/>
        </w:rPr>
        <w:t>экосистемной</w:t>
      </w:r>
      <w:proofErr w:type="spellEnd"/>
      <w:r w:rsidRPr="00C14F9A">
        <w:rPr>
          <w:rFonts w:ascii="Times New Roman" w:hAnsi="Times New Roman" w:cs="Times New Roman"/>
          <w:sz w:val="24"/>
          <w:szCs w:val="24"/>
        </w:rPr>
        <w:t xml:space="preserve"> познавательной модели – варианта системного анализа: «система в среде». Особое и самостоятельное значение для развивающего экологического образования имеет его направленность на формирование рефлексивно-оценочных действий, необходимых для осознанного, ответственного выбора и принятия решения о направлении деятельности и поведения в окружающей среде. </w:t>
      </w:r>
      <w:proofErr w:type="spellStart"/>
      <w:r w:rsidRPr="00C14F9A">
        <w:rPr>
          <w:rFonts w:ascii="Times New Roman" w:hAnsi="Times New Roman" w:cs="Times New Roman"/>
          <w:sz w:val="24"/>
          <w:szCs w:val="24"/>
        </w:rPr>
        <w:t>Экосистемная</w:t>
      </w:r>
      <w:proofErr w:type="spellEnd"/>
      <w:r w:rsidRPr="00C14F9A">
        <w:rPr>
          <w:rFonts w:ascii="Times New Roman" w:hAnsi="Times New Roman" w:cs="Times New Roman"/>
          <w:sz w:val="24"/>
          <w:szCs w:val="24"/>
        </w:rPr>
        <w:t xml:space="preserve"> познавательная модель, рефлексия и оценка деятельности и ее последствий с точки зрения экологических, нравственных и правовых императивов выступают средством придания любой деятельности человека экологической направленности. Содержание внеурочной деятельности направлено на формирование жизненного опыта осуществления и организации такой деятельности на основе культурно-исторического подхода – приобщения к социально-историческому опыту экологической культуры человечества и осмысления личного творческого опыта </w:t>
      </w:r>
      <w:proofErr w:type="spellStart"/>
      <w:r w:rsidRPr="00C14F9A">
        <w:rPr>
          <w:rFonts w:ascii="Times New Roman" w:hAnsi="Times New Roman" w:cs="Times New Roman"/>
          <w:sz w:val="24"/>
          <w:szCs w:val="24"/>
        </w:rPr>
        <w:t>экологокультурной</w:t>
      </w:r>
      <w:proofErr w:type="spellEnd"/>
      <w:r w:rsidRPr="00C14F9A">
        <w:rPr>
          <w:rFonts w:ascii="Times New Roman" w:hAnsi="Times New Roman" w:cs="Times New Roman"/>
          <w:sz w:val="24"/>
          <w:szCs w:val="24"/>
        </w:rPr>
        <w:t xml:space="preserve"> направленности. Воспитательная и социализирующая функция внеурочной деятельности обеспечивается организацией личностно- и общественно-значимых жизненных ситуаций нравственного выбора и его рефлексии; социального позиционирования; детско-взрослого диалога и социального партнерства; гражданского самоопределения в процессе участия в социально-практической и начальной трудовой деятельности; профильной и профессиональной ориентации. </w:t>
      </w:r>
      <w:r w:rsidRPr="00C14F9A">
        <w:rPr>
          <w:rFonts w:ascii="Times New Roman" w:hAnsi="Times New Roman" w:cs="Times New Roman"/>
          <w:sz w:val="24"/>
          <w:szCs w:val="24"/>
        </w:rPr>
        <w:lastRenderedPageBreak/>
        <w:t>Содержание внеурочной деятельности «Экологическая культура и устойчивое развитие» в выпускном классе основной школы, как звено в системе непрерывного экологического образования, является основой для последующей его уровневой и профильной дифференциации. Примерная программа по внеурочной деятельности в области экологического образования составлена из расчета часов 70 час, включая 20% времени, отводимого на вариативную часть рабочей программы. Инвариантная часть рабочей программы должна включать в себя содержание примерной программы в полном объеме, на ее освоение отводится 56 ч. Примерная программа предусматривает, что 14 часов, отводимые на вариативный компонент, авторы рабочих программ используют для углубления любой темы за счет регионально ориентированного учебного материала или для изучения новой темы.</w:t>
      </w:r>
    </w:p>
    <w:p w:rsidR="001E6EF5" w:rsidRPr="00C14F9A" w:rsidRDefault="001E6EF5" w:rsidP="009C2006">
      <w:pPr>
        <w:jc w:val="center"/>
        <w:rPr>
          <w:rFonts w:ascii="Times New Roman" w:hAnsi="Times New Roman" w:cs="Times New Roman"/>
          <w:b/>
          <w:sz w:val="24"/>
          <w:szCs w:val="24"/>
        </w:rPr>
      </w:pPr>
    </w:p>
    <w:p w:rsidR="009C2006" w:rsidRPr="00C14F9A" w:rsidRDefault="009C2006" w:rsidP="009C2006">
      <w:pPr>
        <w:jc w:val="center"/>
        <w:rPr>
          <w:rFonts w:ascii="Times New Roman" w:hAnsi="Times New Roman" w:cs="Times New Roman"/>
          <w:b/>
          <w:sz w:val="24"/>
          <w:szCs w:val="24"/>
        </w:rPr>
      </w:pPr>
      <w:r w:rsidRPr="00C14F9A">
        <w:rPr>
          <w:rFonts w:ascii="Times New Roman" w:hAnsi="Times New Roman" w:cs="Times New Roman"/>
          <w:b/>
          <w:sz w:val="24"/>
          <w:szCs w:val="24"/>
        </w:rPr>
        <w:t>ОСНОВНОЕ СОДЕРЖАНИЕ ВНЕУРОЧНОЙ ДЕЯТЕЛЬНОСТИ</w:t>
      </w:r>
    </w:p>
    <w:p w:rsidR="00D7648B" w:rsidRPr="00C14F9A" w:rsidRDefault="009C2006" w:rsidP="009C2006">
      <w:pPr>
        <w:jc w:val="center"/>
        <w:rPr>
          <w:rFonts w:ascii="Times New Roman" w:hAnsi="Times New Roman" w:cs="Times New Roman"/>
          <w:b/>
          <w:sz w:val="24"/>
          <w:szCs w:val="24"/>
        </w:rPr>
      </w:pPr>
      <w:r w:rsidRPr="00C14F9A">
        <w:rPr>
          <w:rFonts w:ascii="Times New Roman" w:hAnsi="Times New Roman" w:cs="Times New Roman"/>
          <w:b/>
          <w:sz w:val="24"/>
          <w:szCs w:val="24"/>
        </w:rPr>
        <w:t xml:space="preserve">МАЛАЯ ЭКОЛОГИЧЕСКАЯ АКАДЕМИЯ: исследование на тему «Экологическая культура и устойчивое развитие» </w:t>
      </w:r>
    </w:p>
    <w:p w:rsidR="009C2006" w:rsidRPr="00C14F9A" w:rsidRDefault="009C2006" w:rsidP="009C2006">
      <w:pPr>
        <w:jc w:val="center"/>
        <w:rPr>
          <w:rFonts w:ascii="Times New Roman" w:hAnsi="Times New Roman" w:cs="Times New Roman"/>
          <w:b/>
          <w:sz w:val="24"/>
          <w:szCs w:val="24"/>
        </w:rPr>
      </w:pPr>
      <w:r w:rsidRPr="00C14F9A">
        <w:rPr>
          <w:rFonts w:ascii="Times New Roman" w:hAnsi="Times New Roman" w:cs="Times New Roman"/>
          <w:b/>
          <w:sz w:val="24"/>
          <w:szCs w:val="24"/>
        </w:rPr>
        <w:t>Раздел 1. Наша академия</w:t>
      </w:r>
    </w:p>
    <w:p w:rsidR="00D7648B"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t xml:space="preserve"> Академия как форма организации фундаментальных и прикладных исследований. Представления об истории развития академической науки. Роль российской науки в развитии цивилизации. Интеллектуальное достояние России. Основы авторского права. Методы познания в экологии. </w:t>
      </w:r>
      <w:proofErr w:type="spellStart"/>
      <w:r w:rsidRPr="00C14F9A">
        <w:rPr>
          <w:rFonts w:ascii="Times New Roman" w:hAnsi="Times New Roman" w:cs="Times New Roman"/>
          <w:sz w:val="24"/>
          <w:szCs w:val="24"/>
        </w:rPr>
        <w:t>Экосистемная</w:t>
      </w:r>
      <w:proofErr w:type="spellEnd"/>
      <w:r w:rsidRPr="00C14F9A">
        <w:rPr>
          <w:rFonts w:ascii="Times New Roman" w:hAnsi="Times New Roman" w:cs="Times New Roman"/>
          <w:sz w:val="24"/>
          <w:szCs w:val="24"/>
        </w:rPr>
        <w:t xml:space="preserve"> познавательная модель как способ системного анализа объектов любого происхождения (социального, природного, технического, смешанного) во взаимосвязи с окружающей их средой. Научное экологическое исследование, его особенности, планирование, организация. Экологический проект, его характеристика, этапы реализации, критерии оценки. Глобальные экологические проблемы цивилизации 21 века. Идеи устойчивого развития. Повестка дня на 21 век, ее основные направления. Экологическая культура как средство достижения устойчивого, </w:t>
      </w:r>
      <w:proofErr w:type="spellStart"/>
      <w:r w:rsidRPr="00C14F9A">
        <w:rPr>
          <w:rFonts w:ascii="Times New Roman" w:hAnsi="Times New Roman" w:cs="Times New Roman"/>
          <w:sz w:val="24"/>
          <w:szCs w:val="24"/>
        </w:rPr>
        <w:t>биосферосовместимого</w:t>
      </w:r>
      <w:proofErr w:type="spellEnd"/>
      <w:r w:rsidRPr="00C14F9A">
        <w:rPr>
          <w:rFonts w:ascii="Times New Roman" w:hAnsi="Times New Roman" w:cs="Times New Roman"/>
          <w:sz w:val="24"/>
          <w:szCs w:val="24"/>
        </w:rPr>
        <w:t xml:space="preserve"> развития общества. Современные актуальные направления академической науки по решению задач экологической безопасности и устойчивого развития. Образование для устойчивого развития. Хартия Земли. Личная повестка дня, шаги по ее составлению. Моральный кодекс малой экологической академии. Моральный кодекс Ученого – Истина, Добро, Труд. Гражданская ответственность ученых за экологические последствия своих изобретений. </w:t>
      </w:r>
    </w:p>
    <w:p w:rsidR="00D7648B" w:rsidRPr="00C14F9A" w:rsidRDefault="009C2006" w:rsidP="00623C9C">
      <w:pPr>
        <w:rPr>
          <w:rFonts w:ascii="Times New Roman" w:hAnsi="Times New Roman" w:cs="Times New Roman"/>
          <w:sz w:val="24"/>
          <w:szCs w:val="24"/>
          <w:u w:val="single"/>
        </w:rPr>
      </w:pPr>
      <w:r w:rsidRPr="00C14F9A">
        <w:rPr>
          <w:rFonts w:ascii="Times New Roman" w:hAnsi="Times New Roman" w:cs="Times New Roman"/>
          <w:sz w:val="24"/>
          <w:szCs w:val="24"/>
          <w:u w:val="single"/>
        </w:rPr>
        <w:t xml:space="preserve">Формы организации внеурочной деятельности: </w:t>
      </w:r>
    </w:p>
    <w:p w:rsidR="00D7648B"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t xml:space="preserve">Тренинг творческого поиска. </w:t>
      </w:r>
    </w:p>
    <w:p w:rsidR="00D7648B"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t xml:space="preserve">Практикум «Экологические исследования и проекты». </w:t>
      </w:r>
    </w:p>
    <w:p w:rsidR="00D7648B"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t>Экологический киноклуб: «</w:t>
      </w:r>
      <w:proofErr w:type="spellStart"/>
      <w:r w:rsidRPr="00C14F9A">
        <w:rPr>
          <w:rFonts w:ascii="Times New Roman" w:hAnsi="Times New Roman" w:cs="Times New Roman"/>
          <w:sz w:val="24"/>
          <w:szCs w:val="24"/>
        </w:rPr>
        <w:t>Солярис</w:t>
      </w:r>
      <w:proofErr w:type="spellEnd"/>
      <w:r w:rsidRPr="00C14F9A">
        <w:rPr>
          <w:rFonts w:ascii="Times New Roman" w:hAnsi="Times New Roman" w:cs="Times New Roman"/>
          <w:sz w:val="24"/>
          <w:szCs w:val="24"/>
        </w:rPr>
        <w:t xml:space="preserve">» (1972), </w:t>
      </w:r>
      <w:proofErr w:type="spellStart"/>
      <w:r w:rsidRPr="00C14F9A">
        <w:rPr>
          <w:rFonts w:ascii="Times New Roman" w:hAnsi="Times New Roman" w:cs="Times New Roman"/>
          <w:sz w:val="24"/>
          <w:szCs w:val="24"/>
        </w:rPr>
        <w:t>реж</w:t>
      </w:r>
      <w:proofErr w:type="spellEnd"/>
      <w:r w:rsidRPr="00C14F9A">
        <w:rPr>
          <w:rFonts w:ascii="Times New Roman" w:hAnsi="Times New Roman" w:cs="Times New Roman"/>
          <w:sz w:val="24"/>
          <w:szCs w:val="24"/>
        </w:rPr>
        <w:t xml:space="preserve">. </w:t>
      </w:r>
      <w:proofErr w:type="spellStart"/>
      <w:r w:rsidRPr="00C14F9A">
        <w:rPr>
          <w:rFonts w:ascii="Times New Roman" w:hAnsi="Times New Roman" w:cs="Times New Roman"/>
          <w:sz w:val="24"/>
          <w:szCs w:val="24"/>
        </w:rPr>
        <w:t>А.Тарковский</w:t>
      </w:r>
      <w:proofErr w:type="spellEnd"/>
      <w:r w:rsidRPr="00C14F9A">
        <w:rPr>
          <w:rFonts w:ascii="Times New Roman" w:hAnsi="Times New Roman" w:cs="Times New Roman"/>
          <w:sz w:val="24"/>
          <w:szCs w:val="24"/>
        </w:rPr>
        <w:t>. «</w:t>
      </w:r>
      <w:proofErr w:type="spellStart"/>
      <w:r w:rsidRPr="00C14F9A">
        <w:rPr>
          <w:rFonts w:ascii="Times New Roman" w:hAnsi="Times New Roman" w:cs="Times New Roman"/>
          <w:sz w:val="24"/>
          <w:szCs w:val="24"/>
        </w:rPr>
        <w:t>Кин-дза-дза</w:t>
      </w:r>
      <w:proofErr w:type="spellEnd"/>
      <w:r w:rsidRPr="00C14F9A">
        <w:rPr>
          <w:rFonts w:ascii="Times New Roman" w:hAnsi="Times New Roman" w:cs="Times New Roman"/>
          <w:sz w:val="24"/>
          <w:szCs w:val="24"/>
        </w:rPr>
        <w:t xml:space="preserve">» (1986), </w:t>
      </w:r>
      <w:proofErr w:type="spellStart"/>
      <w:r w:rsidRPr="00C14F9A">
        <w:rPr>
          <w:rFonts w:ascii="Times New Roman" w:hAnsi="Times New Roman" w:cs="Times New Roman"/>
          <w:sz w:val="24"/>
          <w:szCs w:val="24"/>
        </w:rPr>
        <w:t>реж</w:t>
      </w:r>
      <w:proofErr w:type="spellEnd"/>
      <w:r w:rsidRPr="00C14F9A">
        <w:rPr>
          <w:rFonts w:ascii="Times New Roman" w:hAnsi="Times New Roman" w:cs="Times New Roman"/>
          <w:sz w:val="24"/>
          <w:szCs w:val="24"/>
        </w:rPr>
        <w:t xml:space="preserve">. </w:t>
      </w:r>
      <w:proofErr w:type="spellStart"/>
      <w:r w:rsidRPr="00C14F9A">
        <w:rPr>
          <w:rFonts w:ascii="Times New Roman" w:hAnsi="Times New Roman" w:cs="Times New Roman"/>
          <w:sz w:val="24"/>
          <w:szCs w:val="24"/>
        </w:rPr>
        <w:t>Г.Данелия</w:t>
      </w:r>
      <w:proofErr w:type="spellEnd"/>
      <w:r w:rsidRPr="00C14F9A">
        <w:rPr>
          <w:rFonts w:ascii="Times New Roman" w:hAnsi="Times New Roman" w:cs="Times New Roman"/>
          <w:sz w:val="24"/>
          <w:szCs w:val="24"/>
        </w:rPr>
        <w:t xml:space="preserve">. </w:t>
      </w:r>
    </w:p>
    <w:p w:rsidR="00D7648B"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t xml:space="preserve">Полемика «Зеленые технологии - собственность автора или общества?» </w:t>
      </w:r>
    </w:p>
    <w:p w:rsidR="00D7648B"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t xml:space="preserve">Презентация «Устойчивое развитие: наука, культура, образование. Программа: Личная повестка на 21 век». </w:t>
      </w:r>
    </w:p>
    <w:p w:rsidR="00D7648B" w:rsidRPr="00C14F9A" w:rsidRDefault="009C2006" w:rsidP="00D7648B">
      <w:pPr>
        <w:jc w:val="center"/>
        <w:rPr>
          <w:rFonts w:ascii="Times New Roman" w:hAnsi="Times New Roman" w:cs="Times New Roman"/>
          <w:b/>
          <w:sz w:val="24"/>
          <w:szCs w:val="24"/>
        </w:rPr>
      </w:pPr>
      <w:r w:rsidRPr="00C14F9A">
        <w:rPr>
          <w:rFonts w:ascii="Times New Roman" w:hAnsi="Times New Roman" w:cs="Times New Roman"/>
          <w:b/>
          <w:sz w:val="24"/>
          <w:szCs w:val="24"/>
        </w:rPr>
        <w:lastRenderedPageBreak/>
        <w:t>Раздел 2. Семья как модель устойчивого развития общества. Экологическая культура семьи и ее бюджет</w:t>
      </w:r>
    </w:p>
    <w:p w:rsidR="00D7648B"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t xml:space="preserve"> Связь экологии и экономики. Модели потребления. Ресурсосбережение как генеральное направление действий для устойчивого развития. Семья как модель устойчивого развития общества: экономический, демографический, образовательный, трудовой, духовно-нравственный аспекты. Бюджет семьи, его структура. Зависимость бюджета семьи от ее экологической культуры. Взаимосвязь здоровья и благополучия семьи со структурой потребления ею материальных и духовных благ. Возможности ресурсосбережения в моей семье. Направления ресурсосбережения в семье. Ресурсосбережение и бюджет семьи. Способы снижения «энергоемкости» потребительской корзины. Продукты «зеленой» экономики. «Зеленый» семейный бюджет. Уклад семейной жизни. Народные семейные ценности и традиции – для устойчивого развития. Хартия Земли. Экологически грамотная организация уклада домашней жизни, питания членов семьи. </w:t>
      </w:r>
    </w:p>
    <w:p w:rsidR="00D7648B"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u w:val="single"/>
        </w:rPr>
        <w:t>Формы организации внеурочной деятельности:</w:t>
      </w:r>
      <w:r w:rsidRPr="00C14F9A">
        <w:rPr>
          <w:rFonts w:ascii="Times New Roman" w:hAnsi="Times New Roman" w:cs="Times New Roman"/>
          <w:sz w:val="24"/>
          <w:szCs w:val="24"/>
        </w:rPr>
        <w:t xml:space="preserve"> </w:t>
      </w:r>
    </w:p>
    <w:p w:rsidR="00D7648B"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t xml:space="preserve">Экологический киноклуб: «Урга» (1991), </w:t>
      </w:r>
      <w:proofErr w:type="spellStart"/>
      <w:r w:rsidRPr="00C14F9A">
        <w:rPr>
          <w:rFonts w:ascii="Times New Roman" w:hAnsi="Times New Roman" w:cs="Times New Roman"/>
          <w:sz w:val="24"/>
          <w:szCs w:val="24"/>
        </w:rPr>
        <w:t>реж</w:t>
      </w:r>
      <w:proofErr w:type="spellEnd"/>
      <w:r w:rsidRPr="00C14F9A">
        <w:rPr>
          <w:rFonts w:ascii="Times New Roman" w:hAnsi="Times New Roman" w:cs="Times New Roman"/>
          <w:sz w:val="24"/>
          <w:szCs w:val="24"/>
        </w:rPr>
        <w:t xml:space="preserve">. </w:t>
      </w:r>
      <w:proofErr w:type="spellStart"/>
      <w:r w:rsidRPr="00C14F9A">
        <w:rPr>
          <w:rFonts w:ascii="Times New Roman" w:hAnsi="Times New Roman" w:cs="Times New Roman"/>
          <w:sz w:val="24"/>
          <w:szCs w:val="24"/>
        </w:rPr>
        <w:t>Н.Михалков</w:t>
      </w:r>
      <w:proofErr w:type="spellEnd"/>
      <w:r w:rsidRPr="00C14F9A">
        <w:rPr>
          <w:rFonts w:ascii="Times New Roman" w:hAnsi="Times New Roman" w:cs="Times New Roman"/>
          <w:sz w:val="24"/>
          <w:szCs w:val="24"/>
        </w:rPr>
        <w:t xml:space="preserve">. </w:t>
      </w:r>
    </w:p>
    <w:p w:rsidR="00D7648B" w:rsidRPr="00C14F9A" w:rsidRDefault="009C2006" w:rsidP="00623C9C">
      <w:pPr>
        <w:rPr>
          <w:rFonts w:ascii="Times New Roman" w:hAnsi="Times New Roman" w:cs="Times New Roman"/>
          <w:sz w:val="24"/>
          <w:szCs w:val="24"/>
        </w:rPr>
      </w:pPr>
      <w:r w:rsidRPr="00C14F9A">
        <w:rPr>
          <w:rFonts w:ascii="Times New Roman" w:hAnsi="Times New Roman" w:cs="Times New Roman"/>
          <w:sz w:val="24"/>
          <w:szCs w:val="24"/>
        </w:rPr>
        <w:t>Практическая работа по исследованию бюджета семьи с точки зрения ее экологической</w:t>
      </w:r>
      <w:r w:rsidR="00D7648B" w:rsidRPr="00C14F9A">
        <w:rPr>
          <w:rFonts w:ascii="Times New Roman" w:hAnsi="Times New Roman" w:cs="Times New Roman"/>
          <w:sz w:val="24"/>
          <w:szCs w:val="24"/>
        </w:rPr>
        <w:t xml:space="preserve"> культуры (совместно с семьей). Схема ресурсосбережения в семье.</w:t>
      </w:r>
    </w:p>
    <w:p w:rsidR="00D7648B" w:rsidRPr="00C14F9A" w:rsidRDefault="00D7648B" w:rsidP="00623C9C">
      <w:pPr>
        <w:rPr>
          <w:rFonts w:ascii="Times New Roman" w:hAnsi="Times New Roman" w:cs="Times New Roman"/>
          <w:sz w:val="24"/>
          <w:szCs w:val="24"/>
        </w:rPr>
      </w:pPr>
      <w:r w:rsidRPr="00C14F9A">
        <w:rPr>
          <w:rFonts w:ascii="Times New Roman" w:hAnsi="Times New Roman" w:cs="Times New Roman"/>
          <w:sz w:val="24"/>
          <w:szCs w:val="24"/>
        </w:rPr>
        <w:t xml:space="preserve"> Инструкция по составлению «зеленого» семейного бюджета. </w:t>
      </w:r>
    </w:p>
    <w:p w:rsidR="00D7648B" w:rsidRPr="00C14F9A" w:rsidRDefault="00D7648B" w:rsidP="00623C9C">
      <w:pPr>
        <w:rPr>
          <w:rFonts w:ascii="Times New Roman" w:hAnsi="Times New Roman" w:cs="Times New Roman"/>
          <w:sz w:val="24"/>
          <w:szCs w:val="24"/>
        </w:rPr>
      </w:pPr>
      <w:r w:rsidRPr="00C14F9A">
        <w:rPr>
          <w:rFonts w:ascii="Times New Roman" w:hAnsi="Times New Roman" w:cs="Times New Roman"/>
          <w:sz w:val="24"/>
          <w:szCs w:val="24"/>
        </w:rPr>
        <w:t xml:space="preserve">Урок для школьников 5-6 классов «Зеленый дом». </w:t>
      </w:r>
    </w:p>
    <w:p w:rsidR="00D7648B" w:rsidRPr="00C14F9A" w:rsidRDefault="00D7648B" w:rsidP="00623C9C">
      <w:pPr>
        <w:rPr>
          <w:rFonts w:ascii="Times New Roman" w:hAnsi="Times New Roman" w:cs="Times New Roman"/>
          <w:sz w:val="24"/>
          <w:szCs w:val="24"/>
        </w:rPr>
      </w:pPr>
      <w:r w:rsidRPr="00C14F9A">
        <w:rPr>
          <w:rFonts w:ascii="Times New Roman" w:hAnsi="Times New Roman" w:cs="Times New Roman"/>
          <w:sz w:val="24"/>
          <w:szCs w:val="24"/>
        </w:rPr>
        <w:t xml:space="preserve">Дополнения к программе «Личная повестка дня». </w:t>
      </w:r>
    </w:p>
    <w:p w:rsidR="009C2006" w:rsidRPr="00C14F9A" w:rsidRDefault="00D7648B" w:rsidP="00D7648B">
      <w:pPr>
        <w:rPr>
          <w:rFonts w:ascii="Times New Roman" w:hAnsi="Times New Roman" w:cs="Times New Roman"/>
          <w:b/>
          <w:sz w:val="24"/>
          <w:szCs w:val="24"/>
        </w:rPr>
      </w:pPr>
      <w:r w:rsidRPr="00C14F9A">
        <w:rPr>
          <w:rFonts w:ascii="Times New Roman" w:hAnsi="Times New Roman" w:cs="Times New Roman"/>
          <w:b/>
          <w:sz w:val="24"/>
          <w:szCs w:val="24"/>
        </w:rPr>
        <w:t>Раздел 3. Экологическая культура в моей будущей профессии</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Вопросы экологии и здоровья в профессии. Особенности труда в условиях постиндустриального общества. Вклад профессиональной деятельности в возникновение и решение вопросов экологии, здоровья, устойчивого развития местного сообщества. Экология труда. Ее связь с психологией, физиологией, гигиеной и эргономикой профессионального труда. Требования </w:t>
      </w:r>
      <w:proofErr w:type="spellStart"/>
      <w:r w:rsidRPr="00C14F9A">
        <w:rPr>
          <w:rFonts w:ascii="Times New Roman" w:hAnsi="Times New Roman" w:cs="Times New Roman"/>
          <w:sz w:val="24"/>
          <w:szCs w:val="24"/>
        </w:rPr>
        <w:t>профессиограммы</w:t>
      </w:r>
      <w:proofErr w:type="spellEnd"/>
      <w:r w:rsidRPr="00C14F9A">
        <w:rPr>
          <w:rFonts w:ascii="Times New Roman" w:hAnsi="Times New Roman" w:cs="Times New Roman"/>
          <w:sz w:val="24"/>
          <w:szCs w:val="24"/>
        </w:rPr>
        <w:t xml:space="preserve"> к экологической культуре специалиста. Экологически ориентированная </w:t>
      </w:r>
      <w:proofErr w:type="spellStart"/>
      <w:r w:rsidRPr="00C14F9A">
        <w:rPr>
          <w:rFonts w:ascii="Times New Roman" w:hAnsi="Times New Roman" w:cs="Times New Roman"/>
          <w:sz w:val="24"/>
          <w:szCs w:val="24"/>
        </w:rPr>
        <w:t>профессиограмма</w:t>
      </w:r>
      <w:proofErr w:type="spellEnd"/>
      <w:r w:rsidRPr="00C14F9A">
        <w:rPr>
          <w:rFonts w:ascii="Times New Roman" w:hAnsi="Times New Roman" w:cs="Times New Roman"/>
          <w:sz w:val="24"/>
          <w:szCs w:val="24"/>
        </w:rPr>
        <w:t xml:space="preserve">. Экологическая культура специалиста в постиндустриальном обществе. </w:t>
      </w:r>
      <w:proofErr w:type="spellStart"/>
      <w:r w:rsidRPr="00C14F9A">
        <w:rPr>
          <w:rFonts w:ascii="Times New Roman" w:hAnsi="Times New Roman" w:cs="Times New Roman"/>
          <w:sz w:val="24"/>
          <w:szCs w:val="24"/>
        </w:rPr>
        <w:t>Экосистемная</w:t>
      </w:r>
      <w:proofErr w:type="spellEnd"/>
      <w:r w:rsidRPr="00C14F9A">
        <w:rPr>
          <w:rFonts w:ascii="Times New Roman" w:hAnsi="Times New Roman" w:cs="Times New Roman"/>
          <w:sz w:val="24"/>
          <w:szCs w:val="24"/>
        </w:rPr>
        <w:t xml:space="preserve"> познавательная модель как средство экологического мышления специалиста. Экологическая этика в профессиональной деятельности. Сохранение здоровья в профессии. Связь профессионального долголетия с умением проектировать здоровый образ жизни с учетом особенностей профессиональной деятельности. Здоровый образ жизни в будущей профессии. </w:t>
      </w:r>
    </w:p>
    <w:p w:rsidR="00D7648B" w:rsidRPr="00C14F9A" w:rsidRDefault="00D7648B" w:rsidP="00D7648B">
      <w:pPr>
        <w:jc w:val="center"/>
        <w:rPr>
          <w:rFonts w:ascii="Times New Roman" w:hAnsi="Times New Roman" w:cs="Times New Roman"/>
          <w:sz w:val="24"/>
          <w:szCs w:val="24"/>
        </w:rPr>
      </w:pPr>
      <w:r w:rsidRPr="00C14F9A">
        <w:rPr>
          <w:rFonts w:ascii="Times New Roman" w:hAnsi="Times New Roman" w:cs="Times New Roman"/>
          <w:sz w:val="24"/>
          <w:szCs w:val="24"/>
          <w:u w:val="single"/>
        </w:rPr>
        <w:t>Формы организации внеурочной деятельности:</w:t>
      </w:r>
      <w:r w:rsidRPr="00C14F9A">
        <w:rPr>
          <w:rFonts w:ascii="Times New Roman" w:hAnsi="Times New Roman" w:cs="Times New Roman"/>
          <w:sz w:val="24"/>
          <w:szCs w:val="24"/>
        </w:rPr>
        <w:t xml:space="preserve"> </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Карта путешествия по профессии. </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Экологический киноклуб: «Человек-амфибия» (1961), </w:t>
      </w:r>
      <w:proofErr w:type="spellStart"/>
      <w:r w:rsidRPr="00C14F9A">
        <w:rPr>
          <w:rFonts w:ascii="Times New Roman" w:hAnsi="Times New Roman" w:cs="Times New Roman"/>
          <w:sz w:val="24"/>
          <w:szCs w:val="24"/>
        </w:rPr>
        <w:t>реж</w:t>
      </w:r>
      <w:proofErr w:type="spellEnd"/>
      <w:r w:rsidRPr="00C14F9A">
        <w:rPr>
          <w:rFonts w:ascii="Times New Roman" w:hAnsi="Times New Roman" w:cs="Times New Roman"/>
          <w:sz w:val="24"/>
          <w:szCs w:val="24"/>
        </w:rPr>
        <w:t xml:space="preserve">. </w:t>
      </w:r>
      <w:proofErr w:type="spellStart"/>
      <w:r w:rsidRPr="00C14F9A">
        <w:rPr>
          <w:rFonts w:ascii="Times New Roman" w:hAnsi="Times New Roman" w:cs="Times New Roman"/>
          <w:sz w:val="24"/>
          <w:szCs w:val="24"/>
        </w:rPr>
        <w:t>Г.Казанский</w:t>
      </w:r>
      <w:proofErr w:type="spellEnd"/>
      <w:r w:rsidRPr="00C14F9A">
        <w:rPr>
          <w:rFonts w:ascii="Times New Roman" w:hAnsi="Times New Roman" w:cs="Times New Roman"/>
          <w:sz w:val="24"/>
          <w:szCs w:val="24"/>
        </w:rPr>
        <w:t xml:space="preserve">, </w:t>
      </w:r>
      <w:proofErr w:type="spellStart"/>
      <w:r w:rsidRPr="00C14F9A">
        <w:rPr>
          <w:rFonts w:ascii="Times New Roman" w:hAnsi="Times New Roman" w:cs="Times New Roman"/>
          <w:sz w:val="24"/>
          <w:szCs w:val="24"/>
        </w:rPr>
        <w:t>В.Чеботарев</w:t>
      </w:r>
      <w:proofErr w:type="spellEnd"/>
      <w:r w:rsidRPr="00C14F9A">
        <w:rPr>
          <w:rFonts w:ascii="Times New Roman" w:hAnsi="Times New Roman" w:cs="Times New Roman"/>
          <w:sz w:val="24"/>
          <w:szCs w:val="24"/>
        </w:rPr>
        <w:t xml:space="preserve">. «Прощание» (1982), </w:t>
      </w:r>
      <w:proofErr w:type="spellStart"/>
      <w:r w:rsidRPr="00C14F9A">
        <w:rPr>
          <w:rFonts w:ascii="Times New Roman" w:hAnsi="Times New Roman" w:cs="Times New Roman"/>
          <w:sz w:val="24"/>
          <w:szCs w:val="24"/>
        </w:rPr>
        <w:t>реж</w:t>
      </w:r>
      <w:proofErr w:type="spellEnd"/>
      <w:r w:rsidRPr="00C14F9A">
        <w:rPr>
          <w:rFonts w:ascii="Times New Roman" w:hAnsi="Times New Roman" w:cs="Times New Roman"/>
          <w:sz w:val="24"/>
          <w:szCs w:val="24"/>
        </w:rPr>
        <w:t xml:space="preserve">. </w:t>
      </w:r>
      <w:proofErr w:type="spellStart"/>
      <w:r w:rsidRPr="00C14F9A">
        <w:rPr>
          <w:rFonts w:ascii="Times New Roman" w:hAnsi="Times New Roman" w:cs="Times New Roman"/>
          <w:sz w:val="24"/>
          <w:szCs w:val="24"/>
        </w:rPr>
        <w:t>Э.Климов</w:t>
      </w:r>
      <w:proofErr w:type="spellEnd"/>
      <w:r w:rsidRPr="00C14F9A">
        <w:rPr>
          <w:rFonts w:ascii="Times New Roman" w:hAnsi="Times New Roman" w:cs="Times New Roman"/>
          <w:sz w:val="24"/>
          <w:szCs w:val="24"/>
        </w:rPr>
        <w:t>.</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 Практическая работа «Экологически ориентированная </w:t>
      </w:r>
      <w:proofErr w:type="spellStart"/>
      <w:r w:rsidRPr="00C14F9A">
        <w:rPr>
          <w:rFonts w:ascii="Times New Roman" w:hAnsi="Times New Roman" w:cs="Times New Roman"/>
          <w:sz w:val="24"/>
          <w:szCs w:val="24"/>
        </w:rPr>
        <w:t>профессиограмма</w:t>
      </w:r>
      <w:proofErr w:type="spellEnd"/>
      <w:r w:rsidRPr="00C14F9A">
        <w:rPr>
          <w:rFonts w:ascii="Times New Roman" w:hAnsi="Times New Roman" w:cs="Times New Roman"/>
          <w:sz w:val="24"/>
          <w:szCs w:val="24"/>
        </w:rPr>
        <w:t xml:space="preserve">» </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Проект экологически сообразного здорового образа жизни в профессии. </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lastRenderedPageBreak/>
        <w:t>Ярмарка профессий «Экология и здоровье в моей будущей профессии» (с приглашением родителей и специалистов разных профессий)</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 Детская научная конференция (в рамках ярмарки). </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Дополнения к проекту «Личная повестка дня»</w:t>
      </w:r>
    </w:p>
    <w:p w:rsidR="00D7648B" w:rsidRPr="00C14F9A" w:rsidRDefault="00D7648B" w:rsidP="00D7648B">
      <w:pPr>
        <w:jc w:val="center"/>
        <w:rPr>
          <w:rFonts w:ascii="Times New Roman" w:hAnsi="Times New Roman" w:cs="Times New Roman"/>
          <w:sz w:val="24"/>
          <w:szCs w:val="24"/>
        </w:rPr>
      </w:pPr>
    </w:p>
    <w:p w:rsidR="00D7648B" w:rsidRPr="00C14F9A" w:rsidRDefault="00D7648B" w:rsidP="00D7648B">
      <w:pPr>
        <w:jc w:val="center"/>
        <w:rPr>
          <w:rFonts w:ascii="Times New Roman" w:hAnsi="Times New Roman" w:cs="Times New Roman"/>
          <w:b/>
          <w:sz w:val="24"/>
          <w:szCs w:val="24"/>
        </w:rPr>
      </w:pPr>
      <w:r w:rsidRPr="00C14F9A">
        <w:rPr>
          <w:rFonts w:ascii="Times New Roman" w:hAnsi="Times New Roman" w:cs="Times New Roman"/>
          <w:b/>
          <w:sz w:val="24"/>
          <w:szCs w:val="24"/>
        </w:rPr>
        <w:t xml:space="preserve"> Раздел 4. Учусь управлять собой. Работаю в команде.</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Экологический кризис как кризис ценностных установок человека. Экологические, нравственные и правовые ограничения природопользования. Психологические проблемы самоограничения. Столкновение социальных, экономических и экологических интересов. Конфликт ценностей потребления, здоровья и качества окружающей среды. Проблема нравственного выбора: </w:t>
      </w:r>
      <w:proofErr w:type="spellStart"/>
      <w:r w:rsidRPr="00C14F9A">
        <w:rPr>
          <w:rFonts w:ascii="Times New Roman" w:hAnsi="Times New Roman" w:cs="Times New Roman"/>
          <w:sz w:val="24"/>
          <w:szCs w:val="24"/>
        </w:rPr>
        <w:t>экоцентризм</w:t>
      </w:r>
      <w:proofErr w:type="spellEnd"/>
      <w:r w:rsidRPr="00C14F9A">
        <w:rPr>
          <w:rFonts w:ascii="Times New Roman" w:hAnsi="Times New Roman" w:cs="Times New Roman"/>
          <w:sz w:val="24"/>
          <w:szCs w:val="24"/>
        </w:rPr>
        <w:t xml:space="preserve"> – эгоцентризм. Готовность личности к самоограничению как проявление ее социальной зрелости. Высказывание Н.Н. Моисеева «Чтобы научиться управлять природой, надо научиться управлять собой». Экологическая культура как показатель гражданской зрелости личности. Оценка своих возможностей и осознание своего места в решении гражданским обществом задач устойчивого развития. Экологическое законодательство и законопослушность. Уровни развития экологически ориентированной личности: «знаю, как надо действовать» (экологическая грамотность), «знаю, как научиться действовать лучше» (экологическая образованность), «могу научить других» (экологическая компетентность), «я так чувствую, мыслю, живу – и не могу иначе» (экологическая культура). Задачи саморазвития. Социальное партнерство в решении экологических проблем. Понятие социального партнерства. Принципы социального партнерства. Позиционирование в роли потребителя, эксперта, консультанта, специалиста, гражданина. Работа в команде. Распределение обязанностей. Принятие коллективного решения в условиях конфликта экологических, экономических и социальных интересов. Толерантность и ее формы.</w:t>
      </w:r>
    </w:p>
    <w:p w:rsidR="00D7648B" w:rsidRPr="00C14F9A" w:rsidRDefault="00D7648B" w:rsidP="00D7648B">
      <w:pPr>
        <w:jc w:val="center"/>
        <w:rPr>
          <w:rFonts w:ascii="Times New Roman" w:hAnsi="Times New Roman" w:cs="Times New Roman"/>
          <w:sz w:val="24"/>
          <w:szCs w:val="24"/>
        </w:rPr>
      </w:pPr>
      <w:r w:rsidRPr="00C14F9A">
        <w:rPr>
          <w:rFonts w:ascii="Times New Roman" w:hAnsi="Times New Roman" w:cs="Times New Roman"/>
          <w:sz w:val="24"/>
          <w:szCs w:val="24"/>
          <w:u w:val="single"/>
        </w:rPr>
        <w:t>Формы организации внеурочной деятельности:</w:t>
      </w:r>
      <w:r w:rsidRPr="00C14F9A">
        <w:rPr>
          <w:rFonts w:ascii="Times New Roman" w:hAnsi="Times New Roman" w:cs="Times New Roman"/>
          <w:sz w:val="24"/>
          <w:szCs w:val="24"/>
        </w:rPr>
        <w:t xml:space="preserve"> </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Практическая работа. </w:t>
      </w:r>
      <w:proofErr w:type="spellStart"/>
      <w:r w:rsidRPr="00C14F9A">
        <w:rPr>
          <w:rFonts w:ascii="Times New Roman" w:hAnsi="Times New Roman" w:cs="Times New Roman"/>
          <w:sz w:val="24"/>
          <w:szCs w:val="24"/>
        </w:rPr>
        <w:t>Самообследование</w:t>
      </w:r>
      <w:proofErr w:type="spellEnd"/>
      <w:r w:rsidRPr="00C14F9A">
        <w:rPr>
          <w:rFonts w:ascii="Times New Roman" w:hAnsi="Times New Roman" w:cs="Times New Roman"/>
          <w:sz w:val="24"/>
          <w:szCs w:val="24"/>
        </w:rPr>
        <w:t xml:space="preserve"> уровня экологической культуры. </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Семинар-тренинг «Учусь социальному партнерству» с элементами ролевой игры. </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Экологический киноклуб: «Белый Бим, Черное Ухо» (1977), </w:t>
      </w:r>
      <w:proofErr w:type="spellStart"/>
      <w:r w:rsidRPr="00C14F9A">
        <w:rPr>
          <w:rFonts w:ascii="Times New Roman" w:hAnsi="Times New Roman" w:cs="Times New Roman"/>
          <w:sz w:val="24"/>
          <w:szCs w:val="24"/>
        </w:rPr>
        <w:t>реж</w:t>
      </w:r>
      <w:proofErr w:type="spellEnd"/>
      <w:r w:rsidRPr="00C14F9A">
        <w:rPr>
          <w:rFonts w:ascii="Times New Roman" w:hAnsi="Times New Roman" w:cs="Times New Roman"/>
          <w:sz w:val="24"/>
          <w:szCs w:val="24"/>
        </w:rPr>
        <w:t xml:space="preserve">. </w:t>
      </w:r>
      <w:proofErr w:type="spellStart"/>
      <w:r w:rsidRPr="00C14F9A">
        <w:rPr>
          <w:rFonts w:ascii="Times New Roman" w:hAnsi="Times New Roman" w:cs="Times New Roman"/>
          <w:sz w:val="24"/>
          <w:szCs w:val="24"/>
        </w:rPr>
        <w:t>С.Ростоцкий</w:t>
      </w:r>
      <w:proofErr w:type="spellEnd"/>
      <w:r w:rsidRPr="00C14F9A">
        <w:rPr>
          <w:rFonts w:ascii="Times New Roman" w:hAnsi="Times New Roman" w:cs="Times New Roman"/>
          <w:sz w:val="24"/>
          <w:szCs w:val="24"/>
        </w:rPr>
        <w:t xml:space="preserve">; «Не стреляйте в белых лебедей» (1980), </w:t>
      </w:r>
      <w:proofErr w:type="spellStart"/>
      <w:r w:rsidRPr="00C14F9A">
        <w:rPr>
          <w:rFonts w:ascii="Times New Roman" w:hAnsi="Times New Roman" w:cs="Times New Roman"/>
          <w:sz w:val="24"/>
          <w:szCs w:val="24"/>
        </w:rPr>
        <w:t>реж</w:t>
      </w:r>
      <w:proofErr w:type="spellEnd"/>
      <w:r w:rsidRPr="00C14F9A">
        <w:rPr>
          <w:rFonts w:ascii="Times New Roman" w:hAnsi="Times New Roman" w:cs="Times New Roman"/>
          <w:sz w:val="24"/>
          <w:szCs w:val="24"/>
        </w:rPr>
        <w:t xml:space="preserve">. </w:t>
      </w:r>
      <w:proofErr w:type="spellStart"/>
      <w:r w:rsidRPr="00C14F9A">
        <w:rPr>
          <w:rFonts w:ascii="Times New Roman" w:hAnsi="Times New Roman" w:cs="Times New Roman"/>
          <w:sz w:val="24"/>
          <w:szCs w:val="24"/>
        </w:rPr>
        <w:t>Р.Нахапетов</w:t>
      </w:r>
      <w:proofErr w:type="spellEnd"/>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Тренинг выбора (выбор направления действий на основе нравственных, правовых и экологических императивов) Ролевая игра «Взгляд со стороны...» </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Переговорная площадка, посвященная сложным вопросам экологической этики (совместно с общественными организациями, библиотекой или музеем)</w:t>
      </w:r>
    </w:p>
    <w:p w:rsidR="00D7648B"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 Глоссарий по теме</w:t>
      </w:r>
    </w:p>
    <w:p w:rsidR="001E6EF5" w:rsidRPr="00C14F9A" w:rsidRDefault="00D7648B" w:rsidP="00C14F9A">
      <w:pPr>
        <w:rPr>
          <w:rFonts w:ascii="Times New Roman" w:hAnsi="Times New Roman" w:cs="Times New Roman"/>
          <w:sz w:val="24"/>
          <w:szCs w:val="24"/>
        </w:rPr>
      </w:pPr>
      <w:r w:rsidRPr="00C14F9A">
        <w:rPr>
          <w:rFonts w:ascii="Times New Roman" w:hAnsi="Times New Roman" w:cs="Times New Roman"/>
          <w:sz w:val="24"/>
          <w:szCs w:val="24"/>
        </w:rPr>
        <w:t xml:space="preserve"> Дополнения к проекту «Личная повестка дня»</w:t>
      </w:r>
    </w:p>
    <w:p w:rsidR="000C766E" w:rsidRDefault="000C766E" w:rsidP="00D7648B">
      <w:pPr>
        <w:jc w:val="center"/>
        <w:rPr>
          <w:rFonts w:ascii="Times New Roman" w:hAnsi="Times New Roman" w:cs="Times New Roman"/>
          <w:b/>
          <w:sz w:val="24"/>
          <w:szCs w:val="24"/>
        </w:rPr>
      </w:pPr>
    </w:p>
    <w:p w:rsidR="000C766E" w:rsidRDefault="000C766E" w:rsidP="00D7648B">
      <w:pPr>
        <w:jc w:val="center"/>
        <w:rPr>
          <w:rFonts w:ascii="Times New Roman" w:hAnsi="Times New Roman" w:cs="Times New Roman"/>
          <w:b/>
          <w:sz w:val="24"/>
          <w:szCs w:val="24"/>
        </w:rPr>
      </w:pPr>
    </w:p>
    <w:p w:rsidR="00D7648B" w:rsidRPr="00C14F9A" w:rsidRDefault="00D7648B" w:rsidP="00D7648B">
      <w:pPr>
        <w:jc w:val="center"/>
        <w:rPr>
          <w:rFonts w:ascii="Times New Roman" w:hAnsi="Times New Roman" w:cs="Times New Roman"/>
          <w:b/>
          <w:sz w:val="24"/>
          <w:szCs w:val="24"/>
        </w:rPr>
      </w:pPr>
      <w:r w:rsidRPr="00C14F9A">
        <w:rPr>
          <w:rFonts w:ascii="Times New Roman" w:hAnsi="Times New Roman" w:cs="Times New Roman"/>
          <w:b/>
          <w:sz w:val="24"/>
          <w:szCs w:val="24"/>
        </w:rPr>
        <w:t>Раздел 5. Учусь действовать. Экологическое просвещение для устойчивого развития.</w:t>
      </w:r>
    </w:p>
    <w:p w:rsidR="001277ED"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Экологические проблемы России в глобальном мире. Экологические проблемы России, их причины. Связь с национальной безопасностью страны, здоровьем населения. Прогноз вариантов экологических событий в разных регионах. Роль научно-технологического прогресса, морали, права, образования и просвещения в решении экологических проблем. Роль интеллектуального потенциала страны в решении ее экологических проблем. Интеллектуальный потенциал страны как условие ее устойчивого развития. Государственная поддержка одаренных детей. Изобретения и патенты. Алгоритм патентного поиска новейших изобретений в области экологической безопасности и устойчивого развития в ресурсах Интернет. Просвещение в интересах устойчивого развития. Принципы, способы и формы просветительской работы. Доказательство и убеждение. Личный пример. Хартия Земли. Цели Хартии Земли. Возможность каждого человека участвовать в ее выполнении. Хартия Земли и личный вклад в коллективную экологическую безопасность. Популяризация Хартии Земли. </w:t>
      </w:r>
    </w:p>
    <w:p w:rsidR="00142AC7" w:rsidRPr="00C14F9A" w:rsidRDefault="00142AC7" w:rsidP="00D7648B">
      <w:pPr>
        <w:rPr>
          <w:rFonts w:ascii="Times New Roman" w:hAnsi="Times New Roman" w:cs="Times New Roman"/>
          <w:sz w:val="24"/>
          <w:szCs w:val="24"/>
        </w:rPr>
      </w:pPr>
      <w:r w:rsidRPr="00C14F9A">
        <w:rPr>
          <w:rFonts w:ascii="Times New Roman" w:hAnsi="Times New Roman" w:cs="Times New Roman"/>
          <w:sz w:val="24"/>
          <w:szCs w:val="24"/>
        </w:rPr>
        <w:t xml:space="preserve">Формы организации </w:t>
      </w:r>
      <w:proofErr w:type="spellStart"/>
      <w:r w:rsidRPr="00C14F9A">
        <w:rPr>
          <w:rFonts w:ascii="Times New Roman" w:hAnsi="Times New Roman" w:cs="Times New Roman"/>
          <w:sz w:val="24"/>
          <w:szCs w:val="24"/>
        </w:rPr>
        <w:t>веурочной</w:t>
      </w:r>
      <w:proofErr w:type="spellEnd"/>
      <w:r w:rsidRPr="00C14F9A">
        <w:rPr>
          <w:rFonts w:ascii="Times New Roman" w:hAnsi="Times New Roman" w:cs="Times New Roman"/>
          <w:sz w:val="24"/>
          <w:szCs w:val="24"/>
        </w:rPr>
        <w:t xml:space="preserve"> деятельности</w:t>
      </w:r>
    </w:p>
    <w:p w:rsidR="001277ED"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Просветительская акция «Хартия Земли и мы» (месячник образования для устойчивого развития), включая: - конкурс буклетов для населения и их презентация «Ваш личный вклад в наше общее будущее» (посвященный решению проблем устойчивого развития – энергосбережению, вторичной утилизации бытовых отходов, сохранению биоразнообразия природы, сохранению культуры – чистоты языка, обычаев, традиций – в ее разнообразии; поликультурной толерантности; социальной помощи; борьбе с малограмотностью; острым проблемам воспитания молодого поколения; оптимизации школьного уклада жизни; повышению качества образования и т.д.); </w:t>
      </w:r>
    </w:p>
    <w:p w:rsidR="001277ED"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презентация «Хартии Земли»;</w:t>
      </w:r>
    </w:p>
    <w:p w:rsidR="001277ED" w:rsidRPr="00C14F9A" w:rsidRDefault="00D7648B" w:rsidP="00D7648B">
      <w:pPr>
        <w:rPr>
          <w:rFonts w:ascii="Times New Roman" w:hAnsi="Times New Roman" w:cs="Times New Roman"/>
          <w:sz w:val="24"/>
          <w:szCs w:val="24"/>
        </w:rPr>
      </w:pPr>
      <w:r w:rsidRPr="00C14F9A">
        <w:rPr>
          <w:rFonts w:ascii="Times New Roman" w:hAnsi="Times New Roman" w:cs="Times New Roman"/>
          <w:sz w:val="24"/>
          <w:szCs w:val="24"/>
        </w:rPr>
        <w:t xml:space="preserve"> - тематическая выставка фотографий и плакатов; </w:t>
      </w:r>
    </w:p>
    <w:p w:rsidR="001677CC" w:rsidRPr="00C14F9A" w:rsidRDefault="00D7648B" w:rsidP="00C14F9A">
      <w:pPr>
        <w:rPr>
          <w:rFonts w:ascii="Times New Roman" w:hAnsi="Times New Roman" w:cs="Times New Roman"/>
          <w:sz w:val="24"/>
          <w:szCs w:val="24"/>
        </w:rPr>
      </w:pPr>
      <w:r w:rsidRPr="00C14F9A">
        <w:rPr>
          <w:rFonts w:ascii="Times New Roman" w:hAnsi="Times New Roman" w:cs="Times New Roman"/>
          <w:sz w:val="24"/>
          <w:szCs w:val="24"/>
        </w:rPr>
        <w:t>- открытое заседание киноклуба «Экологическая тема в российском игровом киноискусстве» с демонстрацией фрагментов фильмов и их обсуждением.</w:t>
      </w:r>
    </w:p>
    <w:p w:rsidR="001677CC" w:rsidRPr="00C14F9A" w:rsidRDefault="001677CC" w:rsidP="001277ED">
      <w:pPr>
        <w:jc w:val="center"/>
        <w:rPr>
          <w:rFonts w:ascii="Times New Roman" w:hAnsi="Times New Roman" w:cs="Times New Roman"/>
          <w:b/>
          <w:sz w:val="24"/>
          <w:szCs w:val="24"/>
        </w:rPr>
      </w:pPr>
    </w:p>
    <w:p w:rsidR="000C766E" w:rsidRDefault="000C766E" w:rsidP="001277ED">
      <w:pPr>
        <w:jc w:val="center"/>
        <w:rPr>
          <w:rFonts w:ascii="Times New Roman" w:hAnsi="Times New Roman" w:cs="Times New Roman"/>
          <w:b/>
          <w:sz w:val="24"/>
          <w:szCs w:val="24"/>
        </w:rPr>
      </w:pPr>
    </w:p>
    <w:p w:rsidR="000C766E" w:rsidRDefault="000C766E" w:rsidP="001277ED">
      <w:pPr>
        <w:jc w:val="center"/>
        <w:rPr>
          <w:rFonts w:ascii="Times New Roman" w:hAnsi="Times New Roman" w:cs="Times New Roman"/>
          <w:b/>
          <w:sz w:val="24"/>
          <w:szCs w:val="24"/>
        </w:rPr>
      </w:pPr>
    </w:p>
    <w:p w:rsidR="000C766E" w:rsidRDefault="000C766E" w:rsidP="001277ED">
      <w:pPr>
        <w:jc w:val="center"/>
        <w:rPr>
          <w:rFonts w:ascii="Times New Roman" w:hAnsi="Times New Roman" w:cs="Times New Roman"/>
          <w:b/>
          <w:sz w:val="24"/>
          <w:szCs w:val="24"/>
        </w:rPr>
      </w:pPr>
    </w:p>
    <w:p w:rsidR="000C766E" w:rsidRDefault="000C766E" w:rsidP="001277ED">
      <w:pPr>
        <w:jc w:val="center"/>
        <w:rPr>
          <w:rFonts w:ascii="Times New Roman" w:hAnsi="Times New Roman" w:cs="Times New Roman"/>
          <w:b/>
          <w:sz w:val="24"/>
          <w:szCs w:val="24"/>
        </w:rPr>
      </w:pPr>
    </w:p>
    <w:p w:rsidR="000C766E" w:rsidRDefault="000C766E" w:rsidP="001277ED">
      <w:pPr>
        <w:jc w:val="center"/>
        <w:rPr>
          <w:rFonts w:ascii="Times New Roman" w:hAnsi="Times New Roman" w:cs="Times New Roman"/>
          <w:b/>
          <w:sz w:val="24"/>
          <w:szCs w:val="24"/>
        </w:rPr>
      </w:pPr>
    </w:p>
    <w:p w:rsidR="000C766E" w:rsidRDefault="000C766E" w:rsidP="001277ED">
      <w:pPr>
        <w:jc w:val="center"/>
        <w:rPr>
          <w:rFonts w:ascii="Times New Roman" w:hAnsi="Times New Roman" w:cs="Times New Roman"/>
          <w:b/>
          <w:sz w:val="24"/>
          <w:szCs w:val="24"/>
        </w:rPr>
      </w:pPr>
    </w:p>
    <w:p w:rsidR="000C766E" w:rsidRDefault="000C766E" w:rsidP="001277ED">
      <w:pPr>
        <w:jc w:val="center"/>
        <w:rPr>
          <w:rFonts w:ascii="Times New Roman" w:hAnsi="Times New Roman" w:cs="Times New Roman"/>
          <w:b/>
          <w:sz w:val="24"/>
          <w:szCs w:val="24"/>
        </w:rPr>
      </w:pPr>
    </w:p>
    <w:p w:rsidR="000C766E" w:rsidRDefault="000C766E" w:rsidP="001277ED">
      <w:pPr>
        <w:jc w:val="center"/>
        <w:rPr>
          <w:rFonts w:ascii="Times New Roman" w:hAnsi="Times New Roman" w:cs="Times New Roman"/>
          <w:b/>
          <w:sz w:val="24"/>
          <w:szCs w:val="24"/>
        </w:rPr>
      </w:pPr>
    </w:p>
    <w:p w:rsidR="000C766E" w:rsidRDefault="000C766E" w:rsidP="001277ED">
      <w:pPr>
        <w:jc w:val="center"/>
        <w:rPr>
          <w:rFonts w:ascii="Times New Roman" w:hAnsi="Times New Roman" w:cs="Times New Roman"/>
          <w:b/>
          <w:sz w:val="24"/>
          <w:szCs w:val="24"/>
        </w:rPr>
      </w:pPr>
    </w:p>
    <w:p w:rsidR="000C766E" w:rsidRDefault="000C766E" w:rsidP="001277ED">
      <w:pPr>
        <w:jc w:val="center"/>
        <w:rPr>
          <w:rFonts w:ascii="Times New Roman" w:hAnsi="Times New Roman" w:cs="Times New Roman"/>
          <w:b/>
          <w:sz w:val="24"/>
          <w:szCs w:val="24"/>
        </w:rPr>
      </w:pPr>
    </w:p>
    <w:p w:rsidR="000C766E" w:rsidRDefault="000C766E" w:rsidP="001277ED">
      <w:pPr>
        <w:jc w:val="center"/>
        <w:rPr>
          <w:rFonts w:ascii="Times New Roman" w:hAnsi="Times New Roman" w:cs="Times New Roman"/>
          <w:b/>
          <w:sz w:val="24"/>
          <w:szCs w:val="24"/>
        </w:rPr>
      </w:pPr>
    </w:p>
    <w:p w:rsidR="001277ED" w:rsidRPr="00C14F9A" w:rsidRDefault="001277ED" w:rsidP="001277ED">
      <w:pPr>
        <w:jc w:val="center"/>
        <w:rPr>
          <w:rFonts w:ascii="Times New Roman" w:hAnsi="Times New Roman" w:cs="Times New Roman"/>
          <w:b/>
          <w:sz w:val="24"/>
          <w:szCs w:val="24"/>
        </w:rPr>
      </w:pPr>
      <w:r w:rsidRPr="00C14F9A">
        <w:rPr>
          <w:rFonts w:ascii="Times New Roman" w:hAnsi="Times New Roman" w:cs="Times New Roman"/>
          <w:b/>
          <w:sz w:val="24"/>
          <w:szCs w:val="24"/>
        </w:rPr>
        <w:t xml:space="preserve"> Тематическое планирование</w:t>
      </w:r>
    </w:p>
    <w:p w:rsidR="001277ED" w:rsidRPr="00C14F9A" w:rsidRDefault="001277ED" w:rsidP="001277ED">
      <w:pPr>
        <w:jc w:val="center"/>
        <w:rPr>
          <w:rFonts w:ascii="Times New Roman" w:hAnsi="Times New Roman" w:cs="Times New Roman"/>
          <w:b/>
          <w:sz w:val="24"/>
          <w:szCs w:val="24"/>
        </w:rPr>
      </w:pPr>
      <w:r w:rsidRPr="00C14F9A">
        <w:rPr>
          <w:rFonts w:ascii="Times New Roman" w:hAnsi="Times New Roman" w:cs="Times New Roman"/>
          <w:b/>
          <w:sz w:val="24"/>
          <w:szCs w:val="24"/>
        </w:rPr>
        <w:t xml:space="preserve">МАЛАЯ ЭКОЛОГИЧЕСКАЯ АКАДЕМИЯ: </w:t>
      </w:r>
    </w:p>
    <w:p w:rsidR="001277ED" w:rsidRPr="00C14F9A" w:rsidRDefault="001277ED" w:rsidP="001277ED">
      <w:pPr>
        <w:jc w:val="center"/>
        <w:rPr>
          <w:rFonts w:ascii="Times New Roman" w:hAnsi="Times New Roman" w:cs="Times New Roman"/>
          <w:b/>
          <w:sz w:val="24"/>
          <w:szCs w:val="24"/>
        </w:rPr>
      </w:pPr>
      <w:r w:rsidRPr="00C14F9A">
        <w:rPr>
          <w:rFonts w:ascii="Times New Roman" w:hAnsi="Times New Roman" w:cs="Times New Roman"/>
          <w:b/>
          <w:sz w:val="24"/>
          <w:szCs w:val="24"/>
        </w:rPr>
        <w:t>исследование на тему «Экологическая ку</w:t>
      </w:r>
      <w:r w:rsidR="001677CC" w:rsidRPr="00C14F9A">
        <w:rPr>
          <w:rFonts w:ascii="Times New Roman" w:hAnsi="Times New Roman" w:cs="Times New Roman"/>
          <w:b/>
          <w:sz w:val="24"/>
          <w:szCs w:val="24"/>
        </w:rPr>
        <w:t>льтура и устойчивое развитие» (1</w:t>
      </w:r>
      <w:r w:rsidRPr="00C14F9A">
        <w:rPr>
          <w:rFonts w:ascii="Times New Roman" w:hAnsi="Times New Roman" w:cs="Times New Roman"/>
          <w:b/>
          <w:sz w:val="24"/>
          <w:szCs w:val="24"/>
        </w:rPr>
        <w:t xml:space="preserve"> час в неделю внеурочной де</w:t>
      </w:r>
      <w:r w:rsidR="001677CC" w:rsidRPr="00C14F9A">
        <w:rPr>
          <w:rFonts w:ascii="Times New Roman" w:hAnsi="Times New Roman" w:cs="Times New Roman"/>
          <w:b/>
          <w:sz w:val="24"/>
          <w:szCs w:val="24"/>
        </w:rPr>
        <w:t>ятельности в 9а</w:t>
      </w:r>
      <w:proofErr w:type="gramStart"/>
      <w:r w:rsidR="001677CC" w:rsidRPr="00C14F9A">
        <w:rPr>
          <w:rFonts w:ascii="Times New Roman" w:hAnsi="Times New Roman" w:cs="Times New Roman"/>
          <w:b/>
          <w:sz w:val="24"/>
          <w:szCs w:val="24"/>
        </w:rPr>
        <w:t>,б</w:t>
      </w:r>
      <w:proofErr w:type="gramEnd"/>
      <w:r w:rsidR="001677CC" w:rsidRPr="00C14F9A">
        <w:rPr>
          <w:rFonts w:ascii="Times New Roman" w:hAnsi="Times New Roman" w:cs="Times New Roman"/>
          <w:b/>
          <w:sz w:val="24"/>
          <w:szCs w:val="24"/>
        </w:rPr>
        <w:t>,в,г классах, всего 34</w:t>
      </w:r>
      <w:r w:rsidR="00157105" w:rsidRPr="00C14F9A">
        <w:rPr>
          <w:rFonts w:ascii="Times New Roman" w:hAnsi="Times New Roman" w:cs="Times New Roman"/>
          <w:b/>
          <w:sz w:val="24"/>
          <w:szCs w:val="24"/>
        </w:rPr>
        <w:t xml:space="preserve"> </w:t>
      </w:r>
      <w:r w:rsidR="00BA5B41" w:rsidRPr="00C14F9A">
        <w:rPr>
          <w:rFonts w:ascii="Times New Roman" w:hAnsi="Times New Roman" w:cs="Times New Roman"/>
          <w:b/>
          <w:sz w:val="24"/>
          <w:szCs w:val="24"/>
        </w:rPr>
        <w:t>ч</w:t>
      </w:r>
      <w:r w:rsidR="001E6EF5" w:rsidRPr="00C14F9A">
        <w:rPr>
          <w:rFonts w:ascii="Times New Roman" w:hAnsi="Times New Roman" w:cs="Times New Roman"/>
          <w:b/>
          <w:sz w:val="24"/>
          <w:szCs w:val="24"/>
        </w:rPr>
        <w:t>)</w:t>
      </w:r>
    </w:p>
    <w:tbl>
      <w:tblPr>
        <w:tblStyle w:val="a7"/>
        <w:tblW w:w="0" w:type="auto"/>
        <w:tblLook w:val="04A0" w:firstRow="1" w:lastRow="0" w:firstColumn="1" w:lastColumn="0" w:noHBand="0" w:noVBand="1"/>
      </w:tblPr>
      <w:tblGrid>
        <w:gridCol w:w="821"/>
        <w:gridCol w:w="4962"/>
        <w:gridCol w:w="1291"/>
        <w:gridCol w:w="1646"/>
      </w:tblGrid>
      <w:tr w:rsidR="001277ED" w:rsidRPr="00C14F9A" w:rsidTr="001677CC">
        <w:tc>
          <w:tcPr>
            <w:tcW w:w="879" w:type="dxa"/>
          </w:tcPr>
          <w:p w:rsidR="001277ED" w:rsidRPr="00C14F9A" w:rsidRDefault="001277ED" w:rsidP="001277ED">
            <w:pPr>
              <w:rPr>
                <w:rFonts w:ascii="Times New Roman" w:hAnsi="Times New Roman" w:cs="Times New Roman"/>
                <w:b/>
                <w:sz w:val="24"/>
                <w:szCs w:val="24"/>
              </w:rPr>
            </w:pPr>
            <w:r w:rsidRPr="00C14F9A">
              <w:rPr>
                <w:rFonts w:ascii="Times New Roman" w:hAnsi="Times New Roman" w:cs="Times New Roman"/>
                <w:sz w:val="24"/>
                <w:szCs w:val="24"/>
              </w:rPr>
              <w:t>№</w:t>
            </w:r>
          </w:p>
        </w:tc>
        <w:tc>
          <w:tcPr>
            <w:tcW w:w="5329" w:type="dxa"/>
          </w:tcPr>
          <w:p w:rsidR="001277ED" w:rsidRPr="00C14F9A" w:rsidRDefault="001277ED" w:rsidP="001277ED">
            <w:pPr>
              <w:jc w:val="center"/>
              <w:rPr>
                <w:rFonts w:ascii="Times New Roman" w:hAnsi="Times New Roman" w:cs="Times New Roman"/>
                <w:b/>
                <w:sz w:val="24"/>
                <w:szCs w:val="24"/>
              </w:rPr>
            </w:pPr>
            <w:r w:rsidRPr="00C14F9A">
              <w:rPr>
                <w:rFonts w:ascii="Times New Roman" w:hAnsi="Times New Roman" w:cs="Times New Roman"/>
                <w:b/>
                <w:sz w:val="24"/>
                <w:szCs w:val="24"/>
              </w:rPr>
              <w:t xml:space="preserve">Тема </w:t>
            </w:r>
          </w:p>
        </w:tc>
        <w:tc>
          <w:tcPr>
            <w:tcW w:w="1349" w:type="dxa"/>
          </w:tcPr>
          <w:p w:rsidR="001277ED" w:rsidRPr="00C14F9A" w:rsidRDefault="001277ED" w:rsidP="001277ED">
            <w:pPr>
              <w:jc w:val="center"/>
              <w:rPr>
                <w:rFonts w:ascii="Times New Roman" w:hAnsi="Times New Roman" w:cs="Times New Roman"/>
                <w:b/>
                <w:sz w:val="24"/>
                <w:szCs w:val="24"/>
              </w:rPr>
            </w:pPr>
            <w:proofErr w:type="spellStart"/>
            <w:r w:rsidRPr="00C14F9A">
              <w:rPr>
                <w:rFonts w:ascii="Times New Roman" w:hAnsi="Times New Roman" w:cs="Times New Roman"/>
                <w:b/>
                <w:sz w:val="24"/>
                <w:szCs w:val="24"/>
              </w:rPr>
              <w:t>Колич</w:t>
            </w:r>
            <w:proofErr w:type="spellEnd"/>
            <w:r w:rsidRPr="00C14F9A">
              <w:rPr>
                <w:rFonts w:ascii="Times New Roman" w:hAnsi="Times New Roman" w:cs="Times New Roman"/>
                <w:b/>
                <w:sz w:val="24"/>
                <w:szCs w:val="24"/>
              </w:rPr>
              <w:t xml:space="preserve"> часов</w:t>
            </w:r>
          </w:p>
        </w:tc>
        <w:tc>
          <w:tcPr>
            <w:tcW w:w="1788" w:type="dxa"/>
          </w:tcPr>
          <w:p w:rsidR="001277ED" w:rsidRPr="00C14F9A" w:rsidRDefault="001277ED" w:rsidP="001277ED">
            <w:pPr>
              <w:jc w:val="center"/>
              <w:rPr>
                <w:rFonts w:ascii="Times New Roman" w:hAnsi="Times New Roman" w:cs="Times New Roman"/>
                <w:b/>
                <w:sz w:val="24"/>
                <w:szCs w:val="24"/>
              </w:rPr>
            </w:pPr>
            <w:r w:rsidRPr="00C14F9A">
              <w:rPr>
                <w:rFonts w:ascii="Times New Roman" w:hAnsi="Times New Roman" w:cs="Times New Roman"/>
                <w:b/>
                <w:sz w:val="24"/>
                <w:szCs w:val="24"/>
              </w:rPr>
              <w:t>Дата</w:t>
            </w:r>
          </w:p>
        </w:tc>
      </w:tr>
      <w:tr w:rsidR="001277ED" w:rsidRPr="00C14F9A" w:rsidTr="001677CC">
        <w:tc>
          <w:tcPr>
            <w:tcW w:w="879" w:type="dxa"/>
          </w:tcPr>
          <w:p w:rsidR="001277ED" w:rsidRPr="00C14F9A" w:rsidRDefault="001277ED" w:rsidP="001277ED">
            <w:pPr>
              <w:rPr>
                <w:rFonts w:ascii="Times New Roman" w:hAnsi="Times New Roman" w:cs="Times New Roman"/>
                <w:b/>
                <w:sz w:val="24"/>
                <w:szCs w:val="24"/>
              </w:rPr>
            </w:pPr>
          </w:p>
        </w:tc>
        <w:tc>
          <w:tcPr>
            <w:tcW w:w="5329" w:type="dxa"/>
          </w:tcPr>
          <w:p w:rsidR="001277ED" w:rsidRPr="00C14F9A" w:rsidRDefault="00D65D44" w:rsidP="001277ED">
            <w:pPr>
              <w:rPr>
                <w:rFonts w:ascii="Times New Roman" w:hAnsi="Times New Roman" w:cs="Times New Roman"/>
                <w:b/>
                <w:sz w:val="24"/>
                <w:szCs w:val="24"/>
              </w:rPr>
            </w:pPr>
            <w:r w:rsidRPr="00C14F9A">
              <w:rPr>
                <w:rFonts w:ascii="Times New Roman" w:hAnsi="Times New Roman" w:cs="Times New Roman"/>
                <w:b/>
                <w:sz w:val="24"/>
                <w:szCs w:val="24"/>
              </w:rPr>
              <w:t>Раздел</w:t>
            </w:r>
            <w:r w:rsidR="00BA5B41" w:rsidRPr="00C14F9A">
              <w:rPr>
                <w:rFonts w:ascii="Times New Roman" w:hAnsi="Times New Roman" w:cs="Times New Roman"/>
                <w:b/>
                <w:sz w:val="24"/>
                <w:szCs w:val="24"/>
              </w:rPr>
              <w:t xml:space="preserve"> 1. Наша академия (8</w:t>
            </w:r>
            <w:r w:rsidR="001E6EF5" w:rsidRPr="00C14F9A">
              <w:rPr>
                <w:rFonts w:ascii="Times New Roman" w:hAnsi="Times New Roman" w:cs="Times New Roman"/>
                <w:b/>
                <w:sz w:val="24"/>
                <w:szCs w:val="24"/>
              </w:rPr>
              <w:t xml:space="preserve"> ч</w:t>
            </w:r>
            <w:r w:rsidR="001277ED" w:rsidRPr="00C14F9A">
              <w:rPr>
                <w:rFonts w:ascii="Times New Roman" w:hAnsi="Times New Roman" w:cs="Times New Roman"/>
                <w:b/>
                <w:sz w:val="24"/>
                <w:szCs w:val="24"/>
              </w:rPr>
              <w:t>)</w:t>
            </w:r>
          </w:p>
        </w:tc>
        <w:tc>
          <w:tcPr>
            <w:tcW w:w="1349" w:type="dxa"/>
          </w:tcPr>
          <w:p w:rsidR="001277ED" w:rsidRPr="00C14F9A" w:rsidRDefault="001277ED" w:rsidP="001277ED">
            <w:pPr>
              <w:rPr>
                <w:rFonts w:ascii="Times New Roman" w:hAnsi="Times New Roman" w:cs="Times New Roman"/>
                <w:b/>
                <w:sz w:val="24"/>
                <w:szCs w:val="24"/>
              </w:rPr>
            </w:pPr>
          </w:p>
        </w:tc>
        <w:tc>
          <w:tcPr>
            <w:tcW w:w="1788" w:type="dxa"/>
          </w:tcPr>
          <w:p w:rsidR="001277ED" w:rsidRPr="00C14F9A" w:rsidRDefault="001277ED" w:rsidP="001277ED">
            <w:pPr>
              <w:rPr>
                <w:rFonts w:ascii="Times New Roman" w:hAnsi="Times New Roman" w:cs="Times New Roman"/>
                <w:b/>
                <w:sz w:val="24"/>
                <w:szCs w:val="24"/>
              </w:rPr>
            </w:pPr>
          </w:p>
        </w:tc>
      </w:tr>
      <w:tr w:rsidR="001277ED" w:rsidRPr="00C14F9A" w:rsidTr="001677CC">
        <w:trPr>
          <w:trHeight w:val="600"/>
        </w:trPr>
        <w:tc>
          <w:tcPr>
            <w:tcW w:w="879" w:type="dxa"/>
          </w:tcPr>
          <w:p w:rsidR="001277ED" w:rsidRPr="00C14F9A" w:rsidRDefault="001277ED"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5329" w:type="dxa"/>
          </w:tcPr>
          <w:p w:rsidR="00156FA7" w:rsidRPr="00C14F9A" w:rsidRDefault="001277ED" w:rsidP="001277ED">
            <w:pPr>
              <w:rPr>
                <w:rFonts w:ascii="Times New Roman" w:hAnsi="Times New Roman" w:cs="Times New Roman"/>
                <w:sz w:val="24"/>
                <w:szCs w:val="24"/>
              </w:rPr>
            </w:pPr>
            <w:r w:rsidRPr="00C14F9A">
              <w:rPr>
                <w:rFonts w:ascii="Times New Roman" w:hAnsi="Times New Roman" w:cs="Times New Roman"/>
                <w:sz w:val="24"/>
                <w:szCs w:val="24"/>
              </w:rPr>
              <w:t>Академия как форма организации фундаментальных и прикладных исследований.</w:t>
            </w:r>
          </w:p>
        </w:tc>
        <w:tc>
          <w:tcPr>
            <w:tcW w:w="1349" w:type="dxa"/>
          </w:tcPr>
          <w:p w:rsidR="001277ED" w:rsidRPr="00C14F9A" w:rsidRDefault="00157105"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b/>
                <w:sz w:val="24"/>
                <w:szCs w:val="24"/>
              </w:rPr>
            </w:pPr>
          </w:p>
        </w:tc>
      </w:tr>
      <w:tr w:rsidR="00156FA7" w:rsidRPr="00C14F9A" w:rsidTr="001677CC">
        <w:trPr>
          <w:trHeight w:val="525"/>
        </w:trPr>
        <w:tc>
          <w:tcPr>
            <w:tcW w:w="879" w:type="dxa"/>
          </w:tcPr>
          <w:p w:rsidR="00156FA7"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2</w:t>
            </w:r>
          </w:p>
        </w:tc>
        <w:tc>
          <w:tcPr>
            <w:tcW w:w="5329" w:type="dxa"/>
          </w:tcPr>
          <w:p w:rsidR="00156FA7" w:rsidRPr="00C14F9A" w:rsidRDefault="00156FA7" w:rsidP="00156FA7">
            <w:pPr>
              <w:rPr>
                <w:rFonts w:ascii="Times New Roman" w:hAnsi="Times New Roman" w:cs="Times New Roman"/>
                <w:b/>
                <w:sz w:val="24"/>
                <w:szCs w:val="24"/>
              </w:rPr>
            </w:pPr>
            <w:r w:rsidRPr="00C14F9A">
              <w:rPr>
                <w:rFonts w:ascii="Times New Roman" w:hAnsi="Times New Roman" w:cs="Times New Roman"/>
                <w:sz w:val="24"/>
                <w:szCs w:val="24"/>
              </w:rPr>
              <w:t>Интеллектуальное достояние России. Основы авторского права.</w:t>
            </w:r>
          </w:p>
        </w:tc>
        <w:tc>
          <w:tcPr>
            <w:tcW w:w="1349" w:type="dxa"/>
          </w:tcPr>
          <w:p w:rsidR="00156FA7" w:rsidRPr="00C14F9A" w:rsidRDefault="00157105"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b/>
                <w:sz w:val="24"/>
                <w:szCs w:val="24"/>
              </w:rPr>
            </w:pPr>
          </w:p>
        </w:tc>
      </w:tr>
      <w:tr w:rsidR="00156FA7" w:rsidRPr="00C14F9A" w:rsidTr="001677CC">
        <w:trPr>
          <w:trHeight w:val="615"/>
        </w:trPr>
        <w:tc>
          <w:tcPr>
            <w:tcW w:w="879" w:type="dxa"/>
          </w:tcPr>
          <w:p w:rsidR="00156FA7"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3</w:t>
            </w:r>
          </w:p>
        </w:tc>
        <w:tc>
          <w:tcPr>
            <w:tcW w:w="5329" w:type="dxa"/>
          </w:tcPr>
          <w:p w:rsidR="00156FA7" w:rsidRPr="00C14F9A" w:rsidRDefault="00156FA7" w:rsidP="00156FA7">
            <w:pPr>
              <w:rPr>
                <w:rFonts w:ascii="Times New Roman" w:hAnsi="Times New Roman" w:cs="Times New Roman"/>
                <w:sz w:val="24"/>
                <w:szCs w:val="24"/>
              </w:rPr>
            </w:pPr>
            <w:r w:rsidRPr="00C14F9A">
              <w:rPr>
                <w:rFonts w:ascii="Times New Roman" w:hAnsi="Times New Roman" w:cs="Times New Roman"/>
                <w:sz w:val="24"/>
                <w:szCs w:val="24"/>
              </w:rPr>
              <w:t xml:space="preserve">Научное экологическое исследование, его особенности, планирование, организация. </w:t>
            </w:r>
          </w:p>
        </w:tc>
        <w:tc>
          <w:tcPr>
            <w:tcW w:w="1349" w:type="dxa"/>
          </w:tcPr>
          <w:p w:rsidR="00156FA7" w:rsidRPr="00C14F9A" w:rsidRDefault="001677CC"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b/>
                <w:sz w:val="24"/>
                <w:szCs w:val="24"/>
              </w:rPr>
            </w:pPr>
          </w:p>
        </w:tc>
      </w:tr>
      <w:tr w:rsidR="00156FA7" w:rsidRPr="00C14F9A" w:rsidTr="001677CC">
        <w:trPr>
          <w:trHeight w:val="390"/>
        </w:trPr>
        <w:tc>
          <w:tcPr>
            <w:tcW w:w="879" w:type="dxa"/>
          </w:tcPr>
          <w:p w:rsidR="00156FA7"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4</w:t>
            </w:r>
          </w:p>
        </w:tc>
        <w:tc>
          <w:tcPr>
            <w:tcW w:w="5329" w:type="dxa"/>
          </w:tcPr>
          <w:p w:rsidR="00156FA7" w:rsidRPr="00C14F9A" w:rsidRDefault="00156FA7" w:rsidP="00156FA7">
            <w:pPr>
              <w:rPr>
                <w:rFonts w:ascii="Times New Roman" w:hAnsi="Times New Roman" w:cs="Times New Roman"/>
                <w:sz w:val="24"/>
                <w:szCs w:val="24"/>
              </w:rPr>
            </w:pPr>
            <w:r w:rsidRPr="00C14F9A">
              <w:rPr>
                <w:rFonts w:ascii="Times New Roman" w:hAnsi="Times New Roman" w:cs="Times New Roman"/>
                <w:sz w:val="24"/>
                <w:szCs w:val="24"/>
              </w:rPr>
              <w:t>Экологический проект, его характеристика, этапы реализации.</w:t>
            </w:r>
          </w:p>
        </w:tc>
        <w:tc>
          <w:tcPr>
            <w:tcW w:w="1349" w:type="dxa"/>
          </w:tcPr>
          <w:p w:rsidR="00156FA7" w:rsidRPr="00C14F9A" w:rsidRDefault="001677CC"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b/>
                <w:sz w:val="24"/>
                <w:szCs w:val="24"/>
              </w:rPr>
            </w:pPr>
          </w:p>
        </w:tc>
      </w:tr>
      <w:tr w:rsidR="001277ED" w:rsidRPr="00C14F9A" w:rsidTr="001677CC">
        <w:trPr>
          <w:trHeight w:val="1035"/>
        </w:trPr>
        <w:tc>
          <w:tcPr>
            <w:tcW w:w="879" w:type="dxa"/>
          </w:tcPr>
          <w:p w:rsidR="001277ED"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5</w:t>
            </w:r>
          </w:p>
        </w:tc>
        <w:tc>
          <w:tcPr>
            <w:tcW w:w="5329" w:type="dxa"/>
          </w:tcPr>
          <w:p w:rsidR="001277ED" w:rsidRPr="00C14F9A" w:rsidRDefault="001277ED" w:rsidP="001277ED">
            <w:pPr>
              <w:rPr>
                <w:rFonts w:ascii="Times New Roman" w:hAnsi="Times New Roman" w:cs="Times New Roman"/>
                <w:sz w:val="24"/>
                <w:szCs w:val="24"/>
              </w:rPr>
            </w:pPr>
            <w:r w:rsidRPr="00C14F9A">
              <w:rPr>
                <w:rFonts w:ascii="Times New Roman" w:hAnsi="Times New Roman" w:cs="Times New Roman"/>
                <w:sz w:val="24"/>
                <w:szCs w:val="24"/>
              </w:rPr>
              <w:t>Глобальные экологические проблемы цивилизации 21 века.</w:t>
            </w:r>
          </w:p>
          <w:p w:rsidR="00156FA7" w:rsidRPr="00C14F9A" w:rsidRDefault="00156FA7" w:rsidP="001277ED">
            <w:pPr>
              <w:rPr>
                <w:rFonts w:ascii="Times New Roman" w:hAnsi="Times New Roman" w:cs="Times New Roman"/>
                <w:sz w:val="24"/>
                <w:szCs w:val="24"/>
              </w:rPr>
            </w:pPr>
            <w:r w:rsidRPr="00C14F9A">
              <w:rPr>
                <w:rFonts w:ascii="Times New Roman" w:hAnsi="Times New Roman" w:cs="Times New Roman"/>
                <w:sz w:val="24"/>
                <w:szCs w:val="24"/>
              </w:rPr>
              <w:t>Идеи устойчивого развития. Повестка дня на 2</w:t>
            </w:r>
            <w:r w:rsidR="004872CF" w:rsidRPr="00C14F9A">
              <w:rPr>
                <w:rFonts w:ascii="Times New Roman" w:hAnsi="Times New Roman" w:cs="Times New Roman"/>
                <w:sz w:val="24"/>
                <w:szCs w:val="24"/>
              </w:rPr>
              <w:t>1 век, ее основные направления.</w:t>
            </w:r>
          </w:p>
        </w:tc>
        <w:tc>
          <w:tcPr>
            <w:tcW w:w="1349" w:type="dxa"/>
          </w:tcPr>
          <w:p w:rsidR="001277ED" w:rsidRPr="00C14F9A" w:rsidRDefault="00157105"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b/>
                <w:sz w:val="24"/>
                <w:szCs w:val="24"/>
              </w:rPr>
            </w:pPr>
          </w:p>
        </w:tc>
      </w:tr>
      <w:tr w:rsidR="004872CF" w:rsidRPr="00C14F9A" w:rsidTr="001677CC">
        <w:trPr>
          <w:trHeight w:val="1320"/>
        </w:trPr>
        <w:tc>
          <w:tcPr>
            <w:tcW w:w="879" w:type="dxa"/>
          </w:tcPr>
          <w:p w:rsidR="004872CF"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6</w:t>
            </w:r>
          </w:p>
        </w:tc>
        <w:tc>
          <w:tcPr>
            <w:tcW w:w="5329" w:type="dxa"/>
          </w:tcPr>
          <w:p w:rsidR="004872CF" w:rsidRPr="00C14F9A" w:rsidRDefault="004872CF" w:rsidP="00BA5B41">
            <w:pPr>
              <w:rPr>
                <w:rFonts w:ascii="Times New Roman" w:hAnsi="Times New Roman" w:cs="Times New Roman"/>
                <w:sz w:val="24"/>
                <w:szCs w:val="24"/>
              </w:rPr>
            </w:pPr>
            <w:r w:rsidRPr="00C14F9A">
              <w:rPr>
                <w:rFonts w:ascii="Times New Roman" w:hAnsi="Times New Roman" w:cs="Times New Roman"/>
                <w:sz w:val="24"/>
                <w:szCs w:val="24"/>
              </w:rPr>
              <w:t xml:space="preserve">Экологическая культура как средство достижения устойчивого, </w:t>
            </w:r>
            <w:proofErr w:type="spellStart"/>
            <w:r w:rsidRPr="00C14F9A">
              <w:rPr>
                <w:rFonts w:ascii="Times New Roman" w:hAnsi="Times New Roman" w:cs="Times New Roman"/>
                <w:sz w:val="24"/>
                <w:szCs w:val="24"/>
              </w:rPr>
              <w:t>биосферосовместимого</w:t>
            </w:r>
            <w:proofErr w:type="spellEnd"/>
            <w:r w:rsidRPr="00C14F9A">
              <w:rPr>
                <w:rFonts w:ascii="Times New Roman" w:hAnsi="Times New Roman" w:cs="Times New Roman"/>
                <w:sz w:val="24"/>
                <w:szCs w:val="24"/>
              </w:rPr>
              <w:t xml:space="preserve"> развития общества. </w:t>
            </w:r>
          </w:p>
        </w:tc>
        <w:tc>
          <w:tcPr>
            <w:tcW w:w="1349" w:type="dxa"/>
          </w:tcPr>
          <w:p w:rsidR="004872CF"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b/>
                <w:sz w:val="24"/>
                <w:szCs w:val="24"/>
              </w:rPr>
            </w:pPr>
          </w:p>
        </w:tc>
      </w:tr>
      <w:tr w:rsidR="004872CF" w:rsidRPr="00C14F9A" w:rsidTr="001677CC">
        <w:trPr>
          <w:trHeight w:val="525"/>
        </w:trPr>
        <w:tc>
          <w:tcPr>
            <w:tcW w:w="879" w:type="dxa"/>
          </w:tcPr>
          <w:p w:rsidR="004872CF"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7</w:t>
            </w:r>
          </w:p>
        </w:tc>
        <w:tc>
          <w:tcPr>
            <w:tcW w:w="5329" w:type="dxa"/>
          </w:tcPr>
          <w:p w:rsidR="004872CF" w:rsidRPr="00C14F9A" w:rsidRDefault="004872CF" w:rsidP="004872CF">
            <w:pPr>
              <w:rPr>
                <w:rFonts w:ascii="Times New Roman" w:hAnsi="Times New Roman" w:cs="Times New Roman"/>
                <w:sz w:val="24"/>
                <w:szCs w:val="24"/>
              </w:rPr>
            </w:pPr>
            <w:r w:rsidRPr="00C14F9A">
              <w:rPr>
                <w:rFonts w:ascii="Times New Roman" w:hAnsi="Times New Roman" w:cs="Times New Roman"/>
                <w:sz w:val="24"/>
                <w:szCs w:val="24"/>
              </w:rPr>
              <w:t>Личная повестка дня, шаги по ее составлению.</w:t>
            </w:r>
          </w:p>
        </w:tc>
        <w:tc>
          <w:tcPr>
            <w:tcW w:w="1349" w:type="dxa"/>
          </w:tcPr>
          <w:p w:rsidR="004872CF"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b/>
                <w:sz w:val="24"/>
                <w:szCs w:val="24"/>
              </w:rPr>
            </w:pPr>
          </w:p>
        </w:tc>
      </w:tr>
      <w:tr w:rsidR="001277ED" w:rsidRPr="00C14F9A" w:rsidTr="001677CC">
        <w:trPr>
          <w:trHeight w:val="330"/>
        </w:trPr>
        <w:tc>
          <w:tcPr>
            <w:tcW w:w="879" w:type="dxa"/>
          </w:tcPr>
          <w:p w:rsidR="001277ED"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8</w:t>
            </w:r>
          </w:p>
        </w:tc>
        <w:tc>
          <w:tcPr>
            <w:tcW w:w="5329" w:type="dxa"/>
          </w:tcPr>
          <w:p w:rsidR="00156FA7" w:rsidRPr="00C14F9A" w:rsidRDefault="00156FA7" w:rsidP="001277ED">
            <w:pPr>
              <w:rPr>
                <w:rFonts w:ascii="Times New Roman" w:hAnsi="Times New Roman" w:cs="Times New Roman"/>
                <w:sz w:val="24"/>
                <w:szCs w:val="24"/>
              </w:rPr>
            </w:pPr>
            <w:r w:rsidRPr="00C14F9A">
              <w:rPr>
                <w:rFonts w:ascii="Times New Roman" w:hAnsi="Times New Roman" w:cs="Times New Roman"/>
                <w:sz w:val="24"/>
                <w:szCs w:val="24"/>
              </w:rPr>
              <w:t>Моральный кодекс Ученого – Истина, Добро, Труд.</w:t>
            </w:r>
          </w:p>
        </w:tc>
        <w:tc>
          <w:tcPr>
            <w:tcW w:w="1349" w:type="dxa"/>
          </w:tcPr>
          <w:p w:rsidR="001277ED" w:rsidRPr="00C14F9A" w:rsidRDefault="001677CC"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b/>
                <w:sz w:val="24"/>
                <w:szCs w:val="24"/>
              </w:rPr>
            </w:pPr>
          </w:p>
        </w:tc>
      </w:tr>
      <w:tr w:rsidR="001277ED" w:rsidRPr="00C14F9A" w:rsidTr="001677CC">
        <w:trPr>
          <w:trHeight w:val="782"/>
        </w:trPr>
        <w:tc>
          <w:tcPr>
            <w:tcW w:w="879" w:type="dxa"/>
          </w:tcPr>
          <w:p w:rsidR="001277ED" w:rsidRPr="00C14F9A" w:rsidRDefault="001277ED" w:rsidP="001277ED">
            <w:pPr>
              <w:rPr>
                <w:rFonts w:ascii="Times New Roman" w:hAnsi="Times New Roman" w:cs="Times New Roman"/>
                <w:sz w:val="24"/>
                <w:szCs w:val="24"/>
              </w:rPr>
            </w:pPr>
          </w:p>
        </w:tc>
        <w:tc>
          <w:tcPr>
            <w:tcW w:w="5329" w:type="dxa"/>
          </w:tcPr>
          <w:p w:rsidR="001277ED" w:rsidRPr="00C14F9A" w:rsidRDefault="00156FA7" w:rsidP="001277ED">
            <w:pPr>
              <w:rPr>
                <w:rFonts w:ascii="Times New Roman" w:hAnsi="Times New Roman" w:cs="Times New Roman"/>
                <w:b/>
                <w:sz w:val="24"/>
                <w:szCs w:val="24"/>
              </w:rPr>
            </w:pPr>
            <w:r w:rsidRPr="00C14F9A">
              <w:rPr>
                <w:rFonts w:ascii="Times New Roman" w:hAnsi="Times New Roman" w:cs="Times New Roman"/>
                <w:b/>
                <w:sz w:val="24"/>
                <w:szCs w:val="24"/>
              </w:rPr>
              <w:t>Раздел 2. Семья как модель устойчивого развития общества. Экологическ</w:t>
            </w:r>
            <w:r w:rsidR="00D65D44" w:rsidRPr="00C14F9A">
              <w:rPr>
                <w:rFonts w:ascii="Times New Roman" w:hAnsi="Times New Roman" w:cs="Times New Roman"/>
                <w:b/>
                <w:sz w:val="24"/>
                <w:szCs w:val="24"/>
              </w:rPr>
              <w:t xml:space="preserve">ая культура семьи и ее бюджет </w:t>
            </w:r>
            <w:r w:rsidR="001E6EF5" w:rsidRPr="00C14F9A">
              <w:rPr>
                <w:rFonts w:ascii="Times New Roman" w:hAnsi="Times New Roman" w:cs="Times New Roman"/>
                <w:b/>
                <w:sz w:val="24"/>
                <w:szCs w:val="24"/>
              </w:rPr>
              <w:t>(</w:t>
            </w:r>
            <w:r w:rsidR="00BA5B41" w:rsidRPr="00C14F9A">
              <w:rPr>
                <w:rFonts w:ascii="Times New Roman" w:hAnsi="Times New Roman" w:cs="Times New Roman"/>
                <w:b/>
                <w:sz w:val="24"/>
                <w:szCs w:val="24"/>
              </w:rPr>
              <w:t>8</w:t>
            </w:r>
            <w:r w:rsidRPr="00C14F9A">
              <w:rPr>
                <w:rFonts w:ascii="Times New Roman" w:hAnsi="Times New Roman" w:cs="Times New Roman"/>
                <w:b/>
                <w:sz w:val="24"/>
                <w:szCs w:val="24"/>
              </w:rPr>
              <w:t>ч</w:t>
            </w:r>
            <w:r w:rsidR="001E6EF5" w:rsidRPr="00C14F9A">
              <w:rPr>
                <w:rFonts w:ascii="Times New Roman" w:hAnsi="Times New Roman" w:cs="Times New Roman"/>
                <w:b/>
                <w:sz w:val="24"/>
                <w:szCs w:val="24"/>
              </w:rPr>
              <w:t>)</w:t>
            </w:r>
          </w:p>
        </w:tc>
        <w:tc>
          <w:tcPr>
            <w:tcW w:w="1349" w:type="dxa"/>
          </w:tcPr>
          <w:p w:rsidR="001277ED" w:rsidRPr="00C14F9A" w:rsidRDefault="001277ED" w:rsidP="001277ED">
            <w:pPr>
              <w:rPr>
                <w:rFonts w:ascii="Times New Roman" w:hAnsi="Times New Roman" w:cs="Times New Roman"/>
                <w:sz w:val="24"/>
                <w:szCs w:val="24"/>
              </w:rPr>
            </w:pPr>
          </w:p>
        </w:tc>
        <w:tc>
          <w:tcPr>
            <w:tcW w:w="1788" w:type="dxa"/>
          </w:tcPr>
          <w:p w:rsidR="001277ED" w:rsidRPr="00C14F9A" w:rsidRDefault="001277ED" w:rsidP="001277ED">
            <w:pPr>
              <w:rPr>
                <w:rFonts w:ascii="Times New Roman" w:hAnsi="Times New Roman" w:cs="Times New Roman"/>
                <w:b/>
                <w:sz w:val="24"/>
                <w:szCs w:val="24"/>
              </w:rPr>
            </w:pPr>
          </w:p>
        </w:tc>
      </w:tr>
      <w:tr w:rsidR="001277ED" w:rsidRPr="00C14F9A" w:rsidTr="001677CC">
        <w:trPr>
          <w:trHeight w:val="390"/>
        </w:trPr>
        <w:tc>
          <w:tcPr>
            <w:tcW w:w="879" w:type="dxa"/>
          </w:tcPr>
          <w:p w:rsidR="001277ED"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9</w:t>
            </w:r>
          </w:p>
        </w:tc>
        <w:tc>
          <w:tcPr>
            <w:tcW w:w="5329" w:type="dxa"/>
          </w:tcPr>
          <w:p w:rsidR="001277ED" w:rsidRPr="00C14F9A" w:rsidRDefault="00156FA7" w:rsidP="001277ED">
            <w:pPr>
              <w:rPr>
                <w:rFonts w:ascii="Times New Roman" w:hAnsi="Times New Roman" w:cs="Times New Roman"/>
                <w:sz w:val="24"/>
                <w:szCs w:val="24"/>
              </w:rPr>
            </w:pPr>
            <w:r w:rsidRPr="00C14F9A">
              <w:rPr>
                <w:rFonts w:ascii="Times New Roman" w:hAnsi="Times New Roman" w:cs="Times New Roman"/>
                <w:sz w:val="24"/>
                <w:szCs w:val="24"/>
              </w:rPr>
              <w:t>Связь экологии и экономики.</w:t>
            </w:r>
          </w:p>
          <w:p w:rsidR="00156FA7" w:rsidRPr="00C14F9A" w:rsidRDefault="00156FA7" w:rsidP="001277ED">
            <w:pPr>
              <w:rPr>
                <w:rFonts w:ascii="Times New Roman" w:hAnsi="Times New Roman" w:cs="Times New Roman"/>
                <w:sz w:val="24"/>
                <w:szCs w:val="24"/>
              </w:rPr>
            </w:pPr>
            <w:r w:rsidRPr="00C14F9A">
              <w:rPr>
                <w:rFonts w:ascii="Times New Roman" w:hAnsi="Times New Roman" w:cs="Times New Roman"/>
                <w:sz w:val="24"/>
                <w:szCs w:val="24"/>
              </w:rPr>
              <w:t xml:space="preserve">Модели потребления общества. </w:t>
            </w:r>
          </w:p>
        </w:tc>
        <w:tc>
          <w:tcPr>
            <w:tcW w:w="1349" w:type="dxa"/>
          </w:tcPr>
          <w:p w:rsidR="001277ED" w:rsidRPr="00C14F9A" w:rsidRDefault="001677CC"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sz w:val="24"/>
                <w:szCs w:val="24"/>
                <w:u w:val="single"/>
              </w:rPr>
            </w:pPr>
          </w:p>
        </w:tc>
      </w:tr>
      <w:tr w:rsidR="004872CF" w:rsidRPr="00C14F9A" w:rsidTr="001677CC">
        <w:trPr>
          <w:trHeight w:val="915"/>
        </w:trPr>
        <w:tc>
          <w:tcPr>
            <w:tcW w:w="879" w:type="dxa"/>
          </w:tcPr>
          <w:p w:rsidR="004872CF"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10</w:t>
            </w:r>
          </w:p>
        </w:tc>
        <w:tc>
          <w:tcPr>
            <w:tcW w:w="5329" w:type="dxa"/>
          </w:tcPr>
          <w:p w:rsidR="004872CF" w:rsidRPr="00C14F9A" w:rsidRDefault="004872CF" w:rsidP="004872CF">
            <w:pPr>
              <w:rPr>
                <w:rFonts w:ascii="Times New Roman" w:hAnsi="Times New Roman" w:cs="Times New Roman"/>
                <w:sz w:val="24"/>
                <w:szCs w:val="24"/>
              </w:rPr>
            </w:pPr>
            <w:r w:rsidRPr="00C14F9A">
              <w:rPr>
                <w:rFonts w:ascii="Times New Roman" w:hAnsi="Times New Roman" w:cs="Times New Roman"/>
                <w:sz w:val="24"/>
                <w:szCs w:val="24"/>
              </w:rPr>
              <w:t>Ресурсосбережение как генеральное направление действий для устойчивого развития</w:t>
            </w:r>
          </w:p>
        </w:tc>
        <w:tc>
          <w:tcPr>
            <w:tcW w:w="1349" w:type="dxa"/>
          </w:tcPr>
          <w:p w:rsidR="004872CF" w:rsidRPr="00C14F9A" w:rsidRDefault="001677CC"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sz w:val="24"/>
                <w:szCs w:val="24"/>
                <w:u w:val="single"/>
              </w:rPr>
            </w:pPr>
          </w:p>
        </w:tc>
      </w:tr>
      <w:tr w:rsidR="001277ED" w:rsidRPr="00C14F9A" w:rsidTr="001677CC">
        <w:trPr>
          <w:trHeight w:val="1245"/>
        </w:trPr>
        <w:tc>
          <w:tcPr>
            <w:tcW w:w="879" w:type="dxa"/>
          </w:tcPr>
          <w:p w:rsidR="001277ED"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11</w:t>
            </w:r>
          </w:p>
        </w:tc>
        <w:tc>
          <w:tcPr>
            <w:tcW w:w="5329" w:type="dxa"/>
          </w:tcPr>
          <w:p w:rsidR="001277ED" w:rsidRPr="00C14F9A" w:rsidRDefault="00156FA7" w:rsidP="001277ED">
            <w:pPr>
              <w:rPr>
                <w:rFonts w:ascii="Times New Roman" w:hAnsi="Times New Roman" w:cs="Times New Roman"/>
                <w:sz w:val="24"/>
                <w:szCs w:val="24"/>
              </w:rPr>
            </w:pPr>
            <w:r w:rsidRPr="00C14F9A">
              <w:rPr>
                <w:rFonts w:ascii="Times New Roman" w:hAnsi="Times New Roman" w:cs="Times New Roman"/>
                <w:sz w:val="24"/>
                <w:szCs w:val="24"/>
              </w:rPr>
              <w:t>Семья как модель устойчивого развития общества</w:t>
            </w:r>
          </w:p>
          <w:p w:rsidR="00156FA7" w:rsidRPr="00C14F9A" w:rsidRDefault="00156FA7" w:rsidP="001277ED">
            <w:pPr>
              <w:rPr>
                <w:rFonts w:ascii="Times New Roman" w:hAnsi="Times New Roman" w:cs="Times New Roman"/>
                <w:sz w:val="24"/>
                <w:szCs w:val="24"/>
              </w:rPr>
            </w:pPr>
          </w:p>
        </w:tc>
        <w:tc>
          <w:tcPr>
            <w:tcW w:w="1349" w:type="dxa"/>
          </w:tcPr>
          <w:p w:rsidR="001277ED" w:rsidRPr="00C14F9A" w:rsidRDefault="001677CC"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sz w:val="24"/>
                <w:szCs w:val="24"/>
                <w:u w:val="single"/>
              </w:rPr>
            </w:pPr>
          </w:p>
        </w:tc>
      </w:tr>
      <w:tr w:rsidR="004872CF" w:rsidRPr="00C14F9A" w:rsidTr="001677CC">
        <w:trPr>
          <w:trHeight w:val="375"/>
        </w:trPr>
        <w:tc>
          <w:tcPr>
            <w:tcW w:w="879" w:type="dxa"/>
          </w:tcPr>
          <w:p w:rsidR="004872CF"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12</w:t>
            </w:r>
          </w:p>
        </w:tc>
        <w:tc>
          <w:tcPr>
            <w:tcW w:w="5329" w:type="dxa"/>
          </w:tcPr>
          <w:p w:rsidR="004872CF" w:rsidRPr="00C14F9A" w:rsidRDefault="004872CF" w:rsidP="004872CF">
            <w:pPr>
              <w:rPr>
                <w:rFonts w:ascii="Times New Roman" w:hAnsi="Times New Roman" w:cs="Times New Roman"/>
                <w:sz w:val="24"/>
                <w:szCs w:val="24"/>
              </w:rPr>
            </w:pPr>
            <w:r w:rsidRPr="00C14F9A">
              <w:rPr>
                <w:rFonts w:ascii="Times New Roman" w:hAnsi="Times New Roman" w:cs="Times New Roman"/>
                <w:sz w:val="24"/>
                <w:szCs w:val="24"/>
              </w:rPr>
              <w:t xml:space="preserve">Бюджет семьи, его структура. Зависимость бюджета семьи от ее экологической культуры. </w:t>
            </w:r>
          </w:p>
          <w:p w:rsidR="004872CF" w:rsidRPr="00C14F9A" w:rsidRDefault="004872CF" w:rsidP="004872CF">
            <w:pPr>
              <w:rPr>
                <w:rFonts w:ascii="Times New Roman" w:hAnsi="Times New Roman" w:cs="Times New Roman"/>
                <w:sz w:val="24"/>
                <w:szCs w:val="24"/>
              </w:rPr>
            </w:pPr>
          </w:p>
        </w:tc>
        <w:tc>
          <w:tcPr>
            <w:tcW w:w="1349" w:type="dxa"/>
          </w:tcPr>
          <w:p w:rsidR="004872CF" w:rsidRPr="00C14F9A" w:rsidRDefault="001677CC" w:rsidP="001277ED">
            <w:pPr>
              <w:rPr>
                <w:rFonts w:ascii="Times New Roman" w:hAnsi="Times New Roman" w:cs="Times New Roman"/>
                <w:sz w:val="24"/>
                <w:szCs w:val="24"/>
              </w:rPr>
            </w:pPr>
            <w:r w:rsidRPr="00C14F9A">
              <w:rPr>
                <w:rFonts w:ascii="Times New Roman" w:hAnsi="Times New Roman" w:cs="Times New Roman"/>
                <w:sz w:val="24"/>
                <w:szCs w:val="24"/>
              </w:rPr>
              <w:lastRenderedPageBreak/>
              <w:t>1</w:t>
            </w:r>
          </w:p>
        </w:tc>
        <w:tc>
          <w:tcPr>
            <w:tcW w:w="1788" w:type="dxa"/>
          </w:tcPr>
          <w:p w:rsidR="00840BC7" w:rsidRPr="00C14F9A" w:rsidRDefault="00840BC7" w:rsidP="001277ED">
            <w:pPr>
              <w:rPr>
                <w:rFonts w:ascii="Times New Roman" w:hAnsi="Times New Roman" w:cs="Times New Roman"/>
                <w:sz w:val="24"/>
                <w:szCs w:val="24"/>
                <w:u w:val="single"/>
              </w:rPr>
            </w:pPr>
          </w:p>
        </w:tc>
      </w:tr>
      <w:tr w:rsidR="004872CF" w:rsidRPr="00C14F9A" w:rsidTr="001677CC">
        <w:trPr>
          <w:trHeight w:val="396"/>
        </w:trPr>
        <w:tc>
          <w:tcPr>
            <w:tcW w:w="879" w:type="dxa"/>
          </w:tcPr>
          <w:p w:rsidR="004872CF"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lastRenderedPageBreak/>
              <w:t>13</w:t>
            </w:r>
          </w:p>
        </w:tc>
        <w:tc>
          <w:tcPr>
            <w:tcW w:w="5329" w:type="dxa"/>
          </w:tcPr>
          <w:p w:rsidR="004872CF" w:rsidRPr="00C14F9A" w:rsidRDefault="004872CF" w:rsidP="004872CF">
            <w:pPr>
              <w:rPr>
                <w:rFonts w:ascii="Times New Roman" w:hAnsi="Times New Roman" w:cs="Times New Roman"/>
                <w:sz w:val="24"/>
                <w:szCs w:val="24"/>
              </w:rPr>
            </w:pPr>
            <w:r w:rsidRPr="00C14F9A">
              <w:rPr>
                <w:rFonts w:ascii="Times New Roman" w:hAnsi="Times New Roman" w:cs="Times New Roman"/>
                <w:sz w:val="24"/>
                <w:szCs w:val="24"/>
              </w:rPr>
              <w:t>Взаимосвязь здоровья и благополучия семьи со структурой потребления ею материальных и духовных благ.</w:t>
            </w:r>
          </w:p>
        </w:tc>
        <w:tc>
          <w:tcPr>
            <w:tcW w:w="1349" w:type="dxa"/>
          </w:tcPr>
          <w:p w:rsidR="004872CF" w:rsidRPr="00C14F9A" w:rsidRDefault="001677CC"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sz w:val="24"/>
                <w:szCs w:val="24"/>
                <w:u w:val="single"/>
              </w:rPr>
            </w:pPr>
          </w:p>
        </w:tc>
      </w:tr>
      <w:tr w:rsidR="004872CF" w:rsidRPr="00C14F9A" w:rsidTr="001677CC">
        <w:trPr>
          <w:trHeight w:val="555"/>
        </w:trPr>
        <w:tc>
          <w:tcPr>
            <w:tcW w:w="879" w:type="dxa"/>
          </w:tcPr>
          <w:p w:rsidR="004872CF"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14</w:t>
            </w:r>
          </w:p>
        </w:tc>
        <w:tc>
          <w:tcPr>
            <w:tcW w:w="5329" w:type="dxa"/>
          </w:tcPr>
          <w:p w:rsidR="004872CF" w:rsidRPr="00C14F9A" w:rsidRDefault="004872CF" w:rsidP="001277ED">
            <w:pPr>
              <w:rPr>
                <w:rFonts w:ascii="Times New Roman" w:hAnsi="Times New Roman" w:cs="Times New Roman"/>
                <w:sz w:val="24"/>
                <w:szCs w:val="24"/>
              </w:rPr>
            </w:pPr>
            <w:r w:rsidRPr="00C14F9A">
              <w:rPr>
                <w:rFonts w:ascii="Times New Roman" w:hAnsi="Times New Roman" w:cs="Times New Roman"/>
                <w:sz w:val="24"/>
                <w:szCs w:val="24"/>
              </w:rPr>
              <w:t>Продукты «зеленой» экономики. «Зеленый» семейный бюджет.</w:t>
            </w:r>
          </w:p>
        </w:tc>
        <w:tc>
          <w:tcPr>
            <w:tcW w:w="1349" w:type="dxa"/>
          </w:tcPr>
          <w:p w:rsidR="004872CF"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sz w:val="24"/>
                <w:szCs w:val="24"/>
                <w:u w:val="single"/>
              </w:rPr>
            </w:pPr>
          </w:p>
        </w:tc>
      </w:tr>
      <w:tr w:rsidR="001277ED" w:rsidRPr="00C14F9A" w:rsidTr="001677CC">
        <w:trPr>
          <w:trHeight w:val="1260"/>
        </w:trPr>
        <w:tc>
          <w:tcPr>
            <w:tcW w:w="879" w:type="dxa"/>
          </w:tcPr>
          <w:p w:rsidR="001277ED"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15</w:t>
            </w:r>
          </w:p>
        </w:tc>
        <w:tc>
          <w:tcPr>
            <w:tcW w:w="5329" w:type="dxa"/>
          </w:tcPr>
          <w:p w:rsidR="001277ED" w:rsidRPr="00C14F9A" w:rsidRDefault="00156FA7" w:rsidP="001277ED">
            <w:pPr>
              <w:rPr>
                <w:rFonts w:ascii="Times New Roman" w:hAnsi="Times New Roman" w:cs="Times New Roman"/>
                <w:sz w:val="24"/>
                <w:szCs w:val="24"/>
              </w:rPr>
            </w:pPr>
            <w:r w:rsidRPr="00C14F9A">
              <w:rPr>
                <w:rFonts w:ascii="Times New Roman" w:hAnsi="Times New Roman" w:cs="Times New Roman"/>
                <w:sz w:val="24"/>
                <w:szCs w:val="24"/>
              </w:rPr>
              <w:t>Уклад семейной жизни.</w:t>
            </w:r>
          </w:p>
          <w:p w:rsidR="00156FA7" w:rsidRPr="00C14F9A" w:rsidRDefault="00156FA7" w:rsidP="001277ED">
            <w:pPr>
              <w:rPr>
                <w:rFonts w:ascii="Times New Roman" w:hAnsi="Times New Roman" w:cs="Times New Roman"/>
                <w:sz w:val="24"/>
                <w:szCs w:val="24"/>
              </w:rPr>
            </w:pPr>
            <w:r w:rsidRPr="00C14F9A">
              <w:rPr>
                <w:rFonts w:ascii="Times New Roman" w:hAnsi="Times New Roman" w:cs="Times New Roman"/>
                <w:sz w:val="24"/>
                <w:szCs w:val="24"/>
              </w:rPr>
              <w:t xml:space="preserve">Народные семейные ценности и традиции – для устойчивого развития. </w:t>
            </w:r>
          </w:p>
          <w:p w:rsidR="00156FA7" w:rsidRPr="00C14F9A" w:rsidRDefault="00156FA7" w:rsidP="001277ED">
            <w:pPr>
              <w:rPr>
                <w:rFonts w:ascii="Times New Roman" w:hAnsi="Times New Roman" w:cs="Times New Roman"/>
                <w:sz w:val="24"/>
                <w:szCs w:val="24"/>
              </w:rPr>
            </w:pPr>
            <w:r w:rsidRPr="00C14F9A">
              <w:rPr>
                <w:rFonts w:ascii="Times New Roman" w:hAnsi="Times New Roman" w:cs="Times New Roman"/>
                <w:sz w:val="24"/>
                <w:szCs w:val="24"/>
              </w:rPr>
              <w:t xml:space="preserve">Хартия Земли. </w:t>
            </w:r>
          </w:p>
        </w:tc>
        <w:tc>
          <w:tcPr>
            <w:tcW w:w="1349" w:type="dxa"/>
          </w:tcPr>
          <w:p w:rsidR="001277ED"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sz w:val="24"/>
                <w:szCs w:val="24"/>
                <w:u w:val="single"/>
              </w:rPr>
            </w:pPr>
          </w:p>
        </w:tc>
      </w:tr>
      <w:tr w:rsidR="004872CF" w:rsidRPr="00C14F9A" w:rsidTr="001677CC">
        <w:trPr>
          <w:trHeight w:val="675"/>
        </w:trPr>
        <w:tc>
          <w:tcPr>
            <w:tcW w:w="879" w:type="dxa"/>
          </w:tcPr>
          <w:p w:rsidR="004872CF"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16</w:t>
            </w:r>
          </w:p>
        </w:tc>
        <w:tc>
          <w:tcPr>
            <w:tcW w:w="5329" w:type="dxa"/>
          </w:tcPr>
          <w:p w:rsidR="004872CF" w:rsidRPr="00C14F9A" w:rsidRDefault="004872CF" w:rsidP="004872CF">
            <w:pPr>
              <w:rPr>
                <w:rFonts w:ascii="Times New Roman" w:hAnsi="Times New Roman" w:cs="Times New Roman"/>
                <w:sz w:val="24"/>
                <w:szCs w:val="24"/>
              </w:rPr>
            </w:pPr>
            <w:r w:rsidRPr="00C14F9A">
              <w:rPr>
                <w:rFonts w:ascii="Times New Roman" w:hAnsi="Times New Roman" w:cs="Times New Roman"/>
                <w:sz w:val="24"/>
                <w:szCs w:val="24"/>
              </w:rPr>
              <w:t>Экологически грамотная организация домашней жизни и питания членов семьи</w:t>
            </w:r>
          </w:p>
        </w:tc>
        <w:tc>
          <w:tcPr>
            <w:tcW w:w="1349" w:type="dxa"/>
          </w:tcPr>
          <w:p w:rsidR="004872CF"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sz w:val="24"/>
                <w:szCs w:val="24"/>
                <w:u w:val="single"/>
              </w:rPr>
            </w:pPr>
          </w:p>
        </w:tc>
      </w:tr>
      <w:tr w:rsidR="001277ED" w:rsidRPr="00C14F9A" w:rsidTr="001677CC">
        <w:trPr>
          <w:trHeight w:val="717"/>
        </w:trPr>
        <w:tc>
          <w:tcPr>
            <w:tcW w:w="879" w:type="dxa"/>
          </w:tcPr>
          <w:p w:rsidR="001277ED" w:rsidRPr="00C14F9A" w:rsidRDefault="001277ED" w:rsidP="001277ED">
            <w:pPr>
              <w:rPr>
                <w:rFonts w:ascii="Times New Roman" w:hAnsi="Times New Roman" w:cs="Times New Roman"/>
                <w:sz w:val="24"/>
                <w:szCs w:val="24"/>
              </w:rPr>
            </w:pPr>
          </w:p>
        </w:tc>
        <w:tc>
          <w:tcPr>
            <w:tcW w:w="5329" w:type="dxa"/>
          </w:tcPr>
          <w:p w:rsidR="001E6EF5" w:rsidRPr="00C14F9A" w:rsidRDefault="004872CF" w:rsidP="001277ED">
            <w:pPr>
              <w:rPr>
                <w:rFonts w:ascii="Times New Roman" w:hAnsi="Times New Roman" w:cs="Times New Roman"/>
                <w:b/>
                <w:sz w:val="24"/>
                <w:szCs w:val="24"/>
              </w:rPr>
            </w:pPr>
            <w:r w:rsidRPr="00C14F9A">
              <w:rPr>
                <w:rFonts w:ascii="Times New Roman" w:hAnsi="Times New Roman" w:cs="Times New Roman"/>
                <w:b/>
                <w:sz w:val="24"/>
                <w:szCs w:val="24"/>
              </w:rPr>
              <w:t>Раздел 3. Экологическая культ</w:t>
            </w:r>
            <w:r w:rsidR="00D65D44" w:rsidRPr="00C14F9A">
              <w:rPr>
                <w:rFonts w:ascii="Times New Roman" w:hAnsi="Times New Roman" w:cs="Times New Roman"/>
                <w:b/>
                <w:sz w:val="24"/>
                <w:szCs w:val="24"/>
              </w:rPr>
              <w:t xml:space="preserve">ура в моей будущей профессии </w:t>
            </w:r>
          </w:p>
          <w:p w:rsidR="001277ED" w:rsidRPr="00C14F9A" w:rsidRDefault="00BA5B41" w:rsidP="001277ED">
            <w:pPr>
              <w:rPr>
                <w:rFonts w:ascii="Times New Roman" w:hAnsi="Times New Roman" w:cs="Times New Roman"/>
                <w:b/>
                <w:sz w:val="24"/>
                <w:szCs w:val="24"/>
              </w:rPr>
            </w:pPr>
            <w:r w:rsidRPr="00C14F9A">
              <w:rPr>
                <w:rFonts w:ascii="Times New Roman" w:hAnsi="Times New Roman" w:cs="Times New Roman"/>
                <w:b/>
                <w:sz w:val="24"/>
                <w:szCs w:val="24"/>
              </w:rPr>
              <w:t>(5</w:t>
            </w:r>
            <w:r w:rsidR="001E6EF5" w:rsidRPr="00C14F9A">
              <w:rPr>
                <w:rFonts w:ascii="Times New Roman" w:hAnsi="Times New Roman" w:cs="Times New Roman"/>
                <w:b/>
                <w:sz w:val="24"/>
                <w:szCs w:val="24"/>
              </w:rPr>
              <w:t xml:space="preserve"> ч</w:t>
            </w:r>
            <w:r w:rsidR="004872CF" w:rsidRPr="00C14F9A">
              <w:rPr>
                <w:rFonts w:ascii="Times New Roman" w:hAnsi="Times New Roman" w:cs="Times New Roman"/>
                <w:b/>
                <w:sz w:val="24"/>
                <w:szCs w:val="24"/>
              </w:rPr>
              <w:t>)</w:t>
            </w:r>
          </w:p>
        </w:tc>
        <w:tc>
          <w:tcPr>
            <w:tcW w:w="1349" w:type="dxa"/>
          </w:tcPr>
          <w:p w:rsidR="001277ED" w:rsidRPr="00C14F9A" w:rsidRDefault="001277ED" w:rsidP="001277ED">
            <w:pPr>
              <w:rPr>
                <w:rFonts w:ascii="Times New Roman" w:hAnsi="Times New Roman" w:cs="Times New Roman"/>
                <w:b/>
                <w:sz w:val="24"/>
                <w:szCs w:val="24"/>
              </w:rPr>
            </w:pPr>
          </w:p>
        </w:tc>
        <w:tc>
          <w:tcPr>
            <w:tcW w:w="1788" w:type="dxa"/>
          </w:tcPr>
          <w:p w:rsidR="001277ED" w:rsidRPr="00C14F9A" w:rsidRDefault="001277ED" w:rsidP="001277ED">
            <w:pPr>
              <w:rPr>
                <w:rFonts w:ascii="Times New Roman" w:hAnsi="Times New Roman" w:cs="Times New Roman"/>
                <w:sz w:val="24"/>
                <w:szCs w:val="24"/>
                <w:u w:val="single"/>
              </w:rPr>
            </w:pPr>
          </w:p>
        </w:tc>
      </w:tr>
      <w:tr w:rsidR="001277ED" w:rsidRPr="00C14F9A" w:rsidTr="001677CC">
        <w:tc>
          <w:tcPr>
            <w:tcW w:w="879" w:type="dxa"/>
          </w:tcPr>
          <w:p w:rsidR="001277ED"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17</w:t>
            </w:r>
          </w:p>
        </w:tc>
        <w:tc>
          <w:tcPr>
            <w:tcW w:w="5329" w:type="dxa"/>
          </w:tcPr>
          <w:p w:rsidR="001277ED" w:rsidRPr="00C14F9A" w:rsidRDefault="004872CF" w:rsidP="001277ED">
            <w:pPr>
              <w:rPr>
                <w:rFonts w:ascii="Times New Roman" w:hAnsi="Times New Roman" w:cs="Times New Roman"/>
                <w:sz w:val="24"/>
                <w:szCs w:val="24"/>
              </w:rPr>
            </w:pPr>
            <w:r w:rsidRPr="00C14F9A">
              <w:rPr>
                <w:rFonts w:ascii="Times New Roman" w:hAnsi="Times New Roman" w:cs="Times New Roman"/>
                <w:sz w:val="24"/>
                <w:szCs w:val="24"/>
              </w:rPr>
              <w:t>Вопросы экологии и здоровья в профессии.</w:t>
            </w:r>
          </w:p>
        </w:tc>
        <w:tc>
          <w:tcPr>
            <w:tcW w:w="1349" w:type="dxa"/>
          </w:tcPr>
          <w:p w:rsidR="001277ED" w:rsidRPr="00C14F9A" w:rsidRDefault="00157105"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sz w:val="24"/>
                <w:szCs w:val="24"/>
              </w:rPr>
            </w:pPr>
          </w:p>
        </w:tc>
      </w:tr>
      <w:tr w:rsidR="001277ED" w:rsidRPr="00C14F9A" w:rsidTr="001677CC">
        <w:tc>
          <w:tcPr>
            <w:tcW w:w="879" w:type="dxa"/>
          </w:tcPr>
          <w:p w:rsidR="001277ED"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18</w:t>
            </w:r>
          </w:p>
        </w:tc>
        <w:tc>
          <w:tcPr>
            <w:tcW w:w="5329" w:type="dxa"/>
          </w:tcPr>
          <w:p w:rsidR="001277ED" w:rsidRPr="00C14F9A" w:rsidRDefault="004872CF" w:rsidP="001277ED">
            <w:pPr>
              <w:rPr>
                <w:rFonts w:ascii="Times New Roman" w:hAnsi="Times New Roman" w:cs="Times New Roman"/>
                <w:sz w:val="24"/>
                <w:szCs w:val="24"/>
              </w:rPr>
            </w:pPr>
            <w:r w:rsidRPr="00C14F9A">
              <w:rPr>
                <w:rFonts w:ascii="Times New Roman" w:hAnsi="Times New Roman" w:cs="Times New Roman"/>
                <w:sz w:val="24"/>
                <w:szCs w:val="24"/>
              </w:rPr>
              <w:t>Экология труда. Ее связь с психологией, физиологией, гигиеной и эргономикой профессионального труда.</w:t>
            </w:r>
          </w:p>
        </w:tc>
        <w:tc>
          <w:tcPr>
            <w:tcW w:w="1349" w:type="dxa"/>
          </w:tcPr>
          <w:p w:rsidR="001277ED" w:rsidRPr="00C14F9A" w:rsidRDefault="00157105"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sz w:val="24"/>
                <w:szCs w:val="24"/>
              </w:rPr>
            </w:pPr>
          </w:p>
        </w:tc>
      </w:tr>
      <w:tr w:rsidR="001277ED" w:rsidRPr="00C14F9A" w:rsidTr="001677CC">
        <w:tc>
          <w:tcPr>
            <w:tcW w:w="879" w:type="dxa"/>
          </w:tcPr>
          <w:p w:rsidR="001277ED" w:rsidRPr="00C14F9A" w:rsidRDefault="00BA5B41" w:rsidP="001277ED">
            <w:pPr>
              <w:rPr>
                <w:rFonts w:ascii="Times New Roman" w:hAnsi="Times New Roman" w:cs="Times New Roman"/>
                <w:sz w:val="24"/>
                <w:szCs w:val="24"/>
              </w:rPr>
            </w:pPr>
            <w:r w:rsidRPr="00C14F9A">
              <w:rPr>
                <w:rFonts w:ascii="Times New Roman" w:hAnsi="Times New Roman" w:cs="Times New Roman"/>
                <w:sz w:val="24"/>
                <w:szCs w:val="24"/>
              </w:rPr>
              <w:t>19</w:t>
            </w:r>
          </w:p>
        </w:tc>
        <w:tc>
          <w:tcPr>
            <w:tcW w:w="5329" w:type="dxa"/>
          </w:tcPr>
          <w:p w:rsidR="001277ED" w:rsidRPr="00C14F9A" w:rsidRDefault="004872CF" w:rsidP="001277ED">
            <w:pPr>
              <w:rPr>
                <w:rFonts w:ascii="Times New Roman" w:hAnsi="Times New Roman" w:cs="Times New Roman"/>
                <w:sz w:val="24"/>
                <w:szCs w:val="24"/>
              </w:rPr>
            </w:pPr>
            <w:r w:rsidRPr="00C14F9A">
              <w:rPr>
                <w:rFonts w:ascii="Times New Roman" w:hAnsi="Times New Roman" w:cs="Times New Roman"/>
                <w:sz w:val="24"/>
                <w:szCs w:val="24"/>
              </w:rPr>
              <w:t xml:space="preserve">Экологически ориентированная </w:t>
            </w:r>
            <w:proofErr w:type="spellStart"/>
            <w:r w:rsidRPr="00C14F9A">
              <w:rPr>
                <w:rFonts w:ascii="Times New Roman" w:hAnsi="Times New Roman" w:cs="Times New Roman"/>
                <w:sz w:val="24"/>
                <w:szCs w:val="24"/>
              </w:rPr>
              <w:t>профессиограмма</w:t>
            </w:r>
            <w:proofErr w:type="spellEnd"/>
            <w:r w:rsidRPr="00C14F9A">
              <w:rPr>
                <w:rFonts w:ascii="Times New Roman" w:hAnsi="Times New Roman" w:cs="Times New Roman"/>
                <w:sz w:val="24"/>
                <w:szCs w:val="24"/>
              </w:rPr>
              <w:t>.</w:t>
            </w:r>
          </w:p>
        </w:tc>
        <w:tc>
          <w:tcPr>
            <w:tcW w:w="1349" w:type="dxa"/>
          </w:tcPr>
          <w:p w:rsidR="001277ED" w:rsidRPr="00C14F9A" w:rsidRDefault="001677CC" w:rsidP="001277ED">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1277ED">
            <w:pPr>
              <w:rPr>
                <w:rFonts w:ascii="Times New Roman" w:hAnsi="Times New Roman" w:cs="Times New Roman"/>
                <w:sz w:val="24"/>
                <w:szCs w:val="24"/>
              </w:rPr>
            </w:pPr>
          </w:p>
        </w:tc>
      </w:tr>
      <w:tr w:rsidR="001277ED" w:rsidRPr="00C14F9A" w:rsidTr="001677CC">
        <w:tc>
          <w:tcPr>
            <w:tcW w:w="879" w:type="dxa"/>
          </w:tcPr>
          <w:p w:rsidR="001277ED"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20</w:t>
            </w:r>
          </w:p>
        </w:tc>
        <w:tc>
          <w:tcPr>
            <w:tcW w:w="5329" w:type="dxa"/>
          </w:tcPr>
          <w:p w:rsidR="001277ED" w:rsidRPr="00C14F9A" w:rsidRDefault="004872CF" w:rsidP="000D7629">
            <w:pPr>
              <w:rPr>
                <w:rFonts w:ascii="Times New Roman" w:hAnsi="Times New Roman" w:cs="Times New Roman"/>
                <w:sz w:val="24"/>
                <w:szCs w:val="24"/>
              </w:rPr>
            </w:pPr>
            <w:r w:rsidRPr="00C14F9A">
              <w:rPr>
                <w:rFonts w:ascii="Times New Roman" w:hAnsi="Times New Roman" w:cs="Times New Roman"/>
                <w:sz w:val="24"/>
                <w:szCs w:val="24"/>
              </w:rPr>
              <w:t>Связь профессионального долголетия с умением проектировать здоровый образ жизни с учетом особенностей профессиональной деятельности.</w:t>
            </w:r>
          </w:p>
        </w:tc>
        <w:tc>
          <w:tcPr>
            <w:tcW w:w="1349" w:type="dxa"/>
          </w:tcPr>
          <w:p w:rsidR="001277ED" w:rsidRPr="00C14F9A" w:rsidRDefault="001677CC" w:rsidP="000D7629">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0D7629">
            <w:pPr>
              <w:rPr>
                <w:rFonts w:ascii="Times New Roman" w:hAnsi="Times New Roman" w:cs="Times New Roman"/>
                <w:sz w:val="24"/>
                <w:szCs w:val="24"/>
              </w:rPr>
            </w:pPr>
          </w:p>
        </w:tc>
      </w:tr>
      <w:tr w:rsidR="001277ED" w:rsidRPr="00C14F9A" w:rsidTr="001677CC">
        <w:tc>
          <w:tcPr>
            <w:tcW w:w="879" w:type="dxa"/>
          </w:tcPr>
          <w:p w:rsidR="001277ED"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21</w:t>
            </w:r>
          </w:p>
        </w:tc>
        <w:tc>
          <w:tcPr>
            <w:tcW w:w="5329" w:type="dxa"/>
          </w:tcPr>
          <w:p w:rsidR="001277ED" w:rsidRPr="00C14F9A" w:rsidRDefault="004872CF" w:rsidP="000D7629">
            <w:pPr>
              <w:rPr>
                <w:rFonts w:ascii="Times New Roman" w:hAnsi="Times New Roman" w:cs="Times New Roman"/>
                <w:sz w:val="24"/>
                <w:szCs w:val="24"/>
              </w:rPr>
            </w:pPr>
            <w:r w:rsidRPr="00C14F9A">
              <w:rPr>
                <w:rFonts w:ascii="Times New Roman" w:hAnsi="Times New Roman" w:cs="Times New Roman"/>
                <w:sz w:val="24"/>
                <w:szCs w:val="24"/>
              </w:rPr>
              <w:t>Здоровый образ жизни в будущей профессии.</w:t>
            </w:r>
          </w:p>
        </w:tc>
        <w:tc>
          <w:tcPr>
            <w:tcW w:w="1349" w:type="dxa"/>
          </w:tcPr>
          <w:p w:rsidR="001277ED" w:rsidRPr="00C14F9A" w:rsidRDefault="001677CC" w:rsidP="000D7629">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0D7629">
            <w:pPr>
              <w:rPr>
                <w:rFonts w:ascii="Times New Roman" w:hAnsi="Times New Roman" w:cs="Times New Roman"/>
                <w:sz w:val="24"/>
                <w:szCs w:val="24"/>
              </w:rPr>
            </w:pPr>
          </w:p>
        </w:tc>
      </w:tr>
      <w:tr w:rsidR="001277ED" w:rsidRPr="00C14F9A" w:rsidTr="001677CC">
        <w:tc>
          <w:tcPr>
            <w:tcW w:w="879" w:type="dxa"/>
          </w:tcPr>
          <w:p w:rsidR="001277ED" w:rsidRPr="00C14F9A" w:rsidRDefault="001277ED" w:rsidP="000D7629">
            <w:pPr>
              <w:rPr>
                <w:rFonts w:ascii="Times New Roman" w:hAnsi="Times New Roman" w:cs="Times New Roman"/>
                <w:sz w:val="24"/>
                <w:szCs w:val="24"/>
              </w:rPr>
            </w:pPr>
          </w:p>
        </w:tc>
        <w:tc>
          <w:tcPr>
            <w:tcW w:w="5329" w:type="dxa"/>
          </w:tcPr>
          <w:p w:rsidR="001277ED" w:rsidRPr="00C14F9A" w:rsidRDefault="000D7629" w:rsidP="000D7629">
            <w:pPr>
              <w:rPr>
                <w:rFonts w:ascii="Times New Roman" w:hAnsi="Times New Roman" w:cs="Times New Roman"/>
                <w:b/>
                <w:sz w:val="24"/>
                <w:szCs w:val="24"/>
              </w:rPr>
            </w:pPr>
            <w:r w:rsidRPr="00C14F9A">
              <w:rPr>
                <w:rFonts w:ascii="Times New Roman" w:hAnsi="Times New Roman" w:cs="Times New Roman"/>
                <w:b/>
                <w:sz w:val="24"/>
                <w:szCs w:val="24"/>
              </w:rPr>
              <w:t>Раздел 4. Учусь управля</w:t>
            </w:r>
            <w:r w:rsidR="00C14F9A" w:rsidRPr="00C14F9A">
              <w:rPr>
                <w:rFonts w:ascii="Times New Roman" w:hAnsi="Times New Roman" w:cs="Times New Roman"/>
                <w:b/>
                <w:sz w:val="24"/>
                <w:szCs w:val="24"/>
              </w:rPr>
              <w:t>ть собой. Работаю в команде (7</w:t>
            </w:r>
            <w:r w:rsidR="001E6EF5" w:rsidRPr="00C14F9A">
              <w:rPr>
                <w:rFonts w:ascii="Times New Roman" w:hAnsi="Times New Roman" w:cs="Times New Roman"/>
                <w:b/>
                <w:sz w:val="24"/>
                <w:szCs w:val="24"/>
              </w:rPr>
              <w:t>ч</w:t>
            </w:r>
            <w:r w:rsidRPr="00C14F9A">
              <w:rPr>
                <w:rFonts w:ascii="Times New Roman" w:hAnsi="Times New Roman" w:cs="Times New Roman"/>
                <w:b/>
                <w:sz w:val="24"/>
                <w:szCs w:val="24"/>
              </w:rPr>
              <w:t>).</w:t>
            </w:r>
          </w:p>
        </w:tc>
        <w:tc>
          <w:tcPr>
            <w:tcW w:w="1349" w:type="dxa"/>
          </w:tcPr>
          <w:p w:rsidR="001277ED" w:rsidRPr="00C14F9A" w:rsidRDefault="001277ED" w:rsidP="000D7629">
            <w:pPr>
              <w:rPr>
                <w:rFonts w:ascii="Times New Roman" w:hAnsi="Times New Roman" w:cs="Times New Roman"/>
                <w:sz w:val="24"/>
                <w:szCs w:val="24"/>
              </w:rPr>
            </w:pPr>
          </w:p>
        </w:tc>
        <w:tc>
          <w:tcPr>
            <w:tcW w:w="1788" w:type="dxa"/>
          </w:tcPr>
          <w:p w:rsidR="001277ED" w:rsidRPr="00C14F9A" w:rsidRDefault="001277ED" w:rsidP="000D7629">
            <w:pPr>
              <w:rPr>
                <w:rFonts w:ascii="Times New Roman" w:hAnsi="Times New Roman" w:cs="Times New Roman"/>
                <w:sz w:val="24"/>
                <w:szCs w:val="24"/>
              </w:rPr>
            </w:pPr>
          </w:p>
        </w:tc>
      </w:tr>
      <w:tr w:rsidR="001277ED" w:rsidRPr="00C14F9A" w:rsidTr="001677CC">
        <w:tc>
          <w:tcPr>
            <w:tcW w:w="879" w:type="dxa"/>
          </w:tcPr>
          <w:p w:rsidR="001277ED"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22</w:t>
            </w:r>
          </w:p>
        </w:tc>
        <w:tc>
          <w:tcPr>
            <w:tcW w:w="5329" w:type="dxa"/>
          </w:tcPr>
          <w:p w:rsidR="001277ED" w:rsidRPr="00C14F9A" w:rsidRDefault="000D7629" w:rsidP="000D7629">
            <w:pPr>
              <w:rPr>
                <w:rFonts w:ascii="Times New Roman" w:hAnsi="Times New Roman" w:cs="Times New Roman"/>
                <w:sz w:val="24"/>
                <w:szCs w:val="24"/>
              </w:rPr>
            </w:pPr>
            <w:r w:rsidRPr="00C14F9A">
              <w:rPr>
                <w:rFonts w:ascii="Times New Roman" w:hAnsi="Times New Roman" w:cs="Times New Roman"/>
                <w:sz w:val="24"/>
                <w:szCs w:val="24"/>
              </w:rPr>
              <w:t>Экологический кризис как кризис ценностных установок человека.</w:t>
            </w:r>
          </w:p>
        </w:tc>
        <w:tc>
          <w:tcPr>
            <w:tcW w:w="1349" w:type="dxa"/>
          </w:tcPr>
          <w:p w:rsidR="001277ED" w:rsidRPr="00C14F9A" w:rsidRDefault="001677CC" w:rsidP="000D7629">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BC7" w:rsidRPr="00C14F9A" w:rsidRDefault="00840BC7" w:rsidP="000D7629">
            <w:pPr>
              <w:rPr>
                <w:rFonts w:ascii="Times New Roman" w:hAnsi="Times New Roman" w:cs="Times New Roman"/>
                <w:sz w:val="24"/>
                <w:szCs w:val="24"/>
              </w:rPr>
            </w:pPr>
          </w:p>
        </w:tc>
      </w:tr>
      <w:tr w:rsidR="00BA5B41" w:rsidRPr="00C14F9A" w:rsidTr="00D77FA9">
        <w:trPr>
          <w:trHeight w:val="1288"/>
        </w:trPr>
        <w:tc>
          <w:tcPr>
            <w:tcW w:w="879" w:type="dxa"/>
          </w:tcPr>
          <w:p w:rsidR="00BA5B41"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23</w:t>
            </w:r>
          </w:p>
        </w:tc>
        <w:tc>
          <w:tcPr>
            <w:tcW w:w="5329" w:type="dxa"/>
          </w:tcPr>
          <w:p w:rsidR="00BA5B41"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 xml:space="preserve">Проблема нравственного выбора: </w:t>
            </w:r>
            <w:proofErr w:type="spellStart"/>
            <w:r w:rsidRPr="00C14F9A">
              <w:rPr>
                <w:rFonts w:ascii="Times New Roman" w:hAnsi="Times New Roman" w:cs="Times New Roman"/>
                <w:sz w:val="24"/>
                <w:szCs w:val="24"/>
              </w:rPr>
              <w:t>экоцентризм</w:t>
            </w:r>
            <w:proofErr w:type="spellEnd"/>
            <w:r w:rsidRPr="00C14F9A">
              <w:rPr>
                <w:rFonts w:ascii="Times New Roman" w:hAnsi="Times New Roman" w:cs="Times New Roman"/>
                <w:sz w:val="24"/>
                <w:szCs w:val="24"/>
              </w:rPr>
              <w:t xml:space="preserve"> – эгоцентризм. </w:t>
            </w:r>
          </w:p>
          <w:p w:rsidR="00BA5B41"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Готовность личности к самоограничению как проявление ее социальной зрелости.</w:t>
            </w:r>
          </w:p>
        </w:tc>
        <w:tc>
          <w:tcPr>
            <w:tcW w:w="1349" w:type="dxa"/>
          </w:tcPr>
          <w:p w:rsidR="00BA5B41"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1</w:t>
            </w:r>
          </w:p>
          <w:p w:rsidR="00BA5B41" w:rsidRPr="00C14F9A" w:rsidRDefault="00BA5B41" w:rsidP="000D7629">
            <w:pPr>
              <w:rPr>
                <w:rFonts w:ascii="Times New Roman" w:hAnsi="Times New Roman" w:cs="Times New Roman"/>
                <w:sz w:val="24"/>
                <w:szCs w:val="24"/>
              </w:rPr>
            </w:pPr>
          </w:p>
        </w:tc>
        <w:tc>
          <w:tcPr>
            <w:tcW w:w="1788" w:type="dxa"/>
          </w:tcPr>
          <w:p w:rsidR="00BA5B41" w:rsidRPr="00C14F9A" w:rsidRDefault="00BA5B41" w:rsidP="000D7629">
            <w:pPr>
              <w:rPr>
                <w:rFonts w:ascii="Times New Roman" w:hAnsi="Times New Roman" w:cs="Times New Roman"/>
                <w:sz w:val="24"/>
                <w:szCs w:val="24"/>
              </w:rPr>
            </w:pPr>
          </w:p>
        </w:tc>
      </w:tr>
      <w:tr w:rsidR="001277ED" w:rsidRPr="00C14F9A" w:rsidTr="001677CC">
        <w:tc>
          <w:tcPr>
            <w:tcW w:w="879" w:type="dxa"/>
          </w:tcPr>
          <w:p w:rsidR="001277ED"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24</w:t>
            </w:r>
          </w:p>
        </w:tc>
        <w:tc>
          <w:tcPr>
            <w:tcW w:w="5329" w:type="dxa"/>
          </w:tcPr>
          <w:p w:rsidR="001277ED" w:rsidRPr="00C14F9A" w:rsidRDefault="000D7629" w:rsidP="000D7629">
            <w:pPr>
              <w:rPr>
                <w:rFonts w:ascii="Times New Roman" w:hAnsi="Times New Roman" w:cs="Times New Roman"/>
                <w:sz w:val="24"/>
                <w:szCs w:val="24"/>
              </w:rPr>
            </w:pPr>
            <w:r w:rsidRPr="00C14F9A">
              <w:rPr>
                <w:rFonts w:ascii="Times New Roman" w:hAnsi="Times New Roman" w:cs="Times New Roman"/>
                <w:sz w:val="24"/>
                <w:szCs w:val="24"/>
              </w:rPr>
              <w:t>Оценка своих возможностей в решении гражданским обществом задач устойчивого развития – как высшего этапа экологической культуры общества.</w:t>
            </w:r>
          </w:p>
        </w:tc>
        <w:tc>
          <w:tcPr>
            <w:tcW w:w="1349" w:type="dxa"/>
          </w:tcPr>
          <w:p w:rsidR="001277ED"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3A8" w:rsidRPr="00C14F9A" w:rsidRDefault="008403A8" w:rsidP="000D7629">
            <w:pPr>
              <w:rPr>
                <w:rFonts w:ascii="Times New Roman" w:hAnsi="Times New Roman" w:cs="Times New Roman"/>
                <w:sz w:val="24"/>
                <w:szCs w:val="24"/>
              </w:rPr>
            </w:pPr>
          </w:p>
        </w:tc>
      </w:tr>
      <w:tr w:rsidR="001277ED" w:rsidRPr="00C14F9A" w:rsidTr="001677CC">
        <w:tc>
          <w:tcPr>
            <w:tcW w:w="879" w:type="dxa"/>
          </w:tcPr>
          <w:p w:rsidR="001277ED"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25</w:t>
            </w:r>
          </w:p>
        </w:tc>
        <w:tc>
          <w:tcPr>
            <w:tcW w:w="5329" w:type="dxa"/>
          </w:tcPr>
          <w:p w:rsidR="001277ED" w:rsidRPr="00C14F9A" w:rsidRDefault="000D7629" w:rsidP="000D7629">
            <w:pPr>
              <w:rPr>
                <w:rFonts w:ascii="Times New Roman" w:hAnsi="Times New Roman" w:cs="Times New Roman"/>
                <w:sz w:val="24"/>
                <w:szCs w:val="24"/>
              </w:rPr>
            </w:pPr>
            <w:r w:rsidRPr="00C14F9A">
              <w:rPr>
                <w:rFonts w:ascii="Times New Roman" w:hAnsi="Times New Roman" w:cs="Times New Roman"/>
                <w:sz w:val="24"/>
                <w:szCs w:val="24"/>
              </w:rPr>
              <w:t>Экологическое законодательство и законопослушность.</w:t>
            </w:r>
          </w:p>
        </w:tc>
        <w:tc>
          <w:tcPr>
            <w:tcW w:w="1349" w:type="dxa"/>
          </w:tcPr>
          <w:p w:rsidR="001277ED" w:rsidRPr="00C14F9A" w:rsidRDefault="00157105" w:rsidP="000D7629">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3A8" w:rsidRPr="00C14F9A" w:rsidRDefault="008403A8" w:rsidP="000D7629">
            <w:pPr>
              <w:rPr>
                <w:rFonts w:ascii="Times New Roman" w:hAnsi="Times New Roman" w:cs="Times New Roman"/>
                <w:sz w:val="24"/>
                <w:szCs w:val="24"/>
              </w:rPr>
            </w:pPr>
          </w:p>
        </w:tc>
      </w:tr>
      <w:tr w:rsidR="00BA5B41" w:rsidRPr="00C14F9A" w:rsidTr="00B50847">
        <w:trPr>
          <w:trHeight w:val="1288"/>
        </w:trPr>
        <w:tc>
          <w:tcPr>
            <w:tcW w:w="879" w:type="dxa"/>
          </w:tcPr>
          <w:p w:rsidR="00BA5B41"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26</w:t>
            </w:r>
          </w:p>
        </w:tc>
        <w:tc>
          <w:tcPr>
            <w:tcW w:w="5329" w:type="dxa"/>
          </w:tcPr>
          <w:p w:rsidR="00BA5B41"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Уровни развития экологически ориентированной личности</w:t>
            </w:r>
          </w:p>
          <w:p w:rsidR="00BA5B41"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Понятие социального партнерства. Принципы социального партнерства.</w:t>
            </w:r>
          </w:p>
        </w:tc>
        <w:tc>
          <w:tcPr>
            <w:tcW w:w="1349" w:type="dxa"/>
          </w:tcPr>
          <w:p w:rsidR="00BA5B41"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1</w:t>
            </w:r>
          </w:p>
          <w:p w:rsidR="00BA5B41" w:rsidRPr="00C14F9A" w:rsidRDefault="00BA5B41" w:rsidP="000D7629">
            <w:pPr>
              <w:rPr>
                <w:rFonts w:ascii="Times New Roman" w:hAnsi="Times New Roman" w:cs="Times New Roman"/>
                <w:sz w:val="24"/>
                <w:szCs w:val="24"/>
              </w:rPr>
            </w:pPr>
          </w:p>
        </w:tc>
        <w:tc>
          <w:tcPr>
            <w:tcW w:w="1788" w:type="dxa"/>
          </w:tcPr>
          <w:p w:rsidR="00BA5B41" w:rsidRPr="00C14F9A" w:rsidRDefault="00BA5B41" w:rsidP="000D7629">
            <w:pPr>
              <w:rPr>
                <w:rFonts w:ascii="Times New Roman" w:hAnsi="Times New Roman" w:cs="Times New Roman"/>
                <w:b/>
                <w:sz w:val="24"/>
                <w:szCs w:val="24"/>
              </w:rPr>
            </w:pPr>
          </w:p>
        </w:tc>
      </w:tr>
      <w:tr w:rsidR="001277ED" w:rsidRPr="00C14F9A" w:rsidTr="001677CC">
        <w:tc>
          <w:tcPr>
            <w:tcW w:w="879" w:type="dxa"/>
          </w:tcPr>
          <w:p w:rsidR="001277ED"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27</w:t>
            </w:r>
          </w:p>
        </w:tc>
        <w:tc>
          <w:tcPr>
            <w:tcW w:w="5329" w:type="dxa"/>
          </w:tcPr>
          <w:p w:rsidR="001277ED" w:rsidRPr="00C14F9A" w:rsidRDefault="000D7629" w:rsidP="000D7629">
            <w:pPr>
              <w:rPr>
                <w:rFonts w:ascii="Times New Roman" w:hAnsi="Times New Roman" w:cs="Times New Roman"/>
                <w:sz w:val="24"/>
                <w:szCs w:val="24"/>
              </w:rPr>
            </w:pPr>
            <w:r w:rsidRPr="00C14F9A">
              <w:rPr>
                <w:rFonts w:ascii="Times New Roman" w:hAnsi="Times New Roman" w:cs="Times New Roman"/>
                <w:sz w:val="24"/>
                <w:szCs w:val="24"/>
              </w:rPr>
              <w:t>Позиционирование в роли потребителя, эксперта, консультанта, специалиста, гражданина.</w:t>
            </w:r>
          </w:p>
        </w:tc>
        <w:tc>
          <w:tcPr>
            <w:tcW w:w="1349" w:type="dxa"/>
          </w:tcPr>
          <w:p w:rsidR="001277ED" w:rsidRPr="00C14F9A" w:rsidRDefault="00157105" w:rsidP="000D7629">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3A8" w:rsidRPr="00C14F9A" w:rsidRDefault="008403A8" w:rsidP="000D7629">
            <w:pPr>
              <w:rPr>
                <w:rFonts w:ascii="Times New Roman" w:hAnsi="Times New Roman" w:cs="Times New Roman"/>
                <w:b/>
                <w:sz w:val="24"/>
                <w:szCs w:val="24"/>
              </w:rPr>
            </w:pPr>
          </w:p>
        </w:tc>
      </w:tr>
      <w:tr w:rsidR="00BA5B41" w:rsidRPr="00C14F9A" w:rsidTr="000037FD">
        <w:trPr>
          <w:trHeight w:val="1288"/>
        </w:trPr>
        <w:tc>
          <w:tcPr>
            <w:tcW w:w="879" w:type="dxa"/>
          </w:tcPr>
          <w:p w:rsidR="00BA5B41"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lastRenderedPageBreak/>
              <w:t>28</w:t>
            </w:r>
          </w:p>
        </w:tc>
        <w:tc>
          <w:tcPr>
            <w:tcW w:w="5329" w:type="dxa"/>
          </w:tcPr>
          <w:p w:rsidR="00BA5B41"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Принятие коллективного решения в условиях конфликта экологических, экономических и социальных интересов</w:t>
            </w:r>
          </w:p>
          <w:p w:rsidR="00BA5B41"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Толерантность и ее формы.</w:t>
            </w:r>
          </w:p>
        </w:tc>
        <w:tc>
          <w:tcPr>
            <w:tcW w:w="1349" w:type="dxa"/>
          </w:tcPr>
          <w:p w:rsidR="00BA5B41" w:rsidRPr="00C14F9A" w:rsidRDefault="00BA5B41" w:rsidP="000D7629">
            <w:pPr>
              <w:rPr>
                <w:rFonts w:ascii="Times New Roman" w:hAnsi="Times New Roman" w:cs="Times New Roman"/>
                <w:sz w:val="24"/>
                <w:szCs w:val="24"/>
              </w:rPr>
            </w:pPr>
            <w:r w:rsidRPr="00C14F9A">
              <w:rPr>
                <w:rFonts w:ascii="Times New Roman" w:hAnsi="Times New Roman" w:cs="Times New Roman"/>
                <w:sz w:val="24"/>
                <w:szCs w:val="24"/>
              </w:rPr>
              <w:t>1</w:t>
            </w:r>
          </w:p>
          <w:p w:rsidR="00BA5B41" w:rsidRPr="00C14F9A" w:rsidRDefault="00BA5B41" w:rsidP="000D7629">
            <w:pPr>
              <w:rPr>
                <w:rFonts w:ascii="Times New Roman" w:hAnsi="Times New Roman" w:cs="Times New Roman"/>
                <w:sz w:val="24"/>
                <w:szCs w:val="24"/>
              </w:rPr>
            </w:pPr>
          </w:p>
        </w:tc>
        <w:tc>
          <w:tcPr>
            <w:tcW w:w="1788" w:type="dxa"/>
          </w:tcPr>
          <w:p w:rsidR="00BA5B41" w:rsidRPr="00C14F9A" w:rsidRDefault="00BA5B41" w:rsidP="000D7629">
            <w:pPr>
              <w:rPr>
                <w:rFonts w:ascii="Times New Roman" w:hAnsi="Times New Roman" w:cs="Times New Roman"/>
                <w:b/>
                <w:sz w:val="24"/>
                <w:szCs w:val="24"/>
              </w:rPr>
            </w:pPr>
          </w:p>
        </w:tc>
      </w:tr>
      <w:tr w:rsidR="001277ED" w:rsidRPr="00C14F9A" w:rsidTr="001677CC">
        <w:tc>
          <w:tcPr>
            <w:tcW w:w="879" w:type="dxa"/>
          </w:tcPr>
          <w:p w:rsidR="001277ED" w:rsidRPr="00C14F9A" w:rsidRDefault="001277ED" w:rsidP="000D7629">
            <w:pPr>
              <w:rPr>
                <w:rFonts w:ascii="Times New Roman" w:hAnsi="Times New Roman" w:cs="Times New Roman"/>
                <w:sz w:val="24"/>
                <w:szCs w:val="24"/>
              </w:rPr>
            </w:pPr>
          </w:p>
        </w:tc>
        <w:tc>
          <w:tcPr>
            <w:tcW w:w="5329" w:type="dxa"/>
          </w:tcPr>
          <w:p w:rsidR="001277ED" w:rsidRPr="00C14F9A" w:rsidRDefault="000D7629" w:rsidP="000D7629">
            <w:pPr>
              <w:rPr>
                <w:rFonts w:ascii="Times New Roman" w:hAnsi="Times New Roman" w:cs="Times New Roman"/>
                <w:b/>
                <w:sz w:val="24"/>
                <w:szCs w:val="24"/>
              </w:rPr>
            </w:pPr>
            <w:r w:rsidRPr="00C14F9A">
              <w:rPr>
                <w:rFonts w:ascii="Times New Roman" w:hAnsi="Times New Roman" w:cs="Times New Roman"/>
                <w:b/>
                <w:sz w:val="24"/>
                <w:szCs w:val="24"/>
              </w:rPr>
              <w:t>Раздел 5. Учусь действовать. Экологическое просвеще</w:t>
            </w:r>
            <w:r w:rsidR="001677CC" w:rsidRPr="00C14F9A">
              <w:rPr>
                <w:rFonts w:ascii="Times New Roman" w:hAnsi="Times New Roman" w:cs="Times New Roman"/>
                <w:b/>
                <w:sz w:val="24"/>
                <w:szCs w:val="24"/>
              </w:rPr>
              <w:t>ние для устойчивого развития (6</w:t>
            </w:r>
            <w:r w:rsidRPr="00C14F9A">
              <w:rPr>
                <w:rFonts w:ascii="Times New Roman" w:hAnsi="Times New Roman" w:cs="Times New Roman"/>
                <w:b/>
                <w:sz w:val="24"/>
                <w:szCs w:val="24"/>
              </w:rPr>
              <w:t xml:space="preserve"> час).</w:t>
            </w:r>
          </w:p>
        </w:tc>
        <w:tc>
          <w:tcPr>
            <w:tcW w:w="1349" w:type="dxa"/>
          </w:tcPr>
          <w:p w:rsidR="001277ED" w:rsidRPr="00C14F9A" w:rsidRDefault="001277ED" w:rsidP="000D7629">
            <w:pPr>
              <w:rPr>
                <w:rFonts w:ascii="Times New Roman" w:hAnsi="Times New Roman" w:cs="Times New Roman"/>
                <w:sz w:val="24"/>
                <w:szCs w:val="24"/>
              </w:rPr>
            </w:pPr>
          </w:p>
        </w:tc>
        <w:tc>
          <w:tcPr>
            <w:tcW w:w="1788" w:type="dxa"/>
          </w:tcPr>
          <w:p w:rsidR="001277ED" w:rsidRPr="00C14F9A" w:rsidRDefault="001277ED" w:rsidP="000D7629">
            <w:pPr>
              <w:rPr>
                <w:rFonts w:ascii="Times New Roman" w:hAnsi="Times New Roman" w:cs="Times New Roman"/>
                <w:b/>
                <w:i/>
                <w:sz w:val="24"/>
                <w:szCs w:val="24"/>
              </w:rPr>
            </w:pPr>
          </w:p>
        </w:tc>
      </w:tr>
      <w:tr w:rsidR="001277ED" w:rsidRPr="00C14F9A" w:rsidTr="001677CC">
        <w:tc>
          <w:tcPr>
            <w:tcW w:w="879" w:type="dxa"/>
          </w:tcPr>
          <w:p w:rsidR="001277ED" w:rsidRPr="00C14F9A" w:rsidRDefault="00BA5B41" w:rsidP="00DD4BA1">
            <w:pPr>
              <w:rPr>
                <w:rFonts w:ascii="Times New Roman" w:hAnsi="Times New Roman" w:cs="Times New Roman"/>
                <w:sz w:val="24"/>
                <w:szCs w:val="24"/>
              </w:rPr>
            </w:pPr>
            <w:r w:rsidRPr="00C14F9A">
              <w:rPr>
                <w:rFonts w:ascii="Times New Roman" w:hAnsi="Times New Roman" w:cs="Times New Roman"/>
                <w:sz w:val="24"/>
                <w:szCs w:val="24"/>
              </w:rPr>
              <w:t>29</w:t>
            </w:r>
          </w:p>
        </w:tc>
        <w:tc>
          <w:tcPr>
            <w:tcW w:w="5329" w:type="dxa"/>
          </w:tcPr>
          <w:p w:rsidR="001277ED" w:rsidRPr="00C14F9A" w:rsidRDefault="00C47592" w:rsidP="00DD4BA1">
            <w:pPr>
              <w:rPr>
                <w:rFonts w:ascii="Times New Roman" w:hAnsi="Times New Roman" w:cs="Times New Roman"/>
                <w:sz w:val="24"/>
                <w:szCs w:val="24"/>
              </w:rPr>
            </w:pPr>
            <w:r w:rsidRPr="00C14F9A">
              <w:rPr>
                <w:rFonts w:ascii="Times New Roman" w:hAnsi="Times New Roman" w:cs="Times New Roman"/>
                <w:sz w:val="24"/>
                <w:szCs w:val="24"/>
              </w:rPr>
              <w:t>Экологические проблемы России в глобальном мире.</w:t>
            </w:r>
          </w:p>
        </w:tc>
        <w:tc>
          <w:tcPr>
            <w:tcW w:w="1349" w:type="dxa"/>
          </w:tcPr>
          <w:p w:rsidR="001277ED" w:rsidRPr="00C14F9A" w:rsidRDefault="00BA5B41" w:rsidP="00DD4BA1">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3A8" w:rsidRPr="00C14F9A" w:rsidRDefault="008403A8" w:rsidP="00DD4BA1">
            <w:pPr>
              <w:rPr>
                <w:rFonts w:ascii="Times New Roman" w:hAnsi="Times New Roman" w:cs="Times New Roman"/>
                <w:b/>
                <w:i/>
                <w:sz w:val="24"/>
                <w:szCs w:val="24"/>
              </w:rPr>
            </w:pPr>
          </w:p>
          <w:p w:rsidR="008403A8" w:rsidRPr="00C14F9A" w:rsidRDefault="008403A8" w:rsidP="00DD4BA1">
            <w:pPr>
              <w:rPr>
                <w:rFonts w:ascii="Times New Roman" w:hAnsi="Times New Roman" w:cs="Times New Roman"/>
                <w:b/>
                <w:i/>
                <w:sz w:val="24"/>
                <w:szCs w:val="24"/>
              </w:rPr>
            </w:pPr>
          </w:p>
        </w:tc>
      </w:tr>
      <w:tr w:rsidR="00C47592" w:rsidRPr="00C14F9A" w:rsidTr="001677CC">
        <w:tc>
          <w:tcPr>
            <w:tcW w:w="879" w:type="dxa"/>
          </w:tcPr>
          <w:p w:rsidR="00C47592" w:rsidRPr="00C14F9A" w:rsidRDefault="00BA5B41" w:rsidP="00DD4BA1">
            <w:pPr>
              <w:rPr>
                <w:rFonts w:ascii="Times New Roman" w:hAnsi="Times New Roman" w:cs="Times New Roman"/>
                <w:sz w:val="24"/>
                <w:szCs w:val="24"/>
              </w:rPr>
            </w:pPr>
            <w:r w:rsidRPr="00C14F9A">
              <w:rPr>
                <w:rFonts w:ascii="Times New Roman" w:hAnsi="Times New Roman" w:cs="Times New Roman"/>
                <w:sz w:val="24"/>
                <w:szCs w:val="24"/>
              </w:rPr>
              <w:t>30</w:t>
            </w:r>
          </w:p>
        </w:tc>
        <w:tc>
          <w:tcPr>
            <w:tcW w:w="5329" w:type="dxa"/>
          </w:tcPr>
          <w:p w:rsidR="00C47592" w:rsidRPr="00C14F9A" w:rsidRDefault="00C47592" w:rsidP="00DD4BA1">
            <w:pPr>
              <w:rPr>
                <w:rFonts w:ascii="Times New Roman" w:hAnsi="Times New Roman" w:cs="Times New Roman"/>
                <w:sz w:val="24"/>
                <w:szCs w:val="24"/>
              </w:rPr>
            </w:pPr>
            <w:r w:rsidRPr="00C14F9A">
              <w:rPr>
                <w:rFonts w:ascii="Times New Roman" w:hAnsi="Times New Roman" w:cs="Times New Roman"/>
                <w:sz w:val="24"/>
                <w:szCs w:val="24"/>
              </w:rPr>
              <w:t xml:space="preserve">Роль научно-технологического прогресса, морали, права, образования и просвещения в решении экологических проблем. </w:t>
            </w:r>
          </w:p>
        </w:tc>
        <w:tc>
          <w:tcPr>
            <w:tcW w:w="1349" w:type="dxa"/>
          </w:tcPr>
          <w:p w:rsidR="00C47592" w:rsidRPr="00C14F9A" w:rsidRDefault="001E6EF5" w:rsidP="00DD4BA1">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C47592" w:rsidRPr="00C14F9A" w:rsidRDefault="00C47592" w:rsidP="00DD4BA1">
            <w:pPr>
              <w:rPr>
                <w:rFonts w:ascii="Times New Roman" w:hAnsi="Times New Roman" w:cs="Times New Roman"/>
                <w:b/>
                <w:i/>
                <w:sz w:val="24"/>
                <w:szCs w:val="24"/>
              </w:rPr>
            </w:pPr>
          </w:p>
        </w:tc>
      </w:tr>
      <w:tr w:rsidR="001277ED" w:rsidRPr="00C14F9A" w:rsidTr="001677CC">
        <w:tc>
          <w:tcPr>
            <w:tcW w:w="879" w:type="dxa"/>
          </w:tcPr>
          <w:p w:rsidR="001277ED" w:rsidRPr="00C14F9A" w:rsidRDefault="00BA5B41" w:rsidP="00DD4BA1">
            <w:pPr>
              <w:rPr>
                <w:rFonts w:ascii="Times New Roman" w:hAnsi="Times New Roman" w:cs="Times New Roman"/>
                <w:sz w:val="24"/>
                <w:szCs w:val="24"/>
              </w:rPr>
            </w:pPr>
            <w:r w:rsidRPr="00C14F9A">
              <w:rPr>
                <w:rFonts w:ascii="Times New Roman" w:hAnsi="Times New Roman" w:cs="Times New Roman"/>
                <w:sz w:val="24"/>
                <w:szCs w:val="24"/>
              </w:rPr>
              <w:t>31</w:t>
            </w:r>
          </w:p>
        </w:tc>
        <w:tc>
          <w:tcPr>
            <w:tcW w:w="5329" w:type="dxa"/>
          </w:tcPr>
          <w:p w:rsidR="001277ED" w:rsidRPr="00C14F9A" w:rsidRDefault="00C47592" w:rsidP="00DD4BA1">
            <w:pPr>
              <w:rPr>
                <w:rFonts w:ascii="Times New Roman" w:hAnsi="Times New Roman" w:cs="Times New Roman"/>
                <w:sz w:val="24"/>
                <w:szCs w:val="24"/>
              </w:rPr>
            </w:pPr>
            <w:r w:rsidRPr="00C14F9A">
              <w:rPr>
                <w:rFonts w:ascii="Times New Roman" w:hAnsi="Times New Roman" w:cs="Times New Roman"/>
                <w:sz w:val="24"/>
                <w:szCs w:val="24"/>
              </w:rPr>
              <w:t>Интеллектуальный потенциал страны как условие ее устойчивого развития. Государственная поддержка одаренных детей.</w:t>
            </w:r>
          </w:p>
        </w:tc>
        <w:tc>
          <w:tcPr>
            <w:tcW w:w="1349" w:type="dxa"/>
          </w:tcPr>
          <w:p w:rsidR="001277ED" w:rsidRPr="00C14F9A" w:rsidRDefault="00BA5B41" w:rsidP="00DD4BA1">
            <w:pPr>
              <w:rPr>
                <w:rFonts w:ascii="Times New Roman" w:hAnsi="Times New Roman" w:cs="Times New Roman"/>
                <w:sz w:val="24"/>
                <w:szCs w:val="24"/>
              </w:rPr>
            </w:pPr>
            <w:r w:rsidRPr="00C14F9A">
              <w:rPr>
                <w:rFonts w:ascii="Times New Roman" w:hAnsi="Times New Roman" w:cs="Times New Roman"/>
                <w:sz w:val="24"/>
                <w:szCs w:val="24"/>
              </w:rPr>
              <w:t>1</w:t>
            </w:r>
          </w:p>
        </w:tc>
        <w:tc>
          <w:tcPr>
            <w:tcW w:w="1788" w:type="dxa"/>
          </w:tcPr>
          <w:p w:rsidR="008403A8" w:rsidRPr="00C14F9A" w:rsidRDefault="008403A8" w:rsidP="00DD4BA1">
            <w:pPr>
              <w:rPr>
                <w:rFonts w:ascii="Times New Roman" w:hAnsi="Times New Roman" w:cs="Times New Roman"/>
                <w:b/>
                <w:i/>
                <w:sz w:val="24"/>
                <w:szCs w:val="24"/>
              </w:rPr>
            </w:pPr>
          </w:p>
        </w:tc>
      </w:tr>
      <w:tr w:rsidR="00C14F9A" w:rsidRPr="00C14F9A" w:rsidTr="007F3D98">
        <w:trPr>
          <w:trHeight w:val="1610"/>
        </w:trPr>
        <w:tc>
          <w:tcPr>
            <w:tcW w:w="879" w:type="dxa"/>
          </w:tcPr>
          <w:p w:rsidR="00C14F9A" w:rsidRPr="00C14F9A" w:rsidRDefault="00C14F9A" w:rsidP="00DD4BA1">
            <w:pPr>
              <w:rPr>
                <w:rFonts w:ascii="Times New Roman" w:hAnsi="Times New Roman" w:cs="Times New Roman"/>
                <w:sz w:val="24"/>
                <w:szCs w:val="24"/>
              </w:rPr>
            </w:pPr>
            <w:r w:rsidRPr="00C14F9A">
              <w:rPr>
                <w:rFonts w:ascii="Times New Roman" w:hAnsi="Times New Roman" w:cs="Times New Roman"/>
                <w:sz w:val="24"/>
                <w:szCs w:val="24"/>
              </w:rPr>
              <w:t>32</w:t>
            </w:r>
          </w:p>
        </w:tc>
        <w:tc>
          <w:tcPr>
            <w:tcW w:w="5329" w:type="dxa"/>
          </w:tcPr>
          <w:p w:rsidR="00C14F9A" w:rsidRPr="00C14F9A" w:rsidRDefault="00C14F9A" w:rsidP="00DD4BA1">
            <w:pPr>
              <w:rPr>
                <w:rFonts w:ascii="Times New Roman" w:hAnsi="Times New Roman" w:cs="Times New Roman"/>
                <w:sz w:val="24"/>
                <w:szCs w:val="24"/>
              </w:rPr>
            </w:pPr>
            <w:r w:rsidRPr="00C14F9A">
              <w:rPr>
                <w:rFonts w:ascii="Times New Roman" w:hAnsi="Times New Roman" w:cs="Times New Roman"/>
                <w:sz w:val="24"/>
                <w:szCs w:val="24"/>
              </w:rPr>
              <w:t>Изобретения и патенты</w:t>
            </w:r>
          </w:p>
          <w:p w:rsidR="00C14F9A" w:rsidRPr="00C14F9A" w:rsidRDefault="00C14F9A" w:rsidP="00DD4BA1">
            <w:pPr>
              <w:rPr>
                <w:rFonts w:ascii="Times New Roman" w:hAnsi="Times New Roman" w:cs="Times New Roman"/>
                <w:sz w:val="24"/>
                <w:szCs w:val="24"/>
              </w:rPr>
            </w:pPr>
            <w:r w:rsidRPr="00C14F9A">
              <w:rPr>
                <w:rFonts w:ascii="Times New Roman" w:hAnsi="Times New Roman" w:cs="Times New Roman"/>
                <w:sz w:val="24"/>
                <w:szCs w:val="24"/>
              </w:rPr>
              <w:t>Алгоритм патентного поиска новейших изобретений в области экологической безопасности и устойчивого развития в ресурсах Интернет.</w:t>
            </w:r>
          </w:p>
        </w:tc>
        <w:tc>
          <w:tcPr>
            <w:tcW w:w="1349" w:type="dxa"/>
          </w:tcPr>
          <w:p w:rsidR="00C14F9A" w:rsidRPr="00C14F9A" w:rsidRDefault="00C14F9A" w:rsidP="00DD4BA1">
            <w:pPr>
              <w:rPr>
                <w:rFonts w:ascii="Times New Roman" w:hAnsi="Times New Roman" w:cs="Times New Roman"/>
                <w:sz w:val="24"/>
                <w:szCs w:val="24"/>
              </w:rPr>
            </w:pPr>
            <w:r w:rsidRPr="00C14F9A">
              <w:rPr>
                <w:rFonts w:ascii="Times New Roman" w:hAnsi="Times New Roman" w:cs="Times New Roman"/>
                <w:sz w:val="24"/>
                <w:szCs w:val="24"/>
              </w:rPr>
              <w:t>1</w:t>
            </w:r>
          </w:p>
          <w:p w:rsidR="00C14F9A" w:rsidRPr="00C14F9A" w:rsidRDefault="00C14F9A" w:rsidP="00DD4BA1">
            <w:pPr>
              <w:rPr>
                <w:rFonts w:ascii="Times New Roman" w:hAnsi="Times New Roman" w:cs="Times New Roman"/>
                <w:sz w:val="24"/>
                <w:szCs w:val="24"/>
              </w:rPr>
            </w:pPr>
          </w:p>
        </w:tc>
        <w:tc>
          <w:tcPr>
            <w:tcW w:w="1788" w:type="dxa"/>
          </w:tcPr>
          <w:p w:rsidR="00C14F9A" w:rsidRPr="00C14F9A" w:rsidRDefault="00C14F9A" w:rsidP="00DD4BA1">
            <w:pPr>
              <w:rPr>
                <w:rFonts w:ascii="Times New Roman" w:hAnsi="Times New Roman" w:cs="Times New Roman"/>
                <w:b/>
                <w:i/>
                <w:sz w:val="24"/>
                <w:szCs w:val="24"/>
              </w:rPr>
            </w:pPr>
          </w:p>
        </w:tc>
      </w:tr>
      <w:tr w:rsidR="00C14F9A" w:rsidRPr="00C14F9A" w:rsidTr="00933816">
        <w:trPr>
          <w:trHeight w:val="1610"/>
        </w:trPr>
        <w:tc>
          <w:tcPr>
            <w:tcW w:w="879" w:type="dxa"/>
          </w:tcPr>
          <w:p w:rsidR="00C14F9A" w:rsidRPr="00C14F9A" w:rsidRDefault="00C14F9A" w:rsidP="00DD4BA1">
            <w:pPr>
              <w:rPr>
                <w:rFonts w:ascii="Times New Roman" w:hAnsi="Times New Roman" w:cs="Times New Roman"/>
                <w:sz w:val="24"/>
                <w:szCs w:val="24"/>
              </w:rPr>
            </w:pPr>
            <w:r w:rsidRPr="00C14F9A">
              <w:rPr>
                <w:rFonts w:ascii="Times New Roman" w:hAnsi="Times New Roman" w:cs="Times New Roman"/>
                <w:sz w:val="24"/>
                <w:szCs w:val="24"/>
              </w:rPr>
              <w:t>33</w:t>
            </w:r>
          </w:p>
        </w:tc>
        <w:tc>
          <w:tcPr>
            <w:tcW w:w="5329" w:type="dxa"/>
          </w:tcPr>
          <w:p w:rsidR="00C14F9A" w:rsidRPr="00C14F9A" w:rsidRDefault="00C14F9A" w:rsidP="00DD4BA1">
            <w:pPr>
              <w:rPr>
                <w:rFonts w:ascii="Times New Roman" w:hAnsi="Times New Roman" w:cs="Times New Roman"/>
                <w:sz w:val="24"/>
                <w:szCs w:val="24"/>
              </w:rPr>
            </w:pPr>
            <w:r w:rsidRPr="00C14F9A">
              <w:rPr>
                <w:rFonts w:ascii="Times New Roman" w:hAnsi="Times New Roman" w:cs="Times New Roman"/>
                <w:sz w:val="24"/>
                <w:szCs w:val="24"/>
              </w:rPr>
              <w:t>Цели, принципы, способы и формы просветительской работы в области экологии и устойчивого развития</w:t>
            </w:r>
          </w:p>
          <w:p w:rsidR="00C14F9A" w:rsidRPr="00C14F9A" w:rsidRDefault="00C14F9A" w:rsidP="00DD4BA1">
            <w:pPr>
              <w:rPr>
                <w:rFonts w:ascii="Times New Roman" w:hAnsi="Times New Roman" w:cs="Times New Roman"/>
                <w:sz w:val="24"/>
                <w:szCs w:val="24"/>
              </w:rPr>
            </w:pPr>
            <w:r w:rsidRPr="00C14F9A">
              <w:rPr>
                <w:rFonts w:ascii="Times New Roman" w:hAnsi="Times New Roman" w:cs="Times New Roman"/>
                <w:sz w:val="24"/>
                <w:szCs w:val="24"/>
              </w:rPr>
              <w:t>Доказательство и убеждение. Личный пример.</w:t>
            </w:r>
          </w:p>
        </w:tc>
        <w:tc>
          <w:tcPr>
            <w:tcW w:w="1349" w:type="dxa"/>
          </w:tcPr>
          <w:p w:rsidR="00C14F9A" w:rsidRPr="00C14F9A" w:rsidRDefault="00C14F9A" w:rsidP="00DD4BA1">
            <w:pPr>
              <w:rPr>
                <w:rFonts w:ascii="Times New Roman" w:hAnsi="Times New Roman" w:cs="Times New Roman"/>
                <w:sz w:val="24"/>
                <w:szCs w:val="24"/>
              </w:rPr>
            </w:pPr>
            <w:r w:rsidRPr="00C14F9A">
              <w:rPr>
                <w:rFonts w:ascii="Times New Roman" w:hAnsi="Times New Roman" w:cs="Times New Roman"/>
                <w:sz w:val="24"/>
                <w:szCs w:val="24"/>
              </w:rPr>
              <w:t>1</w:t>
            </w:r>
          </w:p>
          <w:p w:rsidR="00C14F9A" w:rsidRPr="00C14F9A" w:rsidRDefault="00C14F9A" w:rsidP="00DD4BA1">
            <w:pPr>
              <w:rPr>
                <w:rFonts w:ascii="Times New Roman" w:hAnsi="Times New Roman" w:cs="Times New Roman"/>
                <w:sz w:val="24"/>
                <w:szCs w:val="24"/>
              </w:rPr>
            </w:pPr>
          </w:p>
        </w:tc>
        <w:tc>
          <w:tcPr>
            <w:tcW w:w="1788" w:type="dxa"/>
          </w:tcPr>
          <w:p w:rsidR="00C14F9A" w:rsidRPr="00C14F9A" w:rsidRDefault="00C14F9A" w:rsidP="00DD4BA1">
            <w:pPr>
              <w:rPr>
                <w:rFonts w:ascii="Times New Roman" w:hAnsi="Times New Roman" w:cs="Times New Roman"/>
                <w:b/>
                <w:i/>
                <w:sz w:val="24"/>
                <w:szCs w:val="24"/>
              </w:rPr>
            </w:pPr>
          </w:p>
        </w:tc>
      </w:tr>
      <w:tr w:rsidR="00C14F9A" w:rsidRPr="00C14F9A" w:rsidTr="003B78D8">
        <w:trPr>
          <w:trHeight w:val="1650"/>
        </w:trPr>
        <w:tc>
          <w:tcPr>
            <w:tcW w:w="879" w:type="dxa"/>
          </w:tcPr>
          <w:p w:rsidR="00C14F9A" w:rsidRPr="00C14F9A" w:rsidRDefault="00C14F9A" w:rsidP="00DD4BA1">
            <w:pPr>
              <w:rPr>
                <w:rFonts w:ascii="Times New Roman" w:hAnsi="Times New Roman" w:cs="Times New Roman"/>
                <w:sz w:val="24"/>
                <w:szCs w:val="24"/>
              </w:rPr>
            </w:pPr>
            <w:r w:rsidRPr="00C14F9A">
              <w:rPr>
                <w:rFonts w:ascii="Times New Roman" w:hAnsi="Times New Roman" w:cs="Times New Roman"/>
                <w:sz w:val="24"/>
                <w:szCs w:val="24"/>
              </w:rPr>
              <w:t>34</w:t>
            </w:r>
          </w:p>
        </w:tc>
        <w:tc>
          <w:tcPr>
            <w:tcW w:w="5329" w:type="dxa"/>
          </w:tcPr>
          <w:p w:rsidR="00C14F9A" w:rsidRPr="00C14F9A" w:rsidRDefault="00C14F9A" w:rsidP="00DD4BA1">
            <w:pPr>
              <w:rPr>
                <w:rFonts w:ascii="Times New Roman" w:hAnsi="Times New Roman" w:cs="Times New Roman"/>
                <w:sz w:val="24"/>
                <w:szCs w:val="24"/>
              </w:rPr>
            </w:pPr>
            <w:r w:rsidRPr="00C14F9A">
              <w:rPr>
                <w:rFonts w:ascii="Times New Roman" w:hAnsi="Times New Roman" w:cs="Times New Roman"/>
                <w:sz w:val="24"/>
                <w:szCs w:val="24"/>
              </w:rPr>
              <w:t>Хартия Земли.</w:t>
            </w:r>
          </w:p>
          <w:p w:rsidR="00C14F9A" w:rsidRPr="00C14F9A" w:rsidRDefault="00C14F9A" w:rsidP="00DD4BA1">
            <w:pPr>
              <w:rPr>
                <w:rFonts w:ascii="Times New Roman" w:hAnsi="Times New Roman" w:cs="Times New Roman"/>
                <w:sz w:val="24"/>
                <w:szCs w:val="24"/>
              </w:rPr>
            </w:pPr>
            <w:r w:rsidRPr="00C14F9A">
              <w:rPr>
                <w:rFonts w:ascii="Times New Roman" w:hAnsi="Times New Roman" w:cs="Times New Roman"/>
                <w:sz w:val="24"/>
                <w:szCs w:val="24"/>
              </w:rPr>
              <w:t>Хартия Земли и личный вклад в коллективную экологическую безопасность. Проект просветительской акции - месячника «Хартия Земли»</w:t>
            </w:r>
          </w:p>
        </w:tc>
        <w:tc>
          <w:tcPr>
            <w:tcW w:w="1349" w:type="dxa"/>
          </w:tcPr>
          <w:p w:rsidR="00C14F9A" w:rsidRPr="00C14F9A" w:rsidRDefault="00C14F9A" w:rsidP="00DD4BA1">
            <w:pPr>
              <w:rPr>
                <w:rFonts w:ascii="Times New Roman" w:hAnsi="Times New Roman" w:cs="Times New Roman"/>
                <w:sz w:val="24"/>
                <w:szCs w:val="24"/>
              </w:rPr>
            </w:pPr>
            <w:r w:rsidRPr="00C14F9A">
              <w:rPr>
                <w:rFonts w:ascii="Times New Roman" w:hAnsi="Times New Roman" w:cs="Times New Roman"/>
                <w:sz w:val="24"/>
                <w:szCs w:val="24"/>
              </w:rPr>
              <w:t>1</w:t>
            </w:r>
          </w:p>
          <w:p w:rsidR="00C14F9A" w:rsidRPr="00C14F9A" w:rsidRDefault="00C14F9A" w:rsidP="00DD4BA1">
            <w:pPr>
              <w:rPr>
                <w:rFonts w:ascii="Times New Roman" w:hAnsi="Times New Roman" w:cs="Times New Roman"/>
                <w:sz w:val="24"/>
                <w:szCs w:val="24"/>
              </w:rPr>
            </w:pPr>
          </w:p>
        </w:tc>
        <w:tc>
          <w:tcPr>
            <w:tcW w:w="1788" w:type="dxa"/>
          </w:tcPr>
          <w:p w:rsidR="00C14F9A" w:rsidRPr="00C14F9A" w:rsidRDefault="00C14F9A" w:rsidP="00DD4BA1">
            <w:pPr>
              <w:rPr>
                <w:rFonts w:ascii="Times New Roman" w:hAnsi="Times New Roman" w:cs="Times New Roman"/>
                <w:b/>
                <w:i/>
                <w:sz w:val="24"/>
                <w:szCs w:val="24"/>
              </w:rPr>
            </w:pPr>
          </w:p>
        </w:tc>
      </w:tr>
    </w:tbl>
    <w:p w:rsidR="001277ED" w:rsidRPr="00C14F9A" w:rsidRDefault="001277ED" w:rsidP="001277ED">
      <w:pPr>
        <w:jc w:val="center"/>
        <w:rPr>
          <w:rFonts w:ascii="Times New Roman" w:hAnsi="Times New Roman" w:cs="Times New Roman"/>
          <w:b/>
          <w:i/>
          <w:sz w:val="24"/>
          <w:szCs w:val="24"/>
        </w:rPr>
      </w:pPr>
    </w:p>
    <w:sectPr w:rsidR="001277ED" w:rsidRPr="00C14F9A" w:rsidSect="00C14F9A">
      <w:pgSz w:w="11906" w:h="16838"/>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7AFC"/>
    <w:multiLevelType w:val="multilevel"/>
    <w:tmpl w:val="CB94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4D7BDD"/>
    <w:multiLevelType w:val="hybridMultilevel"/>
    <w:tmpl w:val="4A421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505C4E"/>
    <w:multiLevelType w:val="multilevel"/>
    <w:tmpl w:val="CF6C1FB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2997D7F"/>
    <w:multiLevelType w:val="multilevel"/>
    <w:tmpl w:val="AE28C63E"/>
    <w:lvl w:ilvl="0">
      <w:start w:val="1"/>
      <w:numFmt w:val="bullet"/>
      <w:lvlText w:val=""/>
      <w:lvlJc w:val="left"/>
      <w:pPr>
        <w:ind w:left="720" w:hanging="360"/>
      </w:pPr>
      <w:rPr>
        <w:rFonts w:ascii="Symbol" w:hAnsi="Symbol" w:cs="Symbol" w:hint="default"/>
        <w:color w:val="000000"/>
        <w:lang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AED7A90"/>
    <w:multiLevelType w:val="hybridMultilevel"/>
    <w:tmpl w:val="4FD617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65861618"/>
    <w:multiLevelType w:val="hybridMultilevel"/>
    <w:tmpl w:val="89589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463F86"/>
    <w:multiLevelType w:val="multilevel"/>
    <w:tmpl w:val="964A4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E00BCB"/>
    <w:multiLevelType w:val="multilevel"/>
    <w:tmpl w:val="2EDC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707E7B"/>
    <w:multiLevelType w:val="multilevel"/>
    <w:tmpl w:val="1F24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0"/>
  </w:num>
  <w:num w:numId="5">
    <w:abstractNumId w:val="5"/>
  </w:num>
  <w:num w:numId="6">
    <w:abstractNumId w:val="4"/>
  </w:num>
  <w:num w:numId="7">
    <w:abstractNumId w:val="1"/>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12"/>
    <w:rsid w:val="00007EED"/>
    <w:rsid w:val="00013024"/>
    <w:rsid w:val="000C766E"/>
    <w:rsid w:val="000D7629"/>
    <w:rsid w:val="00101E60"/>
    <w:rsid w:val="001277ED"/>
    <w:rsid w:val="00142AC7"/>
    <w:rsid w:val="00156FA7"/>
    <w:rsid w:val="00157105"/>
    <w:rsid w:val="001677CC"/>
    <w:rsid w:val="001A5882"/>
    <w:rsid w:val="001E6EF5"/>
    <w:rsid w:val="001F408D"/>
    <w:rsid w:val="0033303B"/>
    <w:rsid w:val="004872CF"/>
    <w:rsid w:val="004C18E8"/>
    <w:rsid w:val="004F7482"/>
    <w:rsid w:val="00522A83"/>
    <w:rsid w:val="00615A52"/>
    <w:rsid w:val="00623C9C"/>
    <w:rsid w:val="006348DF"/>
    <w:rsid w:val="007405E6"/>
    <w:rsid w:val="0079585E"/>
    <w:rsid w:val="007B4494"/>
    <w:rsid w:val="008403A8"/>
    <w:rsid w:val="00840BC7"/>
    <w:rsid w:val="00843EBF"/>
    <w:rsid w:val="009050EE"/>
    <w:rsid w:val="0092453B"/>
    <w:rsid w:val="009C2006"/>
    <w:rsid w:val="009C5614"/>
    <w:rsid w:val="009E13FE"/>
    <w:rsid w:val="00A436A5"/>
    <w:rsid w:val="00A60A6D"/>
    <w:rsid w:val="00A72397"/>
    <w:rsid w:val="00A850D9"/>
    <w:rsid w:val="00BA5B41"/>
    <w:rsid w:val="00C14F9A"/>
    <w:rsid w:val="00C23561"/>
    <w:rsid w:val="00C47592"/>
    <w:rsid w:val="00C8087C"/>
    <w:rsid w:val="00C9321A"/>
    <w:rsid w:val="00CA51F2"/>
    <w:rsid w:val="00D57D09"/>
    <w:rsid w:val="00D65D44"/>
    <w:rsid w:val="00D7648B"/>
    <w:rsid w:val="00DD4BA1"/>
    <w:rsid w:val="00DE0035"/>
    <w:rsid w:val="00DE6143"/>
    <w:rsid w:val="00E8186F"/>
    <w:rsid w:val="00FB0C2F"/>
    <w:rsid w:val="00FD6C12"/>
    <w:rsid w:val="00FF4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05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5E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405E6"/>
    <w:rPr>
      <w:color w:val="0000FF"/>
      <w:u w:val="single"/>
    </w:rPr>
  </w:style>
  <w:style w:type="character" w:styleId="a4">
    <w:name w:val="Emphasis"/>
    <w:basedOn w:val="a0"/>
    <w:uiPriority w:val="20"/>
    <w:qFormat/>
    <w:rsid w:val="007405E6"/>
    <w:rPr>
      <w:i/>
      <w:iCs/>
    </w:rPr>
  </w:style>
  <w:style w:type="paragraph" w:styleId="a5">
    <w:name w:val="Normal (Web)"/>
    <w:basedOn w:val="a"/>
    <w:uiPriority w:val="99"/>
    <w:semiHidden/>
    <w:unhideWhenUsed/>
    <w:rsid w:val="00740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405E6"/>
    <w:rPr>
      <w:b/>
      <w:bCs/>
    </w:rPr>
  </w:style>
  <w:style w:type="character" w:customStyle="1" w:styleId="full-screen-content-activate">
    <w:name w:val="full-screen-content-activate"/>
    <w:basedOn w:val="a0"/>
    <w:rsid w:val="007405E6"/>
  </w:style>
  <w:style w:type="paragraph" w:customStyle="1" w:styleId="text-right">
    <w:name w:val="text-right"/>
    <w:basedOn w:val="a"/>
    <w:rsid w:val="007405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27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1"/>
    <w:basedOn w:val="a"/>
    <w:rsid w:val="00DD4BA1"/>
    <w:pPr>
      <w:suppressAutoHyphens/>
      <w:spacing w:after="0" w:line="240" w:lineRule="auto"/>
      <w:jc w:val="center"/>
    </w:pPr>
    <w:rPr>
      <w:rFonts w:ascii="Times New Roman" w:eastAsia="Times New Roman" w:hAnsi="Times New Roman" w:cs="Times New Roman"/>
      <w:szCs w:val="20"/>
      <w:lang w:val="x-none" w:eastAsia="ar-SA"/>
    </w:rPr>
  </w:style>
  <w:style w:type="paragraph" w:styleId="a8">
    <w:name w:val="Balloon Text"/>
    <w:basedOn w:val="a"/>
    <w:link w:val="a9"/>
    <w:uiPriority w:val="99"/>
    <w:semiHidden/>
    <w:unhideWhenUsed/>
    <w:rsid w:val="001E6EF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6E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05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5E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405E6"/>
    <w:rPr>
      <w:color w:val="0000FF"/>
      <w:u w:val="single"/>
    </w:rPr>
  </w:style>
  <w:style w:type="character" w:styleId="a4">
    <w:name w:val="Emphasis"/>
    <w:basedOn w:val="a0"/>
    <w:uiPriority w:val="20"/>
    <w:qFormat/>
    <w:rsid w:val="007405E6"/>
    <w:rPr>
      <w:i/>
      <w:iCs/>
    </w:rPr>
  </w:style>
  <w:style w:type="paragraph" w:styleId="a5">
    <w:name w:val="Normal (Web)"/>
    <w:basedOn w:val="a"/>
    <w:uiPriority w:val="99"/>
    <w:semiHidden/>
    <w:unhideWhenUsed/>
    <w:rsid w:val="00740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405E6"/>
    <w:rPr>
      <w:b/>
      <w:bCs/>
    </w:rPr>
  </w:style>
  <w:style w:type="character" w:customStyle="1" w:styleId="full-screen-content-activate">
    <w:name w:val="full-screen-content-activate"/>
    <w:basedOn w:val="a0"/>
    <w:rsid w:val="007405E6"/>
  </w:style>
  <w:style w:type="paragraph" w:customStyle="1" w:styleId="text-right">
    <w:name w:val="text-right"/>
    <w:basedOn w:val="a"/>
    <w:rsid w:val="007405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27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1"/>
    <w:basedOn w:val="a"/>
    <w:rsid w:val="00DD4BA1"/>
    <w:pPr>
      <w:suppressAutoHyphens/>
      <w:spacing w:after="0" w:line="240" w:lineRule="auto"/>
      <w:jc w:val="center"/>
    </w:pPr>
    <w:rPr>
      <w:rFonts w:ascii="Times New Roman" w:eastAsia="Times New Roman" w:hAnsi="Times New Roman" w:cs="Times New Roman"/>
      <w:szCs w:val="20"/>
      <w:lang w:val="x-none" w:eastAsia="ar-SA"/>
    </w:rPr>
  </w:style>
  <w:style w:type="paragraph" w:styleId="a8">
    <w:name w:val="Balloon Text"/>
    <w:basedOn w:val="a"/>
    <w:link w:val="a9"/>
    <w:uiPriority w:val="99"/>
    <w:semiHidden/>
    <w:unhideWhenUsed/>
    <w:rsid w:val="001E6EF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6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62944">
      <w:bodyDiv w:val="1"/>
      <w:marLeft w:val="0"/>
      <w:marRight w:val="0"/>
      <w:marTop w:val="0"/>
      <w:marBottom w:val="0"/>
      <w:divBdr>
        <w:top w:val="none" w:sz="0" w:space="0" w:color="auto"/>
        <w:left w:val="none" w:sz="0" w:space="0" w:color="auto"/>
        <w:bottom w:val="none" w:sz="0" w:space="0" w:color="auto"/>
        <w:right w:val="none" w:sz="0" w:space="0" w:color="auto"/>
      </w:divBdr>
      <w:divsChild>
        <w:div w:id="2099789513">
          <w:marLeft w:val="0"/>
          <w:marRight w:val="0"/>
          <w:marTop w:val="0"/>
          <w:marBottom w:val="0"/>
          <w:divBdr>
            <w:top w:val="none" w:sz="0" w:space="0" w:color="auto"/>
            <w:left w:val="none" w:sz="0" w:space="0" w:color="auto"/>
            <w:bottom w:val="none" w:sz="0" w:space="0" w:color="auto"/>
            <w:right w:val="none" w:sz="0" w:space="0" w:color="auto"/>
          </w:divBdr>
          <w:divsChild>
            <w:div w:id="624774295">
              <w:marLeft w:val="-225"/>
              <w:marRight w:val="-225"/>
              <w:marTop w:val="0"/>
              <w:marBottom w:val="0"/>
              <w:divBdr>
                <w:top w:val="none" w:sz="0" w:space="0" w:color="auto"/>
                <w:left w:val="none" w:sz="0" w:space="0" w:color="auto"/>
                <w:bottom w:val="none" w:sz="0" w:space="0" w:color="auto"/>
                <w:right w:val="none" w:sz="0" w:space="0" w:color="auto"/>
              </w:divBdr>
            </w:div>
            <w:div w:id="1440104275">
              <w:marLeft w:val="0"/>
              <w:marRight w:val="0"/>
              <w:marTop w:val="0"/>
              <w:marBottom w:val="0"/>
              <w:divBdr>
                <w:top w:val="none" w:sz="0" w:space="0" w:color="auto"/>
                <w:left w:val="none" w:sz="0" w:space="0" w:color="auto"/>
                <w:bottom w:val="none" w:sz="0" w:space="0" w:color="auto"/>
                <w:right w:val="none" w:sz="0" w:space="0" w:color="auto"/>
              </w:divBdr>
              <w:divsChild>
                <w:div w:id="506749106">
                  <w:marLeft w:val="0"/>
                  <w:marRight w:val="0"/>
                  <w:marTop w:val="168"/>
                  <w:marBottom w:val="168"/>
                  <w:divBdr>
                    <w:top w:val="none" w:sz="0" w:space="0" w:color="auto"/>
                    <w:left w:val="none" w:sz="0" w:space="0" w:color="auto"/>
                    <w:bottom w:val="none" w:sz="0" w:space="0" w:color="auto"/>
                    <w:right w:val="none" w:sz="0" w:space="0" w:color="auto"/>
                  </w:divBdr>
                </w:div>
                <w:div w:id="1251643">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 w:id="1026175511">
          <w:marLeft w:val="0"/>
          <w:marRight w:val="0"/>
          <w:marTop w:val="0"/>
          <w:marBottom w:val="0"/>
          <w:divBdr>
            <w:top w:val="none" w:sz="0" w:space="0" w:color="auto"/>
            <w:left w:val="none" w:sz="0" w:space="0" w:color="auto"/>
            <w:bottom w:val="none" w:sz="0" w:space="0" w:color="auto"/>
            <w:right w:val="none" w:sz="0" w:space="0" w:color="auto"/>
          </w:divBdr>
          <w:divsChild>
            <w:div w:id="862017327">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 w:id="8979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16</Pages>
  <Words>5806</Words>
  <Characters>33095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Teacher10</cp:lastModifiedBy>
  <cp:revision>53</cp:revision>
  <cp:lastPrinted>2024-06-05T07:26:00Z</cp:lastPrinted>
  <dcterms:created xsi:type="dcterms:W3CDTF">2019-09-03T05:23:00Z</dcterms:created>
  <dcterms:modified xsi:type="dcterms:W3CDTF">2024-10-03T03:07:00Z</dcterms:modified>
</cp:coreProperties>
</file>