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D6" w:rsidRDefault="00492FD6">
      <w:pPr>
        <w:autoSpaceDE w:val="0"/>
        <w:autoSpaceDN w:val="0"/>
        <w:spacing w:after="258" w:line="220" w:lineRule="exact"/>
      </w:pPr>
    </w:p>
    <w:p w:rsidR="00492FD6" w:rsidRDefault="00EB6D41">
      <w:pPr>
        <w:sectPr w:rsidR="00492FD6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27700" cy="84518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2кл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5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D6" w:rsidRDefault="00492FD6">
      <w:pPr>
        <w:autoSpaceDE w:val="0"/>
        <w:autoSpaceDN w:val="0"/>
        <w:spacing w:after="78" w:line="220" w:lineRule="exact"/>
      </w:pPr>
    </w:p>
    <w:p w:rsidR="00492FD6" w:rsidRPr="00EB6D41" w:rsidRDefault="003D510D">
      <w:pPr>
        <w:autoSpaceDE w:val="0"/>
        <w:autoSpaceDN w:val="0"/>
        <w:spacing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92FD6" w:rsidRPr="00EB6D41" w:rsidRDefault="003D510D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личностных,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92FD6" w:rsidRPr="00EB6D41" w:rsidRDefault="003D510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92FD6" w:rsidRPr="00EB6D41" w:rsidRDefault="003D510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упных музыкальных инструментах, различные формы музыкального движения. В ходе активной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92FD6" w:rsidRPr="00EB6D41" w:rsidRDefault="003D510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не является главным.</w:t>
      </w:r>
    </w:p>
    <w:p w:rsidR="00492FD6" w:rsidRPr="00EB6D41" w:rsidRDefault="003D510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ого смысла» (Б. В. Асафьев).</w:t>
      </w:r>
    </w:p>
    <w:p w:rsidR="00492FD6" w:rsidRPr="00EB6D41" w:rsidRDefault="003D510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ребёнка опосредованным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зовых национальных ценностей.</w:t>
      </w:r>
    </w:p>
    <w:p w:rsidR="00492FD6" w:rsidRPr="00EB6D41" w:rsidRDefault="003D510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ть, рефлексивная установка личности в целом.</w:t>
      </w:r>
    </w:p>
    <w:p w:rsidR="00492FD6" w:rsidRPr="00EB6D41" w:rsidRDefault="003D510D">
      <w:pPr>
        <w:autoSpaceDE w:val="0"/>
        <w:autoSpaceDN w:val="0"/>
        <w:spacing w:before="70" w:after="0"/>
        <w:ind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2" w:line="220" w:lineRule="exact"/>
        <w:rPr>
          <w:lang w:val="ru-RU"/>
        </w:rPr>
      </w:pPr>
    </w:p>
    <w:p w:rsidR="00492FD6" w:rsidRPr="00EB6D41" w:rsidRDefault="003D510D">
      <w:pPr>
        <w:autoSpaceDE w:val="0"/>
        <w:autoSpaceDN w:val="0"/>
        <w:spacing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</w:t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Я УЧЕБНОГО ПРЕДМЕТА «МУЗЫКА»</w:t>
      </w:r>
    </w:p>
    <w:p w:rsidR="00492FD6" w:rsidRPr="00EB6D41" w:rsidRDefault="003D510D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92FD6" w:rsidRPr="00EB6D41" w:rsidRDefault="003D510D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Основным содержанием музыкального обучения и воспитания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овление, воспитание чуткости к внутреннему миру другого человека через опыт сотворчества и сопереживания).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ценностей обучающихся в еди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нстве эмоциональной и познавательной сферы;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3) формирование творчески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х способностей ребёнка, развитие внутренней мотивации к </w:t>
      </w:r>
      <w:r w:rsidRPr="00EB6D41">
        <w:rPr>
          <w:lang w:val="ru-RU"/>
        </w:rPr>
        <w:br/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ающий мир, гармонизация взаимодействия с природой, обществом, самим собой через доступные формы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92FD6" w:rsidRPr="00EB6D41" w:rsidRDefault="003D510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й опыт эмоционального переживания.</w:t>
      </w:r>
    </w:p>
    <w:p w:rsidR="00492FD6" w:rsidRPr="00EB6D41" w:rsidRDefault="003D510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ми и навыками в различных видах 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(пение, игра на доступных музыкальны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х инструментах);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ы.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92FD6" w:rsidRPr="00EB6D41" w:rsidRDefault="003D510D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2" w:line="220" w:lineRule="exact"/>
        <w:rPr>
          <w:lang w:val="ru-RU"/>
        </w:rPr>
      </w:pPr>
    </w:p>
    <w:p w:rsidR="00492FD6" w:rsidRPr="00EB6D41" w:rsidRDefault="003D510D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» на протяжен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ии всего курса школьного обучения: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модуль № 6 «Современная музыкальная куль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тура»;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492FD6" w:rsidRPr="00EB6D41" w:rsidRDefault="003D510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действиях, в том числе основанных на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бщее число часов, отведённых на изучение предмета «Музыка» во 2 классе, составляет 34 часа (не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autoSpaceDE w:val="0"/>
        <w:autoSpaceDN w:val="0"/>
        <w:spacing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Образы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дку, движения, характер, манеру речи. «Портреты», выраженные в музыкальных интонациях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альный символ нашей страны. Традиции исполнения Гимна России.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B6D41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>Мелод</w:t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ия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, плавное движение мелодии, скачки. Мелодический рисунок.</w:t>
      </w:r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Варьир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ование как принцип развития. Тема. Вариации.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лада. Семиступенные лады мажор и минор. Краска звучания.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Ступеневый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с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остав</w:t>
      </w:r>
    </w:p>
    <w:p w:rsidR="00492FD6" w:rsidRPr="00EB6D41" w:rsidRDefault="003D510D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 Песня, танец, марш.</w:t>
      </w:r>
    </w:p>
    <w:p w:rsidR="00492FD6" w:rsidRPr="00EB6D41" w:rsidRDefault="003D51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92FD6" w:rsidRPr="00EB6D41" w:rsidRDefault="003D51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:rsidR="00492FD6" w:rsidRPr="00EB6D41" w:rsidRDefault="003D51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омпозиторов.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трезвон и др.). Звонарские приговорки.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фольклор (игровые,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музыкальные инструменты (балалайка, рожок, свирель, гусли, гармонь,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ложки).</w:t>
      </w:r>
      <w:proofErr w:type="gramEnd"/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олоса. Соло. Хор, ансамбль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ение. Отдельные номера из опер русских и зарубежных композиторов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86" w:bottom="7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autoSpaceDE w:val="0"/>
        <w:autoSpaceDN w:val="0"/>
        <w:spacing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смысловое единство трёх групп результатов: личностных,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работы, урочной и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и; знание Гимна России и традиций его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венных мастеров культуры; стремление участвовать в творческой жизни своей школы, города, республики.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ов; умение видеть прекрасное в жизни, наслаждаться красотой; стремление к самовыражению в разных видах искусства.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тересы, активность, инициативность, любознательность и самостоятельность в познании.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голос); профилактика умственного и физического утомления с использованием возможностей музыкотерапии.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92FD6" w:rsidRPr="00EB6D41" w:rsidRDefault="003D510D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EB6D4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</w:t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ТЫ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B6D41">
        <w:rPr>
          <w:lang w:val="ru-RU"/>
        </w:rPr>
        <w:tab/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зыкальным материалом на основе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 в ситуациях музыкального восприятия и исполнения, делать выводы.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собственных музыкальн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вариантов решения творческой, исполнительской задачи, выбирать наиболее подходящий (на основе предложенных критериев);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ми объектами и явлениями (часть — целое,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классификации,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сравнения, исследования);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источнике информацию, представленную в явном виде;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й) обучающихся) правила информационной безопасности при поиске информации в сети Интернет;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предложенному учителем алгоритму;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 музыки художественное содержание, выражать настроение, чувства, личное отношение к исполняемому произведению;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ь культурные нормы и значение интонации в повседневном общении.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собеседник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у, соблюдать правила ведения диалога и дискуссии;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письменные тексты (описание, рассуждение, повествование);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усилий, эмоциональной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я при решении поставленной задачи;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сроков;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492FD6" w:rsidRPr="00EB6D41" w:rsidRDefault="003D510D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ствия по решению учебной задачи для получения результата; выстраивать последовательность выбранных действий.</w:t>
      </w:r>
    </w:p>
    <w:p w:rsidR="00492FD6" w:rsidRPr="00EB6D41" w:rsidRDefault="003D510D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92FD6" w:rsidRPr="00EB6D41" w:rsidRDefault="003D510D">
      <w:pPr>
        <w:autoSpaceDE w:val="0"/>
        <w:autoSpaceDN w:val="0"/>
        <w:spacing w:before="70" w:after="0"/>
        <w:ind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Овладение сис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я и т. д.).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92FD6" w:rsidRPr="00EB6D41" w:rsidRDefault="003D510D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регулярном общении с музыкальным искусством, позитивном ценностном отношении к музыке как важному элементу своей жизни.</w:t>
      </w:r>
    </w:p>
    <w:p w:rsidR="00492FD6" w:rsidRPr="00EB6D41" w:rsidRDefault="003D510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92FD6" w:rsidRPr="00EB6D41" w:rsidRDefault="003D510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ступных музыкальных инструментах,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66" w:line="220" w:lineRule="exact"/>
        <w:rPr>
          <w:lang w:val="ru-RU"/>
        </w:rPr>
      </w:pPr>
    </w:p>
    <w:p w:rsidR="00492FD6" w:rsidRPr="00EB6D41" w:rsidRDefault="003D510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ности в различных смежных видах искусства;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ы по учебным модулям и должны отражать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природы, выражающие разнообразные эмоции, чувства и настроения;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декламацио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нность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группировать народные музык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альные инструменты по принципу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различать манеру пения, инструментального исполнения, типы солист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ов и коллективов — народных и академических;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ре/импровизации (вокальной, инструментальной, танцевальной) на основе освоенных фольклорных жанров.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различать элементы му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онаций;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ориентироват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ься в нотной записи в пределах певческого диапазона;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 песни, танца и марша в сочинениях композиторов-классиков;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исполнять (в том числе фрагмен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тарно, отдельными темами) сочинения композиторов-классиков; </w:t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одуль «Духовная музыка»: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92FD6" w:rsidRPr="00EB6D41" w:rsidRDefault="003D510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еческих голосов и музыкальных инструментов, уметь определять их на слух;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B6D41">
        <w:rPr>
          <w:lang w:val="ru-RU"/>
        </w:rPr>
        <w:br/>
      </w:r>
      <w:r w:rsidRPr="00EB6D41">
        <w:rPr>
          <w:lang w:val="ru-RU"/>
        </w:rPr>
        <w:tab/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</w:t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ик и др.</w:t>
      </w:r>
      <w:proofErr w:type="gramEnd"/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64" w:line="220" w:lineRule="exact"/>
        <w:rPr>
          <w:lang w:val="ru-RU"/>
        </w:rPr>
      </w:pPr>
    </w:p>
    <w:p w:rsidR="00492FD6" w:rsidRDefault="003D510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492FD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92FD6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</w:tr>
      <w:tr w:rsidR="00492FD6" w:rsidRPr="00EB6D4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EB6D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492FD6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492F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музыки скерцозного характера. Разучивание, исполнение танцевальных движений. 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Главный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492FD6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поступенным</w:t>
            </w:r>
            <w:proofErr w:type="spellEnd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плавным движением, скачками, остановками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простейших элементов музыкальной формы: вступление, заключение, проигрыш.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наглядной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песен, написанных в куплетной форме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устойчивых звуков. Игра «устой — </w:t>
            </w:r>
            <w:proofErr w:type="spell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неустой</w:t>
            </w:r>
            <w:proofErr w:type="spellEnd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Пение упражнений — гамм с названием нот, прослеживание по нотам.</w:t>
            </w:r>
          </w:p>
          <w:p w:rsidR="00492FD6" w:rsidRPr="00EB6D41" w:rsidRDefault="003D510D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понятия «тоника». Упражнение на </w:t>
            </w:r>
            <w:proofErr w:type="spell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допевание</w:t>
            </w:r>
            <w:proofErr w:type="spellEnd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неполной музыкальной фразы до тоники «Закончи музыкальную фразу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50" w:lineRule="auto"/>
              <w:ind w:left="72" w:right="41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92FD6" w:rsidRDefault="00492FD6">
      <w:pPr>
        <w:autoSpaceDE w:val="0"/>
        <w:autoSpaceDN w:val="0"/>
        <w:spacing w:after="0" w:line="14" w:lineRule="exact"/>
      </w:pPr>
    </w:p>
    <w:p w:rsidR="00492FD6" w:rsidRDefault="00492FD6">
      <w:pPr>
        <w:sectPr w:rsidR="00492FD6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2FD6" w:rsidRDefault="00492F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492F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492FD6" w:rsidRDefault="003D510D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492FD6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жизненного опыта, связанного со звучанием колоколов. Диалог с учителем о традициях изготовления колоколов, значении колокольного звона.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звонов.;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492F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понятия «интервал». Анализ </w:t>
            </w:r>
            <w:proofErr w:type="spell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ступеневого</w:t>
            </w:r>
            <w:proofErr w:type="spellEnd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состава мажорной и минорной гаммы (тон-полутон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музка России</w:t>
            </w:r>
          </w:p>
        </w:tc>
      </w:tr>
      <w:tr w:rsidR="00492FD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</w:t>
            </w:r>
            <w:r w:rsidRPr="00EB6D41">
              <w:rPr>
                <w:lang w:val="ru-RU"/>
              </w:rPr>
              <w:br/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EB6D41">
              <w:rPr>
                <w:lang w:val="ru-RU"/>
              </w:rPr>
              <w:br/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EB6D41">
              <w:rPr>
                <w:lang w:val="ru-RU"/>
              </w:rPr>
              <w:br/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фольклористики. Чтение учебных, популярных текстов о собирателях фольклора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492FD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50" w:lineRule="auto"/>
              <w:ind w:left="7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произведений, сочинённых в форме вариаций. Наблюдение за развитием, изменением основной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наглядной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графической схемы.;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 w:rsidRPr="00EB6D4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8.</w:t>
            </w:r>
            <w:r w:rsidRPr="00EB6D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театра и кино</w:t>
            </w:r>
          </w:p>
        </w:tc>
      </w:tr>
    </w:tbl>
    <w:p w:rsidR="00492FD6" w:rsidRPr="00EB6D41" w:rsidRDefault="00492FD6">
      <w:pPr>
        <w:autoSpaceDE w:val="0"/>
        <w:autoSpaceDN w:val="0"/>
        <w:spacing w:after="0" w:line="14" w:lineRule="exact"/>
        <w:rPr>
          <w:lang w:val="ru-RU"/>
        </w:rPr>
      </w:pPr>
    </w:p>
    <w:p w:rsidR="00492FD6" w:rsidRPr="00EB6D41" w:rsidRDefault="00492FD6">
      <w:pPr>
        <w:rPr>
          <w:lang w:val="ru-RU"/>
        </w:rPr>
        <w:sectPr w:rsidR="00492FD6" w:rsidRPr="00EB6D41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EB6D41">
              <w:rPr>
                <w:lang w:val="ru-RU"/>
              </w:rPr>
              <w:br/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 Обсуждение музыкально-</w:t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492F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знаменитыми музыкальными театрами. Просмотр фрагментов музыкальных спектаклей </w:t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комментариями учителя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Опера. Главные герои и номера оперного </w:t>
            </w:r>
            <w:r w:rsidRPr="00EB6D41">
              <w:rPr>
                <w:lang w:val="ru-RU"/>
              </w:rPr>
              <w:br/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использованных композитором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7" w:lineRule="auto"/>
              <w:ind w:left="72" w:right="864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составом симфонического оркестра, группами инструментов.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тембров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инструментов симфонического оркестра.;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492FD6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музыкального языка, специальными терминами, их обозначением в нотной записи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ладового наклонения музыки. Игра «Солнышко 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уча». Наблюдение за изменением музыкального образа при изменении 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Распевания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чередовании мажора и минора.;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11.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492F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492FD6" w:rsidRDefault="003D510D">
            <w:pPr>
              <w:autoSpaceDE w:val="0"/>
              <w:autoSpaceDN w:val="0"/>
              <w:spacing w:before="20" w:after="0" w:line="245" w:lineRule="auto"/>
              <w:ind w:left="7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</w:t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музыкальных образов, музыкально-выразительных 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композиторов, отдельными </w:t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492FD6" w:rsidRDefault="003D510D">
            <w:pPr>
              <w:autoSpaceDE w:val="0"/>
              <w:autoSpaceDN w:val="0"/>
              <w:spacing w:before="18" w:after="0" w:line="245" w:lineRule="auto"/>
              <w:ind w:left="7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92FD6" w:rsidRDefault="00492FD6">
      <w:pPr>
        <w:autoSpaceDE w:val="0"/>
        <w:autoSpaceDN w:val="0"/>
        <w:spacing w:after="0" w:line="14" w:lineRule="exact"/>
      </w:pPr>
    </w:p>
    <w:p w:rsidR="00492FD6" w:rsidRDefault="00492FD6">
      <w:pPr>
        <w:sectPr w:rsidR="00492FD6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2FD6" w:rsidRDefault="00492F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5080"/>
        <w:gridCol w:w="828"/>
        <w:gridCol w:w="1382"/>
      </w:tblGrid>
      <w:tr w:rsidR="00492F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исполнителей классической 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консерватории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филармонии.;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 w:rsidRPr="00EB6D4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12. </w:t>
            </w:r>
            <w:r w:rsidRPr="00EB6D4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492FD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музыкальных произведений, передающих образ непрерывного движения</w:t>
            </w:r>
            <w:proofErr w:type="gramStart"/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92FD6">
        <w:trPr>
          <w:trHeight w:hRule="exact" w:val="348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EB6D41">
              <w:rPr>
                <w:lang w:val="ru-RU"/>
              </w:rPr>
              <w:br/>
            </w:r>
            <w:r w:rsidRPr="00EB6D4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</w:tbl>
    <w:p w:rsidR="00492FD6" w:rsidRDefault="00492FD6">
      <w:pPr>
        <w:autoSpaceDE w:val="0"/>
        <w:autoSpaceDN w:val="0"/>
        <w:spacing w:after="0" w:line="14" w:lineRule="exact"/>
      </w:pPr>
    </w:p>
    <w:p w:rsidR="00492FD6" w:rsidRDefault="00492FD6">
      <w:pPr>
        <w:sectPr w:rsidR="00492F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2FD6" w:rsidRDefault="00492FD6">
      <w:pPr>
        <w:autoSpaceDE w:val="0"/>
        <w:autoSpaceDN w:val="0"/>
        <w:spacing w:after="78" w:line="220" w:lineRule="exact"/>
      </w:pPr>
    </w:p>
    <w:p w:rsidR="00492FD6" w:rsidRDefault="003D510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92FD6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92F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</w:tbl>
    <w:p w:rsidR="00492FD6" w:rsidRDefault="00492FD6">
      <w:pPr>
        <w:autoSpaceDE w:val="0"/>
        <w:autoSpaceDN w:val="0"/>
        <w:spacing w:after="0" w:line="14" w:lineRule="exact"/>
      </w:pPr>
    </w:p>
    <w:p w:rsidR="00492FD6" w:rsidRDefault="00492FD6">
      <w:pPr>
        <w:sectPr w:rsidR="00492FD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2FD6" w:rsidRDefault="00492F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  <w:tr w:rsidR="00492FD6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Pr="00EB6D41" w:rsidRDefault="003D510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B6D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3D51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FD6" w:rsidRDefault="00492FD6"/>
        </w:tc>
      </w:tr>
    </w:tbl>
    <w:p w:rsidR="00492FD6" w:rsidRDefault="00492FD6">
      <w:pPr>
        <w:autoSpaceDE w:val="0"/>
        <w:autoSpaceDN w:val="0"/>
        <w:spacing w:after="0" w:line="14" w:lineRule="exact"/>
      </w:pPr>
    </w:p>
    <w:p w:rsidR="00492FD6" w:rsidRDefault="00492FD6">
      <w:pPr>
        <w:sectPr w:rsidR="00492FD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2FD6" w:rsidRDefault="00492FD6">
      <w:pPr>
        <w:autoSpaceDE w:val="0"/>
        <w:autoSpaceDN w:val="0"/>
        <w:spacing w:after="78" w:line="220" w:lineRule="exact"/>
      </w:pPr>
    </w:p>
    <w:p w:rsidR="00492FD6" w:rsidRDefault="003D510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92FD6" w:rsidRDefault="003D510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92FD6" w:rsidRPr="00EB6D41" w:rsidRDefault="003D510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2 класс /Критская Е.Д., Сергеева Г.П., 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EB6D41">
        <w:rPr>
          <w:lang w:val="ru-RU"/>
        </w:rPr>
        <w:br/>
      </w:r>
      <w:r w:rsidRPr="00EB6D4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92FD6" w:rsidRPr="00EB6D41" w:rsidRDefault="003D510D">
      <w:pPr>
        <w:autoSpaceDE w:val="0"/>
        <w:autoSpaceDN w:val="0"/>
        <w:spacing w:before="262" w:after="0" w:line="230" w:lineRule="auto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2FD6" w:rsidRPr="00EB6D41" w:rsidRDefault="00492FD6">
      <w:pPr>
        <w:autoSpaceDE w:val="0"/>
        <w:autoSpaceDN w:val="0"/>
        <w:spacing w:after="78" w:line="220" w:lineRule="exact"/>
        <w:rPr>
          <w:lang w:val="ru-RU"/>
        </w:rPr>
      </w:pPr>
    </w:p>
    <w:p w:rsidR="00492FD6" w:rsidRPr="00EB6D41" w:rsidRDefault="003D510D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B6D41">
        <w:rPr>
          <w:lang w:val="ru-RU"/>
        </w:rPr>
        <w:br/>
      </w:r>
      <w:proofErr w:type="spellStart"/>
      <w:proofErr w:type="gramStart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EB6D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492FD6" w:rsidRPr="00EB6D41" w:rsidRDefault="00492FD6">
      <w:pPr>
        <w:rPr>
          <w:lang w:val="ru-RU"/>
        </w:rPr>
        <w:sectPr w:rsidR="00492FD6" w:rsidRPr="00EB6D4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510D" w:rsidRPr="00EB6D41" w:rsidRDefault="003D510D">
      <w:pPr>
        <w:rPr>
          <w:lang w:val="ru-RU"/>
        </w:rPr>
      </w:pPr>
    </w:p>
    <w:sectPr w:rsidR="003D510D" w:rsidRPr="00EB6D4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D510D"/>
    <w:rsid w:val="00492FD6"/>
    <w:rsid w:val="00AA1D8D"/>
    <w:rsid w:val="00B47730"/>
    <w:rsid w:val="00CB0664"/>
    <w:rsid w:val="00EB6D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B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B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B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B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F4945-DEBA-48C0-A611-3341BCFF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2022-06-29T01:45:00Z</dcterms:modified>
  <cp:category/>
</cp:coreProperties>
</file>