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4" w:rsidRDefault="00035064" w:rsidP="00035064">
      <w:pPr>
        <w:spacing w:line="230" w:lineRule="auto"/>
        <w:rPr>
          <w:spacing w:val="7"/>
          <w:lang w:eastAsia="en-US"/>
        </w:rPr>
      </w:pPr>
    </w:p>
    <w:p w:rsidR="00DC42EC" w:rsidRDefault="00035064" w:rsidP="00DC42EC">
      <w:pPr>
        <w:pStyle w:val="1"/>
        <w:shd w:val="clear" w:color="auto" w:fill="auto"/>
        <w:spacing w:before="0" w:line="240" w:lineRule="auto"/>
        <w:ind w:left="20" w:right="20"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6120765" cy="8712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1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2EC" w:rsidRDefault="00DC42EC" w:rsidP="00DC42EC">
      <w:pPr>
        <w:pStyle w:val="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</w:p>
    <w:p w:rsidR="00035064" w:rsidRDefault="00035064" w:rsidP="002A3408">
      <w:pPr>
        <w:pStyle w:val="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</w:p>
    <w:p w:rsidR="00035064" w:rsidRDefault="00035064" w:rsidP="002A3408">
      <w:pPr>
        <w:pStyle w:val="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</w:p>
    <w:p w:rsidR="002A3408" w:rsidRPr="006313AD" w:rsidRDefault="002A3408" w:rsidP="002A3408">
      <w:pPr>
        <w:pStyle w:val="1"/>
        <w:shd w:val="clear" w:color="auto" w:fill="auto"/>
        <w:spacing w:before="0" w:line="240" w:lineRule="auto"/>
        <w:ind w:left="20" w:right="20" w:firstLine="360"/>
        <w:jc w:val="center"/>
        <w:rPr>
          <w:b/>
          <w:sz w:val="24"/>
          <w:szCs w:val="24"/>
        </w:rPr>
      </w:pPr>
      <w:bookmarkStart w:id="0" w:name="_GoBack"/>
      <w:bookmarkEnd w:id="0"/>
      <w:r w:rsidRPr="006313AD">
        <w:rPr>
          <w:b/>
          <w:sz w:val="24"/>
          <w:szCs w:val="24"/>
        </w:rPr>
        <w:lastRenderedPageBreak/>
        <w:t>ПОЯСНИТЕЛЬНАЯ ЗАПИСКА</w:t>
      </w:r>
    </w:p>
    <w:p w:rsidR="002A3408" w:rsidRDefault="002A3408" w:rsidP="002A3408">
      <w:pPr>
        <w:pStyle w:val="1"/>
        <w:shd w:val="clear" w:color="auto" w:fill="auto"/>
        <w:spacing w:before="0" w:line="240" w:lineRule="auto"/>
        <w:ind w:left="20" w:right="20" w:firstLine="360"/>
        <w:jc w:val="center"/>
        <w:rPr>
          <w:sz w:val="24"/>
          <w:szCs w:val="24"/>
        </w:rPr>
      </w:pPr>
    </w:p>
    <w:p w:rsidR="002A3408" w:rsidRPr="00D04B6C" w:rsidRDefault="002A3408" w:rsidP="002A34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04B6C">
        <w:rPr>
          <w:color w:val="000000"/>
          <w:sz w:val="24"/>
          <w:szCs w:val="24"/>
        </w:rPr>
        <w:t xml:space="preserve">Рабочая программа составлена в соответствии с ООП ООО МБОУ СОШ №32 и </w:t>
      </w:r>
      <w:r w:rsidRPr="00D04B6C">
        <w:rPr>
          <w:sz w:val="24"/>
          <w:szCs w:val="24"/>
        </w:rPr>
        <w:t>в соответствии с содержанием указанного учебника:</w:t>
      </w:r>
    </w:p>
    <w:p w:rsidR="002A3408" w:rsidRPr="003874BD" w:rsidRDefault="002A3408" w:rsidP="002A3408">
      <w:pPr>
        <w:pStyle w:val="1"/>
        <w:shd w:val="clear" w:color="auto" w:fill="auto"/>
        <w:tabs>
          <w:tab w:val="left" w:pos="284"/>
          <w:tab w:val="left" w:pos="615"/>
        </w:tabs>
        <w:spacing w:before="0" w:line="240" w:lineRule="auto"/>
        <w:ind w:left="380"/>
        <w:jc w:val="left"/>
        <w:rPr>
          <w:sz w:val="24"/>
          <w:szCs w:val="24"/>
        </w:rPr>
      </w:pPr>
      <w:r w:rsidRPr="003874BD">
        <w:rPr>
          <w:rStyle w:val="a8"/>
          <w:sz w:val="24"/>
          <w:szCs w:val="24"/>
        </w:rPr>
        <w:t>Сахаров В. И., Зинин С.А.</w:t>
      </w:r>
      <w:r w:rsidRPr="003874BD">
        <w:rPr>
          <w:sz w:val="24"/>
          <w:szCs w:val="24"/>
        </w:rPr>
        <w:t xml:space="preserve"> Литература 10 класс, 1, 2 часть (базовый и профильный уровень), М; «Русское слово», 2009 - 2012.</w:t>
      </w:r>
    </w:p>
    <w:p w:rsidR="002A3408" w:rsidRDefault="002A3408" w:rsidP="002A3408">
      <w:pPr>
        <w:ind w:firstLine="360"/>
        <w:jc w:val="both"/>
        <w:rPr>
          <w:b/>
          <w:bCs/>
          <w:color w:val="000000"/>
        </w:rPr>
      </w:pPr>
    </w:p>
    <w:p w:rsidR="002A3408" w:rsidRPr="00CD2953" w:rsidRDefault="002A3408" w:rsidP="002A3408">
      <w:pPr>
        <w:ind w:firstLine="360"/>
        <w:jc w:val="both"/>
        <w:rPr>
          <w:b/>
          <w:bCs/>
          <w:color w:val="000000"/>
          <w:sz w:val="24"/>
          <w:szCs w:val="24"/>
        </w:rPr>
      </w:pPr>
      <w:proofErr w:type="gramStart"/>
      <w:r w:rsidRPr="00CD2953">
        <w:rPr>
          <w:b/>
          <w:bCs/>
          <w:color w:val="000000"/>
          <w:sz w:val="24"/>
          <w:szCs w:val="24"/>
        </w:rPr>
        <w:t>Рабочая программа составлена на 102 часа (3часа в неделю) по учебному плану МБОУ СОШ №32 г. Хабаровска и рассчитана на 34 учебных недели.</w:t>
      </w:r>
      <w:proofErr w:type="gramEnd"/>
    </w:p>
    <w:p w:rsidR="002A3408" w:rsidRPr="003874BD" w:rsidRDefault="002A3408" w:rsidP="002A3408">
      <w:pPr>
        <w:pStyle w:val="1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3874BD">
        <w:rPr>
          <w:sz w:val="24"/>
          <w:szCs w:val="24"/>
        </w:rPr>
        <w:t xml:space="preserve">  </w:t>
      </w:r>
    </w:p>
    <w:p w:rsidR="002A3408" w:rsidRPr="003874BD" w:rsidRDefault="002A3408" w:rsidP="002A3408">
      <w:pPr>
        <w:shd w:val="clear" w:color="auto" w:fill="FFFFFF"/>
        <w:jc w:val="center"/>
        <w:rPr>
          <w:b/>
          <w:sz w:val="24"/>
          <w:szCs w:val="24"/>
        </w:rPr>
      </w:pPr>
      <w:r w:rsidRPr="003874BD">
        <w:rPr>
          <w:b/>
          <w:sz w:val="24"/>
          <w:szCs w:val="24"/>
        </w:rPr>
        <w:t>Требования к уровню подготовки учащихся 10 класса</w:t>
      </w:r>
    </w:p>
    <w:p w:rsidR="002A3408" w:rsidRPr="003874BD" w:rsidRDefault="002A3408" w:rsidP="002A340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874BD">
        <w:rPr>
          <w:rFonts w:ascii="Times New Roman" w:hAnsi="Times New Roman" w:cs="Times New Roman"/>
          <w:sz w:val="24"/>
          <w:szCs w:val="24"/>
        </w:rPr>
        <w:t>Требования к уровню достижений обучающихся в соответствии с Государственным об</w:t>
      </w:r>
      <w:r w:rsidRPr="003874BD">
        <w:rPr>
          <w:rFonts w:ascii="Times New Roman" w:hAnsi="Times New Roman" w:cs="Times New Roman"/>
          <w:sz w:val="24"/>
          <w:szCs w:val="24"/>
        </w:rPr>
        <w:softHyphen/>
        <w:t>разовательным стандартом и с учетом примерной программы.</w:t>
      </w:r>
    </w:p>
    <w:p w:rsidR="002A3408" w:rsidRPr="003874BD" w:rsidRDefault="002A3408" w:rsidP="002A3408">
      <w:pPr>
        <w:pStyle w:val="120"/>
        <w:shd w:val="clear" w:color="auto" w:fill="auto"/>
        <w:spacing w:line="240" w:lineRule="auto"/>
        <w:ind w:left="20"/>
        <w:rPr>
          <w:sz w:val="24"/>
          <w:szCs w:val="24"/>
        </w:rPr>
      </w:pPr>
      <w:r w:rsidRPr="003874BD">
        <w:rPr>
          <w:sz w:val="24"/>
          <w:szCs w:val="24"/>
        </w:rPr>
        <w:t>В результате изучения литературы на базовом уровне ученик должен:</w:t>
      </w:r>
    </w:p>
    <w:p w:rsidR="002A3408" w:rsidRPr="003874BD" w:rsidRDefault="002A3408" w:rsidP="002A3408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874BD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образную природу словесного искусства;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содержание изученных литературных произведений;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 xml:space="preserve">основные факты жизни и творчества писателей-классиков </w:t>
      </w:r>
      <w:r w:rsidRPr="003874BD">
        <w:rPr>
          <w:sz w:val="24"/>
          <w:szCs w:val="24"/>
          <w:lang w:val="en-US"/>
        </w:rPr>
        <w:t>XIX</w:t>
      </w:r>
      <w:r w:rsidRPr="003874BD">
        <w:rPr>
          <w:sz w:val="24"/>
          <w:szCs w:val="24"/>
        </w:rPr>
        <w:t>-</w:t>
      </w:r>
      <w:r w:rsidRPr="003874BD">
        <w:rPr>
          <w:sz w:val="24"/>
          <w:szCs w:val="24"/>
          <w:lang w:val="en-US"/>
        </w:rPr>
        <w:t>XX</w:t>
      </w:r>
      <w:r w:rsidRPr="003874BD">
        <w:rPr>
          <w:sz w:val="24"/>
          <w:szCs w:val="24"/>
        </w:rPr>
        <w:t xml:space="preserve"> вв.;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основные закономерности историко-литературного процесса и черты литературных на</w:t>
      </w:r>
      <w:r w:rsidRPr="003874BD">
        <w:rPr>
          <w:sz w:val="24"/>
          <w:szCs w:val="24"/>
        </w:rPr>
        <w:softHyphen/>
        <w:t>правлений;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основные теоретико-литературные понятия;</w:t>
      </w:r>
    </w:p>
    <w:p w:rsidR="002A3408" w:rsidRPr="003874BD" w:rsidRDefault="002A3408" w:rsidP="002A3408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874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воспроизводить содержание литературного произведения;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</w:t>
      </w:r>
      <w:r w:rsidRPr="003874BD">
        <w:rPr>
          <w:sz w:val="24"/>
          <w:szCs w:val="24"/>
        </w:rPr>
        <w:softHyphen/>
        <w:t>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</w:t>
      </w:r>
      <w:r w:rsidRPr="003874BD">
        <w:rPr>
          <w:sz w:val="24"/>
          <w:szCs w:val="24"/>
        </w:rPr>
        <w:softHyphen/>
        <w:t>матикой произведения;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</w:t>
      </w:r>
      <w:r w:rsidRPr="003874BD">
        <w:rPr>
          <w:sz w:val="24"/>
          <w:szCs w:val="24"/>
        </w:rPr>
        <w:softHyphen/>
        <w:t>ний; выявлять «сквозные» темы и ключевые проблемы русской литературы; соотносить произве</w:t>
      </w:r>
      <w:r w:rsidRPr="003874BD">
        <w:rPr>
          <w:sz w:val="24"/>
          <w:szCs w:val="24"/>
        </w:rPr>
        <w:softHyphen/>
        <w:t>дение с литературным направлением эпохи;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определять род и жанр произведения;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сопоставлять литературные произведения;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выявлять авторскую позицию;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выразительно читать изученные произведения (или их фрагменты), соблюдая нормы лите</w:t>
      </w:r>
      <w:r w:rsidRPr="003874BD">
        <w:rPr>
          <w:sz w:val="24"/>
          <w:szCs w:val="24"/>
        </w:rPr>
        <w:softHyphen/>
        <w:t>ратурного произношения;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писать рецензии на прочитанные произведения и сочинения разных жанров на литератур</w:t>
      </w:r>
      <w:r w:rsidRPr="003874BD">
        <w:rPr>
          <w:sz w:val="24"/>
          <w:szCs w:val="24"/>
        </w:rPr>
        <w:softHyphen/>
        <w:t>ные темы.</w:t>
      </w:r>
    </w:p>
    <w:p w:rsidR="002A3408" w:rsidRPr="003874BD" w:rsidRDefault="002A3408" w:rsidP="002A3408">
      <w:pPr>
        <w:pStyle w:val="1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3874B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3874BD">
        <w:rPr>
          <w:rFonts w:ascii="Times New Roman" w:hAnsi="Times New Roman" w:cs="Times New Roman"/>
          <w:b/>
          <w:sz w:val="24"/>
          <w:szCs w:val="24"/>
        </w:rPr>
        <w:softHyphen/>
        <w:t>дневной жизни: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участия в диалоге или дискуссии;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самостоятельного знакомства с явлениями художественной культуры и оценки их эстети</w:t>
      </w:r>
      <w:r w:rsidRPr="003874BD">
        <w:rPr>
          <w:sz w:val="24"/>
          <w:szCs w:val="24"/>
        </w:rPr>
        <w:softHyphen/>
        <w:t>ческой значимости;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определения своего круга чтения и оценки литературных произведений*.</w:t>
      </w:r>
    </w:p>
    <w:p w:rsidR="002A3408" w:rsidRPr="003874BD" w:rsidRDefault="002A3408" w:rsidP="002A3408">
      <w:pPr>
        <w:pStyle w:val="20"/>
        <w:shd w:val="clear" w:color="auto" w:fill="auto"/>
        <w:spacing w:after="28" w:line="240" w:lineRule="auto"/>
        <w:ind w:left="20"/>
        <w:rPr>
          <w:b/>
          <w:sz w:val="24"/>
          <w:szCs w:val="24"/>
        </w:rPr>
      </w:pPr>
      <w:r w:rsidRPr="003874BD">
        <w:rPr>
          <w:b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3874BD">
        <w:rPr>
          <w:b/>
          <w:sz w:val="24"/>
          <w:szCs w:val="24"/>
        </w:rPr>
        <w:t>общеучебных</w:t>
      </w:r>
      <w:proofErr w:type="spellEnd"/>
      <w:r w:rsidRPr="003874BD">
        <w:rPr>
          <w:b/>
          <w:sz w:val="24"/>
          <w:szCs w:val="24"/>
        </w:rPr>
        <w:t xml:space="preserve"> </w:t>
      </w:r>
      <w:r w:rsidRPr="003874BD">
        <w:rPr>
          <w:b/>
          <w:i/>
          <w:sz w:val="24"/>
          <w:szCs w:val="24"/>
        </w:rPr>
        <w:t>умений и навыков</w:t>
      </w:r>
      <w:r w:rsidRPr="003874BD">
        <w:rPr>
          <w:b/>
          <w:sz w:val="24"/>
          <w:szCs w:val="24"/>
        </w:rPr>
        <w:t>: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lastRenderedPageBreak/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сравнение, сопоставление, классификация;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самостоятельное выполнение различных творческих работ;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осознанное беглое чтение, проведение информационно-смыслового анализа текста, исполь</w:t>
      </w:r>
      <w:r w:rsidRPr="003874BD">
        <w:rPr>
          <w:sz w:val="24"/>
          <w:szCs w:val="24"/>
        </w:rPr>
        <w:softHyphen/>
        <w:t>зование различных видов чтения (ознакомительное, просмотровое, поисковое и др.);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</w:t>
      </w:r>
      <w:r w:rsidRPr="003874BD">
        <w:rPr>
          <w:sz w:val="24"/>
          <w:szCs w:val="24"/>
        </w:rPr>
        <w:softHyphen/>
        <w:t>визуальный ряд и др.) в соответствии с коммуникативной задачей;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0" w:lineRule="auto"/>
        <w:ind w:left="1440" w:hanging="360"/>
        <w:rPr>
          <w:sz w:val="24"/>
          <w:szCs w:val="24"/>
        </w:rPr>
      </w:pPr>
      <w:r w:rsidRPr="003874BD">
        <w:rPr>
          <w:sz w:val="24"/>
          <w:szCs w:val="24"/>
        </w:rPr>
        <w:t>составление плана, тезисов, конспекта;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использование для решения познавательных и коммуникативных задач различных источни</w:t>
      </w:r>
      <w:r w:rsidRPr="003874BD">
        <w:rPr>
          <w:sz w:val="24"/>
          <w:szCs w:val="24"/>
        </w:rPr>
        <w:softHyphen/>
        <w:t xml:space="preserve">ков информации, включая энциклопедии, словари, </w:t>
      </w:r>
      <w:proofErr w:type="spellStart"/>
      <w:r w:rsidRPr="003874BD">
        <w:rPr>
          <w:sz w:val="24"/>
          <w:szCs w:val="24"/>
        </w:rPr>
        <w:t>интернет-ресурсы</w:t>
      </w:r>
      <w:proofErr w:type="spellEnd"/>
      <w:r w:rsidRPr="003874BD">
        <w:rPr>
          <w:sz w:val="24"/>
          <w:szCs w:val="24"/>
        </w:rPr>
        <w:t xml:space="preserve"> и другие базы данных;</w:t>
      </w:r>
    </w:p>
    <w:p w:rsidR="002A3408" w:rsidRPr="003874BD" w:rsidRDefault="002A3408" w:rsidP="002A3408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1440" w:right="20" w:hanging="360"/>
        <w:rPr>
          <w:sz w:val="24"/>
          <w:szCs w:val="24"/>
        </w:rPr>
      </w:pPr>
      <w:r w:rsidRPr="003874BD">
        <w:rPr>
          <w:sz w:val="24"/>
          <w:szCs w:val="24"/>
        </w:rPr>
        <w:t>самостоятельная организация учебной деятельности, владение навыками контроля и оцен</w:t>
      </w:r>
      <w:r w:rsidRPr="003874BD">
        <w:rPr>
          <w:sz w:val="24"/>
          <w:szCs w:val="24"/>
        </w:rPr>
        <w:softHyphen/>
        <w:t>ки своей деятельности, осознанное определение сферы своих интересов и возможностей.</w:t>
      </w:r>
    </w:p>
    <w:p w:rsidR="002A3408" w:rsidRDefault="002A3408" w:rsidP="002A3408">
      <w:pPr>
        <w:rPr>
          <w:b/>
          <w:spacing w:val="-6"/>
          <w:sz w:val="32"/>
          <w:szCs w:val="32"/>
        </w:rPr>
      </w:pPr>
    </w:p>
    <w:p w:rsidR="002A3408" w:rsidRPr="00CD2953" w:rsidRDefault="002A3408" w:rsidP="002A3408">
      <w:pPr>
        <w:jc w:val="center"/>
        <w:rPr>
          <w:b/>
          <w:spacing w:val="-6"/>
          <w:sz w:val="24"/>
          <w:szCs w:val="24"/>
          <w:u w:val="single"/>
        </w:rPr>
      </w:pPr>
      <w:r w:rsidRPr="00CD2953">
        <w:rPr>
          <w:b/>
          <w:spacing w:val="-6"/>
          <w:sz w:val="24"/>
          <w:szCs w:val="24"/>
          <w:u w:val="single"/>
        </w:rPr>
        <w:t>СОДЕРЖАНИЕ УЧЕБНОЙ ПРОГРАММЫ</w:t>
      </w:r>
    </w:p>
    <w:p w:rsidR="002A3408" w:rsidRPr="00705DFD" w:rsidRDefault="002A3408" w:rsidP="002A3408">
      <w:pPr>
        <w:pStyle w:val="12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bookmarkStart w:id="1" w:name="bookmark1"/>
      <w:r w:rsidRPr="00705DFD">
        <w:rPr>
          <w:sz w:val="24"/>
          <w:szCs w:val="24"/>
        </w:rPr>
        <w:t>10 класс</w:t>
      </w:r>
      <w:bookmarkEnd w:id="1"/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705DFD">
        <w:rPr>
          <w:sz w:val="24"/>
          <w:szCs w:val="24"/>
        </w:rPr>
        <w:t>РУССКАЯ ЛИТЕРАТУРА XIX ВЕКА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340" w:right="20"/>
        <w:jc w:val="left"/>
        <w:rPr>
          <w:rStyle w:val="2pt"/>
          <w:sz w:val="24"/>
          <w:szCs w:val="24"/>
        </w:rPr>
      </w:pPr>
      <w:r w:rsidRPr="00705DFD">
        <w:rPr>
          <w:rStyle w:val="2pt"/>
          <w:sz w:val="24"/>
          <w:szCs w:val="24"/>
        </w:rPr>
        <w:t xml:space="preserve">Из литературы первой половины XIX века 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340" w:right="20"/>
        <w:jc w:val="left"/>
        <w:rPr>
          <w:b/>
          <w:sz w:val="24"/>
          <w:szCs w:val="24"/>
        </w:rPr>
      </w:pPr>
      <w:r w:rsidRPr="00705DFD">
        <w:rPr>
          <w:b/>
          <w:sz w:val="24"/>
          <w:szCs w:val="24"/>
        </w:rPr>
        <w:t>А.С. ПУШКИН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 w:firstLine="3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>Стихотворения:</w:t>
      </w:r>
      <w:r w:rsidRPr="00705DFD">
        <w:rPr>
          <w:sz w:val="24"/>
          <w:szCs w:val="24"/>
        </w:rPr>
        <w:t xml:space="preserve"> </w:t>
      </w:r>
      <w:proofErr w:type="gramStart"/>
      <w:r w:rsidRPr="00705DFD">
        <w:rPr>
          <w:sz w:val="24"/>
          <w:szCs w:val="24"/>
        </w:rPr>
        <w:t>«Воспоминания в Царском Селе», «Воль</w:t>
      </w:r>
      <w:r w:rsidRPr="00705DFD">
        <w:rPr>
          <w:sz w:val="24"/>
          <w:szCs w:val="24"/>
        </w:rPr>
        <w:softHyphen/>
        <w:t>ность», «Деревня», «Погасло дневное светило...», «Разговор книгопродавца с поэтом», «...Вновь я посетил...», «Элегия» («Безумных лет угасшее веселье...»), «Свободы сеятель пустын</w:t>
      </w:r>
      <w:r w:rsidRPr="00705DFD">
        <w:rPr>
          <w:sz w:val="24"/>
          <w:szCs w:val="24"/>
        </w:rPr>
        <w:softHyphen/>
        <w:t>ный...», «Подражание Корану» (IX.</w:t>
      </w:r>
      <w:proofErr w:type="gramEnd"/>
      <w:r w:rsidRPr="00705DFD">
        <w:rPr>
          <w:sz w:val="24"/>
          <w:szCs w:val="24"/>
        </w:rPr>
        <w:t xml:space="preserve"> </w:t>
      </w:r>
      <w:proofErr w:type="gramStart"/>
      <w:r w:rsidRPr="00705DFD">
        <w:rPr>
          <w:sz w:val="24"/>
          <w:szCs w:val="24"/>
        </w:rPr>
        <w:t>«И путник усталый на Бо</w:t>
      </w:r>
      <w:r w:rsidRPr="00705DFD">
        <w:rPr>
          <w:sz w:val="24"/>
          <w:szCs w:val="24"/>
        </w:rPr>
        <w:softHyphen/>
        <w:t>га роптал...»), «Брожу ли я вдоль улиц шумных...»</w:t>
      </w:r>
      <w:r w:rsidRPr="00705DFD">
        <w:rPr>
          <w:rStyle w:val="22"/>
          <w:rFonts w:eastAsia="Constantia"/>
          <w:sz w:val="24"/>
          <w:szCs w:val="24"/>
        </w:rPr>
        <w:t xml:space="preserve"> и др. по выбо</w:t>
      </w:r>
      <w:r w:rsidRPr="00705DFD">
        <w:rPr>
          <w:rStyle w:val="22"/>
          <w:rFonts w:eastAsia="Constantia"/>
          <w:sz w:val="24"/>
          <w:szCs w:val="24"/>
        </w:rPr>
        <w:softHyphen/>
        <w:t>ру, поэма</w:t>
      </w:r>
      <w:r w:rsidRPr="00705DFD">
        <w:rPr>
          <w:sz w:val="24"/>
          <w:szCs w:val="24"/>
        </w:rPr>
        <w:t xml:space="preserve"> «Медный всадник».</w:t>
      </w:r>
      <w:proofErr w:type="gramEnd"/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705DFD">
        <w:rPr>
          <w:sz w:val="24"/>
          <w:szCs w:val="24"/>
        </w:rPr>
        <w:t>Образно-тематическое богатство и художественное совер</w:t>
      </w:r>
      <w:r w:rsidRPr="00705DFD">
        <w:rPr>
          <w:sz w:val="24"/>
          <w:szCs w:val="24"/>
        </w:rPr>
        <w:softHyphen/>
        <w:t>шенство пушкинской лирики. Обращение к вечным вопросам че</w:t>
      </w:r>
      <w:r w:rsidRPr="00705DFD">
        <w:rPr>
          <w:sz w:val="24"/>
          <w:szCs w:val="24"/>
        </w:rPr>
        <w:softHyphen/>
        <w:t>ловеческого бытия в стихотворениях А.С. Пушкина (сущность по</w:t>
      </w:r>
      <w:r w:rsidRPr="00705DFD">
        <w:rPr>
          <w:sz w:val="24"/>
          <w:szCs w:val="24"/>
        </w:rPr>
        <w:softHyphen/>
        <w:t>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705DFD">
        <w:rPr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r w:rsidRPr="00705DFD">
        <w:rPr>
          <w:b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философская лирика, поэма как </w:t>
      </w:r>
      <w:proofErr w:type="spellStart"/>
      <w:proofErr w:type="gramStart"/>
      <w:r w:rsidRPr="00705DFD">
        <w:rPr>
          <w:sz w:val="24"/>
          <w:szCs w:val="24"/>
        </w:rPr>
        <w:t>лиро</w:t>
      </w:r>
      <w:proofErr w:type="spellEnd"/>
      <w:r w:rsidRPr="00705DFD">
        <w:rPr>
          <w:sz w:val="24"/>
          <w:szCs w:val="24"/>
        </w:rPr>
        <w:t>- эпический</w:t>
      </w:r>
      <w:proofErr w:type="gramEnd"/>
      <w:r w:rsidRPr="00705DFD">
        <w:rPr>
          <w:sz w:val="24"/>
          <w:szCs w:val="24"/>
        </w:rPr>
        <w:t xml:space="preserve"> жанр.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Внутрипредметные</w:t>
      </w:r>
      <w:proofErr w:type="spellEnd"/>
      <w:r w:rsidRPr="00705DFD">
        <w:rPr>
          <w:b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одические мотивы «петровской» темы в творчестве М.В. Ломоносова и А.С. Пушкина; традиции романтической лирики В.А. Жуковского и К.Н. Батюшкова в пушкинской поэзии.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2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Межпредметные</w:t>
      </w:r>
      <w:proofErr w:type="spellEnd"/>
      <w:r w:rsidRPr="00705DFD">
        <w:rPr>
          <w:b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историческая основа сюжета поэмы «Медный всадник».</w:t>
      </w:r>
      <w:bookmarkStart w:id="2" w:name="bookmark2"/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20"/>
        <w:rPr>
          <w:b/>
          <w:sz w:val="24"/>
          <w:szCs w:val="24"/>
        </w:rPr>
      </w:pPr>
      <w:r w:rsidRPr="00705DFD">
        <w:rPr>
          <w:b/>
          <w:sz w:val="24"/>
          <w:szCs w:val="24"/>
        </w:rPr>
        <w:t>М.Ю. ЛЕРМОНТОВ</w:t>
      </w:r>
      <w:bookmarkEnd w:id="2"/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>Стихотворения:</w:t>
      </w:r>
      <w:r w:rsidRPr="00705DFD">
        <w:rPr>
          <w:sz w:val="24"/>
          <w:szCs w:val="24"/>
        </w:rPr>
        <w:t xml:space="preserve"> «Как часто, пестрою толпою окружен...», «</w:t>
      </w:r>
      <w:proofErr w:type="spellStart"/>
      <w:r w:rsidRPr="00705DFD">
        <w:rPr>
          <w:sz w:val="24"/>
          <w:szCs w:val="24"/>
        </w:rPr>
        <w:t>Валерик</w:t>
      </w:r>
      <w:proofErr w:type="spellEnd"/>
      <w:r w:rsidRPr="00705DFD">
        <w:rPr>
          <w:sz w:val="24"/>
          <w:szCs w:val="24"/>
        </w:rPr>
        <w:t>»</w:t>
      </w:r>
      <w:proofErr w:type="gramStart"/>
      <w:r w:rsidRPr="00705DFD">
        <w:rPr>
          <w:sz w:val="24"/>
          <w:szCs w:val="24"/>
        </w:rPr>
        <w:t>,«</w:t>
      </w:r>
      <w:proofErr w:type="gramEnd"/>
      <w:r w:rsidRPr="00705DFD">
        <w:rPr>
          <w:sz w:val="24"/>
          <w:szCs w:val="24"/>
        </w:rPr>
        <w:t>Молитва» («Я, Матерь Божия, ныне с молитвою...»), «Я не унижусь пред тобою...», «Сон» («В полднев</w:t>
      </w:r>
      <w:r w:rsidRPr="00705DFD">
        <w:rPr>
          <w:sz w:val="24"/>
          <w:szCs w:val="24"/>
        </w:rPr>
        <w:softHyphen/>
        <w:t xml:space="preserve">ный жар в долине Дагестана...»), «Выхожу один я на дорогу...» </w:t>
      </w:r>
      <w:r w:rsidRPr="00705DFD">
        <w:rPr>
          <w:rStyle w:val="22"/>
          <w:rFonts w:eastAsia="Constantia"/>
          <w:sz w:val="24"/>
          <w:szCs w:val="24"/>
        </w:rPr>
        <w:t>и др. по выбору. Поэма</w:t>
      </w:r>
      <w:r w:rsidRPr="00705DFD">
        <w:rPr>
          <w:sz w:val="24"/>
          <w:szCs w:val="24"/>
        </w:rPr>
        <w:t xml:space="preserve"> «Демон».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Глубина философской проблематики и драматизм звуча</w:t>
      </w:r>
      <w:r w:rsidRPr="00705DFD">
        <w:rPr>
          <w:sz w:val="24"/>
          <w:szCs w:val="24"/>
        </w:rPr>
        <w:softHyphen/>
        <w:t>ния лирики М.Ю. Лермонтова. Мотивы одиночества, неразде</w:t>
      </w:r>
      <w:r w:rsidRPr="00705DFD">
        <w:rPr>
          <w:sz w:val="24"/>
          <w:szCs w:val="24"/>
        </w:rPr>
        <w:softHyphen/>
        <w:t xml:space="preserve">ленной любви, </w:t>
      </w:r>
      <w:proofErr w:type="spellStart"/>
      <w:r w:rsidRPr="00705DFD">
        <w:rPr>
          <w:sz w:val="24"/>
          <w:szCs w:val="24"/>
        </w:rPr>
        <w:t>невостребованности</w:t>
      </w:r>
      <w:proofErr w:type="spellEnd"/>
      <w:r w:rsidRPr="00705DFD">
        <w:rPr>
          <w:sz w:val="24"/>
          <w:szCs w:val="24"/>
        </w:rPr>
        <w:t xml:space="preserve"> </w:t>
      </w:r>
      <w:r w:rsidRPr="00705DFD">
        <w:rPr>
          <w:sz w:val="24"/>
          <w:szCs w:val="24"/>
        </w:rPr>
        <w:lastRenderedPageBreak/>
        <w:t>высокого поэтического да</w:t>
      </w:r>
      <w:r w:rsidRPr="00705DFD">
        <w:rPr>
          <w:sz w:val="24"/>
          <w:szCs w:val="24"/>
        </w:rPr>
        <w:softHyphen/>
        <w:t xml:space="preserve">ра в </w:t>
      </w:r>
      <w:proofErr w:type="spellStart"/>
      <w:r w:rsidRPr="00705DFD">
        <w:rPr>
          <w:sz w:val="24"/>
          <w:szCs w:val="24"/>
        </w:rPr>
        <w:t>лермонтовской</w:t>
      </w:r>
      <w:proofErr w:type="spellEnd"/>
      <w:r w:rsidRPr="00705DFD">
        <w:rPr>
          <w:sz w:val="24"/>
          <w:szCs w:val="24"/>
        </w:rPr>
        <w:t xml:space="preserve"> поэзии. Глубина и проникновенность духовной и патриотической лирики поэта.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Особенности богоборческой темы в поэме М.Ю. Лермонто</w:t>
      </w:r>
      <w:r w:rsidRPr="00705DFD">
        <w:rPr>
          <w:sz w:val="24"/>
          <w:szCs w:val="24"/>
        </w:rPr>
        <w:softHyphen/>
        <w:t>ва «Демон». Романтический колорит поэмы, ее образно-эмо</w:t>
      </w:r>
      <w:r w:rsidRPr="00705DFD">
        <w:rPr>
          <w:sz w:val="24"/>
          <w:szCs w:val="24"/>
        </w:rPr>
        <w:softHyphen/>
        <w:t>циональная насыщенность. Перекличка основных мотивов «Демона» с лирикой поэта.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705DFD">
        <w:rPr>
          <w:b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духовная лирика, романтическая поэма.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Внутрипредметные</w:t>
      </w:r>
      <w:proofErr w:type="spellEnd"/>
      <w:r w:rsidRPr="00705DFD">
        <w:rPr>
          <w:b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образ поэта-пророка в лирике М.Ю. Лермонтова и А.С. Пушкина; традиции русского роман</w:t>
      </w:r>
      <w:r w:rsidRPr="00705DFD">
        <w:rPr>
          <w:sz w:val="24"/>
          <w:szCs w:val="24"/>
        </w:rPr>
        <w:softHyphen/>
        <w:t xml:space="preserve">тизма в </w:t>
      </w:r>
      <w:proofErr w:type="spellStart"/>
      <w:r w:rsidRPr="00705DFD">
        <w:rPr>
          <w:sz w:val="24"/>
          <w:szCs w:val="24"/>
        </w:rPr>
        <w:t>лермонтовской</w:t>
      </w:r>
      <w:proofErr w:type="spellEnd"/>
      <w:r w:rsidRPr="00705DFD">
        <w:rPr>
          <w:sz w:val="24"/>
          <w:szCs w:val="24"/>
        </w:rPr>
        <w:t xml:space="preserve"> поэзии.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Межпредметные</w:t>
      </w:r>
      <w:proofErr w:type="spellEnd"/>
      <w:r w:rsidRPr="00705DFD">
        <w:rPr>
          <w:b/>
          <w:sz w:val="24"/>
          <w:szCs w:val="24"/>
        </w:rPr>
        <w:t xml:space="preserve"> связи</w:t>
      </w:r>
      <w:r w:rsidRPr="00705DFD">
        <w:rPr>
          <w:sz w:val="24"/>
          <w:szCs w:val="24"/>
        </w:rPr>
        <w:t>: живопись и рисунки М.Ю. Лермон</w:t>
      </w:r>
      <w:r w:rsidRPr="00705DFD">
        <w:rPr>
          <w:sz w:val="24"/>
          <w:szCs w:val="24"/>
        </w:rPr>
        <w:softHyphen/>
        <w:t>това; музыкальные интерпретации стихотворений Лермонтова (А.С. Даргомыжский, М.А. Балакирев, А. Рубинштейн и др.).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b/>
          <w:sz w:val="24"/>
          <w:szCs w:val="24"/>
        </w:rPr>
      </w:pPr>
      <w:r w:rsidRPr="00705DFD">
        <w:rPr>
          <w:b/>
          <w:sz w:val="24"/>
          <w:szCs w:val="24"/>
        </w:rPr>
        <w:t>Н.В. ГОГОЛЬ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>Повести:</w:t>
      </w:r>
      <w:r w:rsidRPr="00705DFD">
        <w:rPr>
          <w:sz w:val="24"/>
          <w:szCs w:val="24"/>
        </w:rPr>
        <w:t xml:space="preserve"> «Невский проспект», «Нос».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gramStart"/>
      <w:r w:rsidRPr="00705DFD">
        <w:rPr>
          <w:sz w:val="24"/>
          <w:szCs w:val="24"/>
        </w:rPr>
        <w:t>Реальное</w:t>
      </w:r>
      <w:proofErr w:type="gramEnd"/>
      <w:r w:rsidRPr="00705DFD">
        <w:rPr>
          <w:sz w:val="24"/>
          <w:szCs w:val="24"/>
        </w:rPr>
        <w:t xml:space="preserve">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 w:rsidRPr="00705DFD">
        <w:rPr>
          <w:sz w:val="24"/>
          <w:szCs w:val="24"/>
        </w:rPr>
        <w:softHyphen/>
        <w:t>бе гоголевских героев.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705DFD">
        <w:rPr>
          <w:b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ирония, гротеск, фантасмагория.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Внутрипредметные</w:t>
      </w:r>
      <w:proofErr w:type="spellEnd"/>
      <w:r w:rsidRPr="00705DFD">
        <w:rPr>
          <w:b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тема Петербурга в творчестве А.С. Пушкина и Н.В. Гоголя.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b/>
          <w:sz w:val="24"/>
          <w:szCs w:val="24"/>
        </w:rPr>
        <w:t>Межпредметные</w:t>
      </w:r>
      <w:proofErr w:type="spellEnd"/>
      <w:r w:rsidRPr="00705DFD">
        <w:rPr>
          <w:b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иллюстрации художников к повес</w:t>
      </w:r>
      <w:r w:rsidRPr="00705DFD">
        <w:rPr>
          <w:sz w:val="24"/>
          <w:szCs w:val="24"/>
        </w:rPr>
        <w:softHyphen/>
        <w:t xml:space="preserve">тям Гоголя (Н. Альтман, В. Зелинский, </w:t>
      </w:r>
      <w:proofErr w:type="spellStart"/>
      <w:r w:rsidRPr="00705DFD">
        <w:rPr>
          <w:sz w:val="24"/>
          <w:szCs w:val="24"/>
        </w:rPr>
        <w:t>Кукрыниксы</w:t>
      </w:r>
      <w:proofErr w:type="spellEnd"/>
      <w:r w:rsidRPr="00705DFD">
        <w:rPr>
          <w:sz w:val="24"/>
          <w:szCs w:val="24"/>
        </w:rPr>
        <w:t xml:space="preserve"> и др.).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jc w:val="center"/>
        <w:rPr>
          <w:sz w:val="24"/>
          <w:szCs w:val="24"/>
        </w:rPr>
      </w:pPr>
      <w:r w:rsidRPr="00705DFD">
        <w:rPr>
          <w:rStyle w:val="2pt"/>
          <w:sz w:val="24"/>
          <w:szCs w:val="24"/>
        </w:rPr>
        <w:t>Литература второй половины XIX века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b/>
          <w:sz w:val="24"/>
          <w:szCs w:val="24"/>
        </w:rPr>
      </w:pPr>
      <w:r w:rsidRPr="00705DFD">
        <w:rPr>
          <w:b/>
          <w:sz w:val="24"/>
          <w:szCs w:val="24"/>
        </w:rPr>
        <w:t>Введение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Социально-политическая ситуация в России второй полови</w:t>
      </w:r>
      <w:r w:rsidRPr="00705DFD">
        <w:rPr>
          <w:sz w:val="24"/>
          <w:szCs w:val="24"/>
        </w:rPr>
        <w:softHyphen/>
        <w:t>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705DFD">
        <w:rPr>
          <w:sz w:val="24"/>
          <w:szCs w:val="24"/>
        </w:rPr>
        <w:softHyphen/>
        <w:t>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705DFD">
        <w:rPr>
          <w:sz w:val="24"/>
          <w:szCs w:val="24"/>
        </w:rPr>
        <w:softHyphen/>
        <w:t>генева, И.А. Гончарова, Л.Н. Толстого, А.П. Чехова и др. «Не</w:t>
      </w:r>
      <w:r w:rsidRPr="00705DFD">
        <w:rPr>
          <w:sz w:val="24"/>
          <w:szCs w:val="24"/>
        </w:rPr>
        <w:softHyphen/>
        <w:t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А Н. ОСТ</w:t>
      </w:r>
      <w:r>
        <w:rPr>
          <w:rFonts w:ascii="Times New Roman" w:hAnsi="Times New Roman" w:cs="Times New Roman"/>
          <w:b/>
          <w:sz w:val="24"/>
          <w:szCs w:val="24"/>
        </w:rPr>
        <w:t>РО</w:t>
      </w:r>
      <w:r w:rsidRPr="00705DFD">
        <w:rPr>
          <w:rFonts w:ascii="Times New Roman" w:hAnsi="Times New Roman" w:cs="Times New Roman"/>
          <w:b/>
          <w:sz w:val="24"/>
          <w:szCs w:val="24"/>
        </w:rPr>
        <w:t>ВСКИЙ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>Пьесы:</w:t>
      </w:r>
      <w:r w:rsidRPr="00705DFD">
        <w:rPr>
          <w:sz w:val="24"/>
          <w:szCs w:val="24"/>
        </w:rPr>
        <w:t xml:space="preserve"> «Свои люди — сочтемся!», «Гроза».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</w:t>
      </w:r>
      <w:r w:rsidRPr="00705DFD">
        <w:rPr>
          <w:sz w:val="24"/>
          <w:szCs w:val="24"/>
        </w:rPr>
        <w:t>Быт и нравы замоскворецкого купечества в пьесе «Свои лю</w:t>
      </w:r>
      <w:r w:rsidRPr="00705DFD">
        <w:rPr>
          <w:sz w:val="24"/>
          <w:szCs w:val="24"/>
        </w:rPr>
        <w:softHyphen/>
        <w:t>ди — сочтемся!». Конфликт между «старшими» и «младшими», властными и подневольными как основа социально-психологи</w:t>
      </w:r>
      <w:r w:rsidRPr="00705DFD">
        <w:rPr>
          <w:sz w:val="24"/>
          <w:szCs w:val="24"/>
        </w:rPr>
        <w:softHyphen/>
        <w:t xml:space="preserve">ческой проблематики комедии. </w:t>
      </w:r>
      <w:proofErr w:type="gramStart"/>
      <w:r w:rsidRPr="00705DFD">
        <w:rPr>
          <w:sz w:val="24"/>
          <w:szCs w:val="24"/>
        </w:rPr>
        <w:t>Большое</w:t>
      </w:r>
      <w:proofErr w:type="gramEnd"/>
      <w:r w:rsidRPr="00705DFD">
        <w:rPr>
          <w:sz w:val="24"/>
          <w:szCs w:val="24"/>
        </w:rPr>
        <w:t xml:space="preserve">, </w:t>
      </w:r>
      <w:proofErr w:type="spellStart"/>
      <w:r w:rsidRPr="00705DFD">
        <w:rPr>
          <w:sz w:val="24"/>
          <w:szCs w:val="24"/>
        </w:rPr>
        <w:t>Подхалюзин</w:t>
      </w:r>
      <w:proofErr w:type="spellEnd"/>
      <w:r w:rsidRPr="00705DFD">
        <w:rPr>
          <w:sz w:val="24"/>
          <w:szCs w:val="24"/>
        </w:rPr>
        <w:t xml:space="preserve"> и Тишка — три стадии накопления «первоначального капитала». Речь ге</w:t>
      </w:r>
      <w:r w:rsidRPr="00705DFD">
        <w:rPr>
          <w:sz w:val="24"/>
          <w:szCs w:val="24"/>
        </w:rPr>
        <w:softHyphen/>
        <w:t>роев и ее характерологическая функция.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sz w:val="24"/>
          <w:szCs w:val="24"/>
        </w:rPr>
        <w:t xml:space="preserve">    Изображение «затерянного мира» города Калинова в дра</w:t>
      </w:r>
      <w:r w:rsidRPr="00705DFD">
        <w:rPr>
          <w:sz w:val="24"/>
          <w:szCs w:val="24"/>
        </w:rPr>
        <w:softHyphen/>
        <w:t>ме «Гроза». Катерина и Кабаниха как два нравственных полю</w:t>
      </w:r>
      <w:r w:rsidRPr="00705DFD">
        <w:rPr>
          <w:sz w:val="24"/>
          <w:szCs w:val="24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705DFD">
        <w:rPr>
          <w:sz w:val="24"/>
          <w:szCs w:val="24"/>
        </w:rPr>
        <w:t>внесценических</w:t>
      </w:r>
      <w:proofErr w:type="spellEnd"/>
      <w:r w:rsidRPr="00705DFD">
        <w:rPr>
          <w:sz w:val="24"/>
          <w:szCs w:val="24"/>
        </w:rPr>
        <w:t xml:space="preserve"> персонажей в «Грозе». Многозначность названия пьесы, символика деталей и специ</w:t>
      </w:r>
      <w:r w:rsidRPr="00705DFD">
        <w:rPr>
          <w:sz w:val="24"/>
          <w:szCs w:val="24"/>
        </w:rPr>
        <w:softHyphen/>
        <w:t>фика жанра. «Гроза» в русской критике (Н.А. Добролюбов, Д.И. Писарев, А.А. Григорьев).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семейно-бытовая коллизия, речевой жест.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традиции отечественной драма</w:t>
      </w:r>
      <w:r w:rsidRPr="00705DFD">
        <w:rPr>
          <w:sz w:val="24"/>
          <w:szCs w:val="24"/>
        </w:rPr>
        <w:softHyphen/>
        <w:t>тургии в творчестве А.Н. Островского (пьесы Д.И. Фонвизина, А.С. Грибоедова, Н.В. Гоголя).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</w:t>
      </w:r>
      <w:proofErr w:type="spellStart"/>
      <w:r w:rsidRPr="00705DFD">
        <w:rPr>
          <w:sz w:val="24"/>
          <w:szCs w:val="24"/>
        </w:rPr>
        <w:t>А.Н.Островский</w:t>
      </w:r>
      <w:proofErr w:type="spellEnd"/>
      <w:r w:rsidRPr="00705DFD">
        <w:rPr>
          <w:sz w:val="24"/>
          <w:szCs w:val="24"/>
        </w:rPr>
        <w:t xml:space="preserve"> и русский театр; сценические интерпретации пьес А.Н. Островского.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Для самостоятельного чтения: пьесы «Бесприданница», «Волки и овцы».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lastRenderedPageBreak/>
        <w:t>И.А. ГОНЧАРОВ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>Роман</w:t>
      </w:r>
      <w:r w:rsidRPr="00705DFD">
        <w:rPr>
          <w:sz w:val="24"/>
          <w:szCs w:val="24"/>
        </w:rPr>
        <w:t xml:space="preserve"> «Обломов».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 xml:space="preserve">   </w:t>
      </w:r>
      <w:r w:rsidRPr="00705DFD">
        <w:rPr>
          <w:sz w:val="24"/>
          <w:szCs w:val="24"/>
        </w:rPr>
        <w:t>Быт и бытие Ильи Ильича Обломова. Внутренняя противо</w:t>
      </w:r>
      <w:r w:rsidRPr="00705DFD">
        <w:rPr>
          <w:sz w:val="24"/>
          <w:szCs w:val="24"/>
        </w:rPr>
        <w:softHyphen/>
        <w:t>речивость натуры героя, ее соотнесенность с другими характе</w:t>
      </w:r>
      <w:r w:rsidRPr="00705DFD">
        <w:rPr>
          <w:sz w:val="24"/>
          <w:szCs w:val="24"/>
        </w:rPr>
        <w:softHyphen/>
        <w:t xml:space="preserve">рами (Андрей </w:t>
      </w:r>
      <w:proofErr w:type="spellStart"/>
      <w:r w:rsidRPr="00705DFD">
        <w:rPr>
          <w:sz w:val="24"/>
          <w:szCs w:val="24"/>
        </w:rPr>
        <w:t>Штольц</w:t>
      </w:r>
      <w:proofErr w:type="spellEnd"/>
      <w:r w:rsidRPr="00705DFD">
        <w:rPr>
          <w:sz w:val="24"/>
          <w:szCs w:val="24"/>
        </w:rPr>
        <w:t>, Ольга Ильинская и др.). Любовная ис</w:t>
      </w:r>
      <w:r w:rsidRPr="00705DFD">
        <w:rPr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</w:t>
      </w:r>
      <w:proofErr w:type="gramStart"/>
      <w:r w:rsidRPr="00705DFD">
        <w:rPr>
          <w:sz w:val="24"/>
          <w:szCs w:val="24"/>
        </w:rPr>
        <w:t>обломовщины</w:t>
      </w:r>
      <w:proofErr w:type="gramEnd"/>
      <w:r w:rsidRPr="00705DFD">
        <w:rPr>
          <w:sz w:val="24"/>
          <w:szCs w:val="24"/>
        </w:rPr>
        <w:t>». Идей</w:t>
      </w:r>
      <w:r w:rsidRPr="00705DFD">
        <w:rPr>
          <w:sz w:val="24"/>
          <w:szCs w:val="24"/>
        </w:rPr>
        <w:softHyphen/>
        <w:t>но-композиционное значение главы «Сон Обломова». Роль де</w:t>
      </w:r>
      <w:r w:rsidRPr="00705DFD">
        <w:rPr>
          <w:sz w:val="24"/>
          <w:szCs w:val="24"/>
        </w:rPr>
        <w:softHyphen/>
        <w:t>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</w:t>
      </w:r>
      <w:r w:rsidRPr="00705DFD">
        <w:rPr>
          <w:sz w:val="24"/>
          <w:szCs w:val="24"/>
        </w:rPr>
        <w:softHyphen/>
        <w:t>сарев, А.В. Дружинин).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образная типизация, символика детали.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И.С. Тургенев и Л.Н. Толстой о романе «Обломов»; Онегин и Печорин как литературные предшественники Обломова.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proofErr w:type="gram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музыкальные темы в романе «Обло</w:t>
      </w:r>
      <w:r w:rsidRPr="00705DFD">
        <w:rPr>
          <w:sz w:val="24"/>
          <w:szCs w:val="24"/>
        </w:rPr>
        <w:softHyphen/>
        <w:t>мов»; к/ф «Несколько дней из жизни И.И. Обломова» (</w:t>
      </w:r>
      <w:proofErr w:type="spellStart"/>
      <w:r w:rsidRPr="00705DFD">
        <w:rPr>
          <w:sz w:val="24"/>
          <w:szCs w:val="24"/>
        </w:rPr>
        <w:t>реж</w:t>
      </w:r>
      <w:proofErr w:type="spellEnd"/>
      <w:r w:rsidRPr="00705DFD">
        <w:rPr>
          <w:sz w:val="24"/>
          <w:szCs w:val="24"/>
        </w:rPr>
        <w:t>.</w:t>
      </w:r>
      <w:proofErr w:type="gramEnd"/>
      <w:r w:rsidRPr="00705DFD">
        <w:rPr>
          <w:sz w:val="24"/>
          <w:szCs w:val="24"/>
        </w:rPr>
        <w:t xml:space="preserve"> </w:t>
      </w:r>
      <w:proofErr w:type="gramStart"/>
      <w:r w:rsidRPr="00705DFD">
        <w:rPr>
          <w:sz w:val="24"/>
          <w:szCs w:val="24"/>
        </w:rPr>
        <w:t>Н. Михалков).</w:t>
      </w:r>
      <w:proofErr w:type="gramEnd"/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роман «Обыкновенная исто</w:t>
      </w:r>
      <w:r w:rsidRPr="00705DFD">
        <w:rPr>
          <w:sz w:val="24"/>
          <w:szCs w:val="24"/>
        </w:rPr>
        <w:softHyphen/>
        <w:t>рия».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И.С. ТУРГЕНЕВ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rStyle w:val="22"/>
          <w:rFonts w:eastAsia="Constantia"/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 xml:space="preserve">    Цикл</w:t>
      </w:r>
      <w:r w:rsidRPr="00705DFD">
        <w:rPr>
          <w:sz w:val="24"/>
          <w:szCs w:val="24"/>
        </w:rPr>
        <w:t xml:space="preserve"> «Записки охотника» (2</w:t>
      </w:r>
      <w:r w:rsidRPr="00705DFD">
        <w:rPr>
          <w:rStyle w:val="22"/>
          <w:rFonts w:eastAsia="Constantia"/>
          <w:sz w:val="24"/>
          <w:szCs w:val="24"/>
        </w:rPr>
        <w:t>—3 рассказа по выбору), ро</w:t>
      </w:r>
      <w:r w:rsidRPr="00705DFD">
        <w:rPr>
          <w:rStyle w:val="22"/>
          <w:rFonts w:eastAsia="Constantia"/>
          <w:sz w:val="24"/>
          <w:szCs w:val="24"/>
        </w:rPr>
        <w:softHyphen/>
        <w:t>ман</w:t>
      </w:r>
      <w:r w:rsidRPr="00705DFD">
        <w:rPr>
          <w:sz w:val="24"/>
          <w:szCs w:val="24"/>
        </w:rPr>
        <w:t xml:space="preserve"> «Отцы и дети»,</w:t>
      </w:r>
      <w:r w:rsidRPr="00705DFD">
        <w:rPr>
          <w:rStyle w:val="22"/>
          <w:rFonts w:eastAsia="Constantia"/>
          <w:sz w:val="24"/>
          <w:szCs w:val="24"/>
        </w:rPr>
        <w:t xml:space="preserve"> стихотворения в прозе:</w:t>
      </w:r>
      <w:r w:rsidRPr="00705DFD">
        <w:rPr>
          <w:sz w:val="24"/>
          <w:szCs w:val="24"/>
        </w:rPr>
        <w:t xml:space="preserve"> «Порог», «Памя</w:t>
      </w:r>
      <w:r w:rsidRPr="00705DFD">
        <w:rPr>
          <w:sz w:val="24"/>
          <w:szCs w:val="24"/>
        </w:rPr>
        <w:softHyphen/>
        <w:t xml:space="preserve">ти Ю.П. </w:t>
      </w:r>
      <w:proofErr w:type="spellStart"/>
      <w:r w:rsidRPr="00705DFD">
        <w:rPr>
          <w:sz w:val="24"/>
          <w:szCs w:val="24"/>
        </w:rPr>
        <w:t>Вревской</w:t>
      </w:r>
      <w:proofErr w:type="spellEnd"/>
      <w:r w:rsidRPr="00705DFD">
        <w:rPr>
          <w:sz w:val="24"/>
          <w:szCs w:val="24"/>
        </w:rPr>
        <w:t>», «Два богача»</w:t>
      </w:r>
      <w:r w:rsidRPr="00705DFD">
        <w:rPr>
          <w:rStyle w:val="22"/>
          <w:rFonts w:eastAsia="Constantia"/>
          <w:sz w:val="24"/>
          <w:szCs w:val="24"/>
        </w:rPr>
        <w:t xml:space="preserve"> и др. по выбору.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 xml:space="preserve">    </w:t>
      </w:r>
      <w:r w:rsidRPr="00705DFD">
        <w:rPr>
          <w:sz w:val="24"/>
          <w:szCs w:val="24"/>
        </w:rPr>
        <w:t>Яркость и многообразие народных типов в рассказах цикла «Записки охотника». Отражение различных начал русской жизни, внутренняя красота и духовная мощь русского челове</w:t>
      </w:r>
      <w:r w:rsidRPr="00705DFD">
        <w:rPr>
          <w:sz w:val="24"/>
          <w:szCs w:val="24"/>
        </w:rPr>
        <w:softHyphen/>
        <w:t>ка как центральная тема цикла.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sz w:val="24"/>
          <w:szCs w:val="24"/>
        </w:rPr>
        <w:t xml:space="preserve">    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705DFD">
        <w:rPr>
          <w:sz w:val="24"/>
          <w:szCs w:val="24"/>
        </w:rPr>
        <w:softHyphen/>
        <w:t>рова, его социальные и нравственно-философские истоки. Ба</w:t>
      </w:r>
      <w:r w:rsidRPr="00705DFD">
        <w:rPr>
          <w:sz w:val="24"/>
          <w:szCs w:val="24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705DFD">
        <w:rPr>
          <w:sz w:val="24"/>
          <w:szCs w:val="24"/>
        </w:rPr>
        <w:softHyphen/>
        <w:t>на, смысл его названия. Русская критика о романе и его герое (статьи Д.И. Писарева, Н.Н. Страхова, М.А. Антоновича).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sz w:val="24"/>
          <w:szCs w:val="24"/>
        </w:rPr>
        <w:t xml:space="preserve">    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705DFD">
        <w:rPr>
          <w:sz w:val="24"/>
          <w:szCs w:val="24"/>
        </w:rPr>
        <w:softHyphen/>
        <w:t>ционального самосознания в тематике и образах стихотворений.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социально-психологический роман; принцип «тайной психологии» в изображении внутреннего ми</w:t>
      </w:r>
      <w:r w:rsidRPr="00705DFD">
        <w:rPr>
          <w:sz w:val="24"/>
          <w:szCs w:val="24"/>
        </w:rPr>
        <w:softHyphen/>
        <w:t>ра героев.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И.С. Тургенев и группа «Современ</w:t>
      </w:r>
      <w:r w:rsidRPr="00705DFD">
        <w:rPr>
          <w:sz w:val="24"/>
          <w:szCs w:val="24"/>
        </w:rPr>
        <w:softHyphen/>
        <w:t>ника »; литературные реминисценции в романе «Отцы и дети 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историческая основа романа «Отцы и дети» («говорящие» даты в романе); музыкальные темы в ро</w:t>
      </w:r>
      <w:r w:rsidRPr="00705DFD">
        <w:rPr>
          <w:sz w:val="24"/>
          <w:szCs w:val="24"/>
        </w:rPr>
        <w:softHyphen/>
        <w:t>мане; песенная тематика рассказа «Певцы».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романы «Рудин», «Дворян</w:t>
      </w:r>
      <w:r w:rsidRPr="00705DFD">
        <w:rPr>
          <w:sz w:val="24"/>
          <w:szCs w:val="24"/>
        </w:rPr>
        <w:softHyphen/>
        <w:t>ское гнездо 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Н.Г. ЧЕРНЫШЕВСКИЙ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05DFD">
        <w:rPr>
          <w:rFonts w:ascii="Times New Roman" w:hAnsi="Times New Roman" w:cs="Times New Roman"/>
          <w:sz w:val="24"/>
          <w:szCs w:val="24"/>
        </w:rPr>
        <w:t>Роман</w:t>
      </w:r>
      <w:r w:rsidRPr="00705DFD">
        <w:rPr>
          <w:rStyle w:val="a8"/>
          <w:rFonts w:ascii="Times New Roman" w:hAnsi="Times New Roman" w:cs="Times New Roman"/>
          <w:sz w:val="24"/>
          <w:szCs w:val="24"/>
        </w:rPr>
        <w:t xml:space="preserve"> «Что делать?»</w:t>
      </w:r>
      <w:r w:rsidRPr="00705DFD">
        <w:rPr>
          <w:rFonts w:ascii="Times New Roman" w:hAnsi="Times New Roman" w:cs="Times New Roman"/>
          <w:sz w:val="24"/>
          <w:szCs w:val="24"/>
        </w:rPr>
        <w:t xml:space="preserve"> (обзор).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sz w:val="24"/>
          <w:szCs w:val="24"/>
        </w:rPr>
        <w:t xml:space="preserve">    «Что делать?» Н.Г. Чернышевского как полемический от</w:t>
      </w:r>
      <w:r w:rsidRPr="00705DFD">
        <w:rPr>
          <w:rFonts w:ascii="Times New Roman" w:hAnsi="Times New Roman" w:cs="Times New Roman"/>
          <w:sz w:val="24"/>
          <w:szCs w:val="24"/>
        </w:rPr>
        <w:softHyphen/>
        <w:t>клик на роман И.С.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</w:t>
      </w:r>
      <w:r w:rsidRPr="00705DFD">
        <w:rPr>
          <w:rFonts w:ascii="Times New Roman" w:hAnsi="Times New Roman" w:cs="Times New Roman"/>
          <w:sz w:val="24"/>
          <w:szCs w:val="24"/>
        </w:rPr>
        <w:softHyphen/>
        <w:t>тый сон Веры Павловны» в контексте общего звучания произ</w:t>
      </w:r>
      <w:r w:rsidRPr="00705DFD">
        <w:rPr>
          <w:rFonts w:ascii="Times New Roman" w:hAnsi="Times New Roman" w:cs="Times New Roman"/>
          <w:sz w:val="24"/>
          <w:szCs w:val="24"/>
        </w:rPr>
        <w:softHyphen/>
        <w:t>ведения. Образное и сюжетное своеобразие «идеологическо</w:t>
      </w:r>
      <w:r w:rsidRPr="00705DFD">
        <w:rPr>
          <w:rFonts w:ascii="Times New Roman" w:hAnsi="Times New Roman" w:cs="Times New Roman"/>
          <w:sz w:val="24"/>
          <w:szCs w:val="24"/>
        </w:rPr>
        <w:softHyphen/>
        <w:t>го» романа Н.Г. Чернышевского.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ложная интрига; литературная утопия.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Н.Г. Чернышевский и писатели де</w:t>
      </w:r>
      <w:r w:rsidRPr="00705DFD">
        <w:rPr>
          <w:sz w:val="24"/>
          <w:szCs w:val="24"/>
        </w:rPr>
        <w:softHyphen/>
        <w:t>мократического лагеря; традиционный сюжет «</w:t>
      </w:r>
      <w:proofErr w:type="spellStart"/>
      <w:r w:rsidRPr="00705DFD">
        <w:rPr>
          <w:sz w:val="24"/>
          <w:szCs w:val="24"/>
          <w:lang w:val="en-US"/>
        </w:rPr>
        <w:t>rendez</w:t>
      </w:r>
      <w:proofErr w:type="spellEnd"/>
      <w:r w:rsidRPr="00705DFD">
        <w:rPr>
          <w:sz w:val="24"/>
          <w:szCs w:val="24"/>
        </w:rPr>
        <w:t>-</w:t>
      </w:r>
      <w:proofErr w:type="spellStart"/>
      <w:r w:rsidRPr="00705DFD">
        <w:rPr>
          <w:sz w:val="24"/>
          <w:szCs w:val="24"/>
          <w:lang w:val="en-US"/>
        </w:rPr>
        <w:t>vous</w:t>
      </w:r>
      <w:proofErr w:type="spellEnd"/>
      <w:r w:rsidRPr="00705DFD">
        <w:rPr>
          <w:sz w:val="24"/>
          <w:szCs w:val="24"/>
        </w:rPr>
        <w:t>» и его трансформация в романе «Что делать? 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диссертация Н.Г. Чернышевского «Эстетические отношения искусства к действительности» и поэтика романа «Что делать?».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Н.А. НЕКРАСОВ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lastRenderedPageBreak/>
        <w:t xml:space="preserve">    Стихотворения:</w:t>
      </w:r>
      <w:r w:rsidRPr="00705DFD">
        <w:rPr>
          <w:sz w:val="24"/>
          <w:szCs w:val="24"/>
        </w:rPr>
        <w:t xml:space="preserve"> «В дороге», «Вчерашний день, часу в ше</w:t>
      </w:r>
      <w:r w:rsidRPr="00705DFD">
        <w:rPr>
          <w:sz w:val="24"/>
          <w:szCs w:val="24"/>
        </w:rPr>
        <w:softHyphen/>
        <w:t>стом.</w:t>
      </w:r>
      <w:proofErr w:type="gramStart"/>
      <w:r w:rsidRPr="00705DFD">
        <w:rPr>
          <w:sz w:val="24"/>
          <w:szCs w:val="24"/>
        </w:rPr>
        <w:t xml:space="preserve"> .</w:t>
      </w:r>
      <w:proofErr w:type="gramEnd"/>
      <w:r w:rsidRPr="00705DFD">
        <w:rPr>
          <w:sz w:val="24"/>
          <w:szCs w:val="24"/>
        </w:rPr>
        <w:t>.», «Блажен незлобивый поэт...», «Поэт и гражданин», «Русскому писателю», «О погоде», «Пророк», «Элегия (</w:t>
      </w:r>
      <w:proofErr w:type="spellStart"/>
      <w:r w:rsidRPr="00705DFD">
        <w:rPr>
          <w:sz w:val="24"/>
          <w:szCs w:val="24"/>
        </w:rPr>
        <w:t>А.Н.Еракову</w:t>
      </w:r>
      <w:proofErr w:type="spellEnd"/>
      <w:r w:rsidRPr="00705DFD">
        <w:rPr>
          <w:sz w:val="24"/>
          <w:szCs w:val="24"/>
        </w:rPr>
        <w:t>)», «О Муза! я у двери гроба...», «Мы с тобой бестолковые люди...»</w:t>
      </w:r>
      <w:r w:rsidRPr="00705DFD">
        <w:rPr>
          <w:rStyle w:val="22"/>
          <w:sz w:val="24"/>
          <w:szCs w:val="24"/>
        </w:rPr>
        <w:t xml:space="preserve"> и др. по выбору; поэма</w:t>
      </w:r>
      <w:r w:rsidRPr="00705DFD">
        <w:rPr>
          <w:sz w:val="24"/>
          <w:szCs w:val="24"/>
        </w:rPr>
        <w:t xml:space="preserve"> «Кому на Руси жить хорошо».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</w:t>
      </w:r>
      <w:r w:rsidRPr="00705DFD">
        <w:rPr>
          <w:sz w:val="24"/>
          <w:szCs w:val="24"/>
        </w:rPr>
        <w:t>«Муза мести и печали» как поэтическая эмблема Некрасова-лирика. Судьбы простых людей и общенациональная идея в лирике Н.А. Некрасова разных лет. Лирический эпос как фор</w:t>
      </w:r>
      <w:r w:rsidRPr="00705DFD">
        <w:rPr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705DFD">
        <w:rPr>
          <w:sz w:val="24"/>
          <w:szCs w:val="24"/>
        </w:rPr>
        <w:t xml:space="preserve">   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</w:t>
      </w:r>
      <w:r w:rsidRPr="00705DFD">
        <w:rPr>
          <w:sz w:val="24"/>
          <w:szCs w:val="24"/>
        </w:rPr>
        <w:softHyphen/>
        <w:t xml:space="preserve">ставители помещичьей Руси в поэме (образы </w:t>
      </w:r>
      <w:proofErr w:type="spellStart"/>
      <w:r w:rsidRPr="00705DFD">
        <w:rPr>
          <w:sz w:val="24"/>
          <w:szCs w:val="24"/>
        </w:rPr>
        <w:t>Оболта-Оболдуева</w:t>
      </w:r>
      <w:proofErr w:type="spellEnd"/>
      <w:r w:rsidRPr="00705DFD">
        <w:rPr>
          <w:sz w:val="24"/>
          <w:szCs w:val="24"/>
        </w:rPr>
        <w:t>, князя Утятина и др.). Стихия народной жизни и ее яркие представители (</w:t>
      </w:r>
      <w:proofErr w:type="spellStart"/>
      <w:r w:rsidRPr="00705DFD">
        <w:rPr>
          <w:sz w:val="24"/>
          <w:szCs w:val="24"/>
        </w:rPr>
        <w:t>Яким</w:t>
      </w:r>
      <w:proofErr w:type="spellEnd"/>
      <w:r w:rsidRPr="00705DFD">
        <w:rPr>
          <w:sz w:val="24"/>
          <w:szCs w:val="24"/>
        </w:rPr>
        <w:t xml:space="preserve"> Нагой, </w:t>
      </w:r>
      <w:proofErr w:type="spellStart"/>
      <w:r w:rsidRPr="00705DFD">
        <w:rPr>
          <w:sz w:val="24"/>
          <w:szCs w:val="24"/>
        </w:rPr>
        <w:t>Ермил</w:t>
      </w:r>
      <w:proofErr w:type="spellEnd"/>
      <w:r w:rsidRPr="00705DFD">
        <w:rPr>
          <w:sz w:val="24"/>
          <w:szCs w:val="24"/>
        </w:rPr>
        <w:t xml:space="preserve"> </w:t>
      </w:r>
      <w:proofErr w:type="spellStart"/>
      <w:r w:rsidRPr="00705DFD">
        <w:rPr>
          <w:sz w:val="24"/>
          <w:szCs w:val="24"/>
        </w:rPr>
        <w:t>Гирин</w:t>
      </w:r>
      <w:proofErr w:type="spellEnd"/>
      <w:r w:rsidRPr="00705DFD">
        <w:rPr>
          <w:sz w:val="24"/>
          <w:szCs w:val="24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705DFD">
        <w:rPr>
          <w:sz w:val="24"/>
          <w:szCs w:val="24"/>
        </w:rPr>
        <w:t>Добросклонова</w:t>
      </w:r>
      <w:proofErr w:type="spellEnd"/>
      <w:r w:rsidRPr="00705DFD">
        <w:rPr>
          <w:sz w:val="24"/>
          <w:szCs w:val="24"/>
        </w:rPr>
        <w:t xml:space="preserve"> и его иде</w:t>
      </w:r>
      <w:proofErr w:type="gramStart"/>
      <w:r w:rsidRPr="00705DFD">
        <w:rPr>
          <w:sz w:val="24"/>
          <w:szCs w:val="24"/>
        </w:rPr>
        <w:t>й-</w:t>
      </w:r>
      <w:proofErr w:type="gramEnd"/>
      <w:r w:rsidRPr="00705DFD">
        <w:rPr>
          <w:sz w:val="24"/>
          <w:szCs w:val="24"/>
        </w:rPr>
        <w:t xml:space="preserve"> но-композиционное звучание.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народность художественного творче</w:t>
      </w:r>
      <w:r w:rsidRPr="00705DFD">
        <w:rPr>
          <w:sz w:val="24"/>
          <w:szCs w:val="24"/>
        </w:rPr>
        <w:softHyphen/>
        <w:t>ства; демократизация поэтического языка.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образ пророка в лирике А.С. Пуш</w:t>
      </w:r>
      <w:r w:rsidRPr="00705DFD">
        <w:rPr>
          <w:sz w:val="24"/>
          <w:szCs w:val="24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некрасовские мотивы в живописи И. Крамского, В. Иванова, И. Репина, Н. Касаткина и др.; жанр песни в лирике Н.А. Некрасова.</w:t>
      </w:r>
    </w:p>
    <w:p w:rsidR="002A3408" w:rsidRPr="00CD2953" w:rsidRDefault="002A3408" w:rsidP="002A3408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05DFD">
        <w:rPr>
          <w:rFonts w:ascii="Times New Roman" w:hAnsi="Times New Roman" w:cs="Times New Roman"/>
          <w:sz w:val="24"/>
          <w:szCs w:val="24"/>
        </w:rPr>
        <w:t>Для самостоятельного чтения:</w:t>
      </w:r>
      <w:r w:rsidRPr="00705DFD">
        <w:rPr>
          <w:rStyle w:val="31"/>
          <w:rFonts w:eastAsia="Constantia"/>
          <w:sz w:val="24"/>
          <w:szCs w:val="24"/>
        </w:rPr>
        <w:t xml:space="preserve"> поэмы «Саша», «Дедушка».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Ф.И. ТЮТЧЕВ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rStyle w:val="22"/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 Стихотворения:</w:t>
      </w:r>
      <w:r w:rsidRPr="00705DFD">
        <w:rPr>
          <w:sz w:val="24"/>
          <w:szCs w:val="24"/>
        </w:rPr>
        <w:t xml:space="preserve"> «Не то, что мните вы, природа...», «</w:t>
      </w:r>
      <w:proofErr w:type="spellStart"/>
      <w:r w:rsidRPr="00705DFD">
        <w:rPr>
          <w:sz w:val="24"/>
          <w:szCs w:val="24"/>
          <w:lang w:val="en-US"/>
        </w:rPr>
        <w:t>Silen</w:t>
      </w:r>
      <w:proofErr w:type="spellEnd"/>
      <w:r w:rsidRPr="00705DFD">
        <w:rPr>
          <w:sz w:val="24"/>
          <w:szCs w:val="24"/>
        </w:rPr>
        <w:t xml:space="preserve">- </w:t>
      </w:r>
      <w:proofErr w:type="spellStart"/>
      <w:r w:rsidRPr="00705DFD">
        <w:rPr>
          <w:sz w:val="24"/>
          <w:szCs w:val="24"/>
          <w:lang w:val="en-US"/>
        </w:rPr>
        <w:t>tium</w:t>
      </w:r>
      <w:proofErr w:type="spellEnd"/>
      <w:r w:rsidRPr="00705DFD">
        <w:rPr>
          <w:sz w:val="24"/>
          <w:szCs w:val="24"/>
        </w:rPr>
        <w:t xml:space="preserve">!», </w:t>
      </w:r>
      <w:proofErr w:type="gramStart"/>
      <w:r w:rsidRPr="00705DFD">
        <w:rPr>
          <w:sz w:val="24"/>
          <w:szCs w:val="24"/>
        </w:rPr>
        <w:t>«Цицерон», «Умом Россию не понять...», «Я встре</w:t>
      </w:r>
      <w:r w:rsidRPr="00705DFD">
        <w:rPr>
          <w:sz w:val="24"/>
          <w:szCs w:val="24"/>
        </w:rPr>
        <w:softHyphen/>
        <w:t>тил вас...», «Природа — сфинкс, и тем она верней...», «Певу</w:t>
      </w:r>
      <w:r w:rsidRPr="00705DFD">
        <w:rPr>
          <w:sz w:val="24"/>
          <w:szCs w:val="24"/>
        </w:rPr>
        <w:softHyphen/>
        <w:t>честь есть в морских волнах...», «Еще земли печален вид...», «Полдень», «О, как убийственно мы любим!..», «Нам не дано предугадать...»</w:t>
      </w:r>
      <w:r w:rsidRPr="00705DFD">
        <w:rPr>
          <w:rStyle w:val="22"/>
          <w:sz w:val="24"/>
          <w:szCs w:val="24"/>
        </w:rPr>
        <w:t xml:space="preserve"> и др. по выбору.</w:t>
      </w:r>
      <w:proofErr w:type="gramEnd"/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</w:t>
      </w:r>
      <w:r w:rsidRPr="00705DFD">
        <w:rPr>
          <w:sz w:val="24"/>
          <w:szCs w:val="24"/>
        </w:rPr>
        <w:t>«Мыслящая поэзия» Ф.И. Тютчева, ее философская глуби</w:t>
      </w:r>
      <w:r w:rsidRPr="00705DFD">
        <w:rPr>
          <w:sz w:val="24"/>
          <w:szCs w:val="24"/>
        </w:rPr>
        <w:softHyphen/>
        <w:t>на и образная насыщенность. Развитие традиций русской ро</w:t>
      </w:r>
      <w:r w:rsidRPr="00705DFD">
        <w:rPr>
          <w:sz w:val="24"/>
          <w:szCs w:val="24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705DFD">
        <w:rPr>
          <w:sz w:val="24"/>
          <w:szCs w:val="24"/>
        </w:rPr>
        <w:t>тютчевской</w:t>
      </w:r>
      <w:proofErr w:type="spellEnd"/>
      <w:r w:rsidRPr="00705DFD">
        <w:rPr>
          <w:sz w:val="24"/>
          <w:szCs w:val="24"/>
        </w:rPr>
        <w:t xml:space="preserve"> лирике. Тема трагического противостояния че</w:t>
      </w:r>
      <w:r w:rsidRPr="00705DFD">
        <w:rPr>
          <w:sz w:val="24"/>
          <w:szCs w:val="24"/>
        </w:rPr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705DFD">
        <w:rPr>
          <w:sz w:val="24"/>
          <w:szCs w:val="24"/>
        </w:rPr>
        <w:softHyphen/>
        <w:t>чания любовной лирики поэта.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интеллектуальная лирика; лирический фрагмент.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Внутрипредметные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роль архаизмов в </w:t>
      </w:r>
      <w:proofErr w:type="spellStart"/>
      <w:r w:rsidRPr="00705DFD">
        <w:rPr>
          <w:sz w:val="24"/>
          <w:szCs w:val="24"/>
        </w:rPr>
        <w:t>тютчевской</w:t>
      </w:r>
      <w:proofErr w:type="spellEnd"/>
      <w:r w:rsidRPr="00705DFD">
        <w:rPr>
          <w:sz w:val="24"/>
          <w:szCs w:val="24"/>
        </w:rPr>
        <w:t xml:space="preserve"> ли</w:t>
      </w:r>
      <w:r w:rsidRPr="00705DFD">
        <w:rPr>
          <w:sz w:val="24"/>
          <w:szCs w:val="24"/>
        </w:rPr>
        <w:softHyphen/>
        <w:t>рике; пушкинские мотивы и образы в лирике Ф.И. Тютчева.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Межпредметные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пантеизм как основа </w:t>
      </w:r>
      <w:proofErr w:type="spellStart"/>
      <w:r w:rsidRPr="00705DFD">
        <w:rPr>
          <w:sz w:val="24"/>
          <w:szCs w:val="24"/>
        </w:rPr>
        <w:t>тютчевской</w:t>
      </w:r>
      <w:proofErr w:type="spellEnd"/>
      <w:r w:rsidRPr="00705DFD">
        <w:rPr>
          <w:sz w:val="24"/>
          <w:szCs w:val="24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А.А. ФЕТ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40"/>
        <w:rPr>
          <w:rStyle w:val="22"/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 Стихотворения:</w:t>
      </w:r>
      <w:r w:rsidRPr="00705DFD">
        <w:rPr>
          <w:sz w:val="24"/>
          <w:szCs w:val="24"/>
        </w:rPr>
        <w:t xml:space="preserve"> «Шепот, робкое дыханье...», «Еще май</w:t>
      </w:r>
      <w:r w:rsidRPr="00705DFD">
        <w:rPr>
          <w:sz w:val="24"/>
          <w:szCs w:val="24"/>
        </w:rPr>
        <w:softHyphen/>
        <w:t>ская ночь...», «Заря прощается с землею...», «Я пришел к те</w:t>
      </w:r>
      <w:r w:rsidRPr="00705DFD">
        <w:rPr>
          <w:sz w:val="24"/>
          <w:szCs w:val="24"/>
        </w:rPr>
        <w:softHyphen/>
        <w:t>бе с приветом...», «Сияла ночь. Луной был полон сад. Лежа</w:t>
      </w:r>
      <w:r w:rsidRPr="00705DFD">
        <w:rPr>
          <w:sz w:val="24"/>
          <w:szCs w:val="24"/>
        </w:rPr>
        <w:softHyphen/>
        <w:t>ли.</w:t>
      </w:r>
      <w:proofErr w:type="gramStart"/>
      <w:r w:rsidRPr="00705DFD">
        <w:rPr>
          <w:sz w:val="24"/>
          <w:szCs w:val="24"/>
        </w:rPr>
        <w:t xml:space="preserve"> .</w:t>
      </w:r>
      <w:proofErr w:type="gramEnd"/>
      <w:r w:rsidRPr="00705DFD">
        <w:rPr>
          <w:sz w:val="24"/>
          <w:szCs w:val="24"/>
        </w:rPr>
        <w:t>.», «На заре ты ее не буди...», «Это утро, радость эта...», «Одним толчком согнать ладью живую...»</w:t>
      </w:r>
      <w:r w:rsidRPr="00705DFD">
        <w:rPr>
          <w:rStyle w:val="22"/>
          <w:sz w:val="24"/>
          <w:szCs w:val="24"/>
        </w:rPr>
        <w:t xml:space="preserve"> и др. по выбору.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 xml:space="preserve">   </w:t>
      </w:r>
      <w:r w:rsidRPr="00705DFD">
        <w:rPr>
          <w:sz w:val="24"/>
          <w:szCs w:val="24"/>
        </w:rPr>
        <w:t>Эмоциональная глубина и образно-стилистическое бо</w:t>
      </w:r>
      <w:r w:rsidRPr="00705DFD">
        <w:rPr>
          <w:sz w:val="24"/>
          <w:szCs w:val="24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705DFD">
        <w:rPr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705DFD">
        <w:rPr>
          <w:sz w:val="24"/>
          <w:szCs w:val="24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мелодика стиха; лирический образ-пере</w:t>
      </w:r>
      <w:r w:rsidRPr="00705DFD">
        <w:rPr>
          <w:sz w:val="24"/>
          <w:szCs w:val="24"/>
        </w:rPr>
        <w:softHyphen/>
        <w:t>живание.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lastRenderedPageBreak/>
        <w:t>Внутрипредметные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традиции русской романтической поэзии в лирике А.А. Фета; А. Фет и поэты радикально-</w:t>
      </w:r>
      <w:proofErr w:type="spellStart"/>
      <w:r w:rsidRPr="00705DFD">
        <w:rPr>
          <w:sz w:val="24"/>
          <w:szCs w:val="24"/>
        </w:rPr>
        <w:t>дем</w:t>
      </w:r>
      <w:proofErr w:type="gramStart"/>
      <w:r w:rsidRPr="00705DFD">
        <w:rPr>
          <w:sz w:val="24"/>
          <w:szCs w:val="24"/>
        </w:rPr>
        <w:t>о</w:t>
      </w:r>
      <w:proofErr w:type="spellEnd"/>
      <w:r w:rsidRPr="00705DFD">
        <w:rPr>
          <w:sz w:val="24"/>
          <w:szCs w:val="24"/>
        </w:rPr>
        <w:t>-</w:t>
      </w:r>
      <w:proofErr w:type="gramEnd"/>
      <w:r w:rsidRPr="00705DFD">
        <w:rPr>
          <w:sz w:val="24"/>
          <w:szCs w:val="24"/>
        </w:rPr>
        <w:t xml:space="preserve"> </w:t>
      </w:r>
      <w:proofErr w:type="spellStart"/>
      <w:r w:rsidRPr="00705DFD">
        <w:rPr>
          <w:sz w:val="24"/>
          <w:szCs w:val="24"/>
        </w:rPr>
        <w:t>кратического</w:t>
      </w:r>
      <w:proofErr w:type="spellEnd"/>
      <w:r w:rsidRPr="00705DFD">
        <w:rPr>
          <w:sz w:val="24"/>
          <w:szCs w:val="24"/>
        </w:rPr>
        <w:t xml:space="preserve"> лагеря (стихотворные пародии Д. Минаева).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4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Межпредметные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П.И. Чайковский о музыкальности лирики А. Фета.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Н.С. ЛЕСКОВ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705DFD">
        <w:rPr>
          <w:rStyle w:val="22"/>
          <w:sz w:val="24"/>
          <w:szCs w:val="24"/>
        </w:rPr>
        <w:t>Повесть</w:t>
      </w:r>
      <w:r w:rsidRPr="00705DFD">
        <w:rPr>
          <w:sz w:val="24"/>
          <w:szCs w:val="24"/>
        </w:rPr>
        <w:t xml:space="preserve"> «Очарованный странник 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sz w:val="24"/>
          <w:szCs w:val="24"/>
        </w:rPr>
        <w:t xml:space="preserve">Стремление Н. Лескова к созданию «монографий » народных типов. Образ Ивана </w:t>
      </w:r>
      <w:proofErr w:type="spellStart"/>
      <w:r w:rsidRPr="00705DFD">
        <w:rPr>
          <w:sz w:val="24"/>
          <w:szCs w:val="24"/>
        </w:rPr>
        <w:t>Флягина</w:t>
      </w:r>
      <w:proofErr w:type="spellEnd"/>
      <w:r w:rsidRPr="00705DFD">
        <w:rPr>
          <w:sz w:val="24"/>
          <w:szCs w:val="24"/>
        </w:rPr>
        <w:t xml:space="preserve"> и национальный колорит повести. «</w:t>
      </w:r>
      <w:proofErr w:type="spellStart"/>
      <w:r w:rsidRPr="00705DFD">
        <w:rPr>
          <w:sz w:val="24"/>
          <w:szCs w:val="24"/>
        </w:rPr>
        <w:t>Очарованность</w:t>
      </w:r>
      <w:proofErr w:type="spellEnd"/>
      <w:r w:rsidRPr="00705DFD">
        <w:rPr>
          <w:sz w:val="24"/>
          <w:szCs w:val="24"/>
        </w:rPr>
        <w:t>» героя, его богатырство, духовная восприим</w:t>
      </w:r>
      <w:r w:rsidRPr="00705DFD">
        <w:rPr>
          <w:sz w:val="24"/>
          <w:szCs w:val="24"/>
        </w:rPr>
        <w:softHyphen/>
        <w:t>чивость и стремление к подвигам. Соединение святости и гре</w:t>
      </w:r>
      <w:r w:rsidRPr="00705DFD">
        <w:rPr>
          <w:sz w:val="24"/>
          <w:szCs w:val="24"/>
        </w:rPr>
        <w:softHyphen/>
        <w:t>ховности, наивности и душевной глубины в русском националь</w:t>
      </w:r>
      <w:r w:rsidRPr="00705DFD">
        <w:rPr>
          <w:sz w:val="24"/>
          <w:szCs w:val="24"/>
        </w:rPr>
        <w:softHyphen/>
        <w:t>ном характере. Сказовый характер повествования, стилистиче</w:t>
      </w:r>
      <w:r w:rsidRPr="00705DFD">
        <w:rPr>
          <w:sz w:val="24"/>
          <w:szCs w:val="24"/>
        </w:rPr>
        <w:softHyphen/>
        <w:t>ская и языковая яркость «Очарованного странника».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литературный сказ; жанр путеше</w:t>
      </w:r>
      <w:r w:rsidRPr="00705DFD">
        <w:rPr>
          <w:sz w:val="24"/>
          <w:szCs w:val="24"/>
        </w:rPr>
        <w:softHyphen/>
        <w:t>ствия.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Внутрипредметные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былинные мотивы в образе Фляг</w:t>
      </w:r>
      <w:proofErr w:type="gramStart"/>
      <w:r w:rsidRPr="00705DFD">
        <w:rPr>
          <w:sz w:val="24"/>
          <w:szCs w:val="24"/>
        </w:rPr>
        <w:t>и-</w:t>
      </w:r>
      <w:proofErr w:type="gramEnd"/>
      <w:r w:rsidRPr="00705DFD">
        <w:rPr>
          <w:sz w:val="24"/>
          <w:szCs w:val="24"/>
        </w:rPr>
        <w:t xml:space="preserve"> на; тема богатырства в повести Н. Лескова и поэме Н.В. Гоголя «Мертвые души 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Межпредметные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язык и стиль </w:t>
      </w:r>
      <w:proofErr w:type="spellStart"/>
      <w:r w:rsidRPr="00705DFD">
        <w:rPr>
          <w:sz w:val="24"/>
          <w:szCs w:val="24"/>
        </w:rPr>
        <w:t>лесковского</w:t>
      </w:r>
      <w:proofErr w:type="spellEnd"/>
      <w:r w:rsidRPr="00705DFD">
        <w:rPr>
          <w:sz w:val="24"/>
          <w:szCs w:val="24"/>
        </w:rPr>
        <w:t xml:space="preserve"> сказа.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повести «Тупейный худож</w:t>
      </w:r>
      <w:r w:rsidRPr="00705DFD">
        <w:rPr>
          <w:sz w:val="24"/>
          <w:szCs w:val="24"/>
        </w:rPr>
        <w:softHyphen/>
        <w:t xml:space="preserve">ник», «Запечатленный ангел», «Леди Макбет </w:t>
      </w:r>
      <w:proofErr w:type="spellStart"/>
      <w:r w:rsidRPr="00705DFD">
        <w:rPr>
          <w:sz w:val="24"/>
          <w:szCs w:val="24"/>
        </w:rPr>
        <w:t>Мценского</w:t>
      </w:r>
      <w:proofErr w:type="spellEnd"/>
      <w:r w:rsidRPr="00705DFD">
        <w:rPr>
          <w:sz w:val="24"/>
          <w:szCs w:val="24"/>
        </w:rPr>
        <w:t xml:space="preserve"> уезда».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М.Е. САЛТЫКОВ-ЩЕДРИН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 xml:space="preserve">     Сказки:</w:t>
      </w:r>
      <w:r w:rsidRPr="00705DFD">
        <w:rPr>
          <w:sz w:val="24"/>
          <w:szCs w:val="24"/>
        </w:rPr>
        <w:t xml:space="preserve"> «Медведь на воеводстве», «Богатырь», «Премуд</w:t>
      </w:r>
      <w:r w:rsidRPr="00705DFD">
        <w:rPr>
          <w:sz w:val="24"/>
          <w:szCs w:val="24"/>
        </w:rPr>
        <w:softHyphen/>
        <w:t xml:space="preserve">рый </w:t>
      </w:r>
      <w:proofErr w:type="spellStart"/>
      <w:r w:rsidRPr="00705DFD">
        <w:rPr>
          <w:sz w:val="24"/>
          <w:szCs w:val="24"/>
        </w:rPr>
        <w:t>пискарь</w:t>
      </w:r>
      <w:proofErr w:type="spellEnd"/>
      <w:r w:rsidRPr="00705DFD">
        <w:rPr>
          <w:sz w:val="24"/>
          <w:szCs w:val="24"/>
        </w:rPr>
        <w:t>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 xml:space="preserve">     </w:t>
      </w:r>
      <w:r w:rsidRPr="00705DFD">
        <w:rPr>
          <w:sz w:val="24"/>
          <w:szCs w:val="24"/>
        </w:rPr>
        <w:t>«Сказки для детей изрядного возраста» как вершинный жанр в творчестве Щедрина-сатирика. Сатирическое осмысление про</w:t>
      </w:r>
      <w:r w:rsidRPr="00705DFD">
        <w:rPr>
          <w:sz w:val="24"/>
          <w:szCs w:val="24"/>
        </w:rPr>
        <w:softHyphen/>
        <w:t>блем государственной власти, помещичьих нравов, народного сознания в сказках М.Е. Салтыкова-Щедрина. Развенчание обы</w:t>
      </w:r>
      <w:r w:rsidRPr="00705DFD">
        <w:rPr>
          <w:sz w:val="24"/>
          <w:szCs w:val="24"/>
        </w:rPr>
        <w:softHyphen/>
        <w:t>вательской психологии, рабского начала в человеке («</w:t>
      </w:r>
      <w:proofErr w:type="gramStart"/>
      <w:r w:rsidRPr="00705DFD">
        <w:rPr>
          <w:sz w:val="24"/>
          <w:szCs w:val="24"/>
        </w:rPr>
        <w:t>Премуд</w:t>
      </w:r>
      <w:r w:rsidRPr="00705DFD">
        <w:rPr>
          <w:sz w:val="24"/>
          <w:szCs w:val="24"/>
        </w:rPr>
        <w:softHyphen/>
        <w:t>рый</w:t>
      </w:r>
      <w:proofErr w:type="gramEnd"/>
      <w:r w:rsidRPr="00705DFD">
        <w:rPr>
          <w:sz w:val="24"/>
          <w:szCs w:val="24"/>
        </w:rPr>
        <w:t xml:space="preserve"> </w:t>
      </w:r>
      <w:proofErr w:type="spellStart"/>
      <w:r w:rsidRPr="00705DFD">
        <w:rPr>
          <w:sz w:val="24"/>
          <w:szCs w:val="24"/>
        </w:rPr>
        <w:t>пискарь</w:t>
      </w:r>
      <w:proofErr w:type="spellEnd"/>
      <w:r w:rsidRPr="00705DFD">
        <w:rPr>
          <w:sz w:val="24"/>
          <w:szCs w:val="24"/>
        </w:rPr>
        <w:t>»). Приемы сатирического воссоздания действи</w:t>
      </w:r>
      <w:r w:rsidRPr="00705DFD">
        <w:rPr>
          <w:sz w:val="24"/>
          <w:szCs w:val="24"/>
        </w:rPr>
        <w:softHyphen/>
        <w:t xml:space="preserve">тельности в </w:t>
      </w:r>
      <w:proofErr w:type="spellStart"/>
      <w:r w:rsidRPr="00705DFD">
        <w:rPr>
          <w:sz w:val="24"/>
          <w:szCs w:val="24"/>
        </w:rPr>
        <w:t>щедринских</w:t>
      </w:r>
      <w:proofErr w:type="spellEnd"/>
      <w:r w:rsidRPr="00705DFD">
        <w:rPr>
          <w:sz w:val="24"/>
          <w:szCs w:val="24"/>
        </w:rPr>
        <w:t xml:space="preserve"> сказках (фольклорная стилизация, гипербола, гротеск, эзопов язык и т.п.). Соотношение авторского идеала и действительности в сатире М.Е. Салтыкова-Щедрина.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сатирическая литературная сказка; гро</w:t>
      </w:r>
      <w:r w:rsidRPr="00705DFD">
        <w:rPr>
          <w:sz w:val="24"/>
          <w:szCs w:val="24"/>
        </w:rPr>
        <w:softHyphen/>
        <w:t>теск; авторская ирония.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Внутрипредметные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фольклорные мотивы в сказках М.Е. Салтыкова-Щедрина; традиции Д.И. Фонвизина и Н.В. Гоголя в </w:t>
      </w:r>
      <w:proofErr w:type="spellStart"/>
      <w:r w:rsidRPr="00705DFD">
        <w:rPr>
          <w:sz w:val="24"/>
          <w:szCs w:val="24"/>
        </w:rPr>
        <w:t>щедринской</w:t>
      </w:r>
      <w:proofErr w:type="spellEnd"/>
      <w:r w:rsidRPr="00705DFD">
        <w:rPr>
          <w:sz w:val="24"/>
          <w:szCs w:val="24"/>
        </w:rPr>
        <w:t xml:space="preserve"> сатире.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95pt"/>
          <w:sz w:val="24"/>
          <w:szCs w:val="24"/>
        </w:rPr>
        <w:t>Межпредметные</w:t>
      </w:r>
      <w:proofErr w:type="spellEnd"/>
      <w:r w:rsidRPr="00705DFD">
        <w:rPr>
          <w:rStyle w:val="95pt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произведения М.Е. Салтыко</w:t>
      </w:r>
      <w:r w:rsidRPr="00705DFD">
        <w:rPr>
          <w:sz w:val="24"/>
          <w:szCs w:val="24"/>
        </w:rPr>
        <w:softHyphen/>
        <w:t>ва-Щедрина в иллюстрациях художников (</w:t>
      </w:r>
      <w:proofErr w:type="spellStart"/>
      <w:r w:rsidRPr="00705DFD">
        <w:rPr>
          <w:sz w:val="24"/>
          <w:szCs w:val="24"/>
        </w:rPr>
        <w:t>Кукрыниксы</w:t>
      </w:r>
      <w:proofErr w:type="spellEnd"/>
      <w:r w:rsidRPr="00705DFD">
        <w:rPr>
          <w:sz w:val="24"/>
          <w:szCs w:val="24"/>
        </w:rPr>
        <w:t xml:space="preserve">, В. Карасев, М. </w:t>
      </w:r>
      <w:proofErr w:type="spellStart"/>
      <w:r w:rsidRPr="00705DFD">
        <w:rPr>
          <w:sz w:val="24"/>
          <w:szCs w:val="24"/>
        </w:rPr>
        <w:t>Башилов</w:t>
      </w:r>
      <w:proofErr w:type="spellEnd"/>
      <w:r w:rsidRPr="00705DFD">
        <w:rPr>
          <w:sz w:val="24"/>
          <w:szCs w:val="24"/>
        </w:rPr>
        <w:t xml:space="preserve"> и др.).</w:t>
      </w:r>
    </w:p>
    <w:p w:rsidR="002A3408" w:rsidRPr="00CD2953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95pt"/>
          <w:sz w:val="24"/>
          <w:szCs w:val="24"/>
        </w:rPr>
        <w:t xml:space="preserve">Для самостоятельного чтения: </w:t>
      </w:r>
      <w:r w:rsidRPr="00705DFD">
        <w:rPr>
          <w:sz w:val="24"/>
          <w:szCs w:val="24"/>
        </w:rPr>
        <w:t>роман-</w:t>
      </w:r>
      <w:proofErr w:type="spellStart"/>
      <w:r w:rsidRPr="00705DFD">
        <w:rPr>
          <w:sz w:val="24"/>
          <w:szCs w:val="24"/>
        </w:rPr>
        <w:t>хроника</w:t>
      </w:r>
      <w:proofErr w:type="gramStart"/>
      <w:r w:rsidRPr="00705DFD">
        <w:rPr>
          <w:sz w:val="24"/>
          <w:szCs w:val="24"/>
        </w:rPr>
        <w:t>«И</w:t>
      </w:r>
      <w:proofErr w:type="gramEnd"/>
      <w:r w:rsidRPr="00705DFD">
        <w:rPr>
          <w:sz w:val="24"/>
          <w:szCs w:val="24"/>
        </w:rPr>
        <w:t>стория</w:t>
      </w:r>
      <w:proofErr w:type="spellEnd"/>
      <w:r w:rsidRPr="00705DFD">
        <w:rPr>
          <w:sz w:val="24"/>
          <w:szCs w:val="24"/>
        </w:rPr>
        <w:t xml:space="preserve"> одно</w:t>
      </w:r>
      <w:r w:rsidRPr="00705DFD">
        <w:rPr>
          <w:sz w:val="24"/>
          <w:szCs w:val="24"/>
        </w:rPr>
        <w:softHyphen/>
        <w:t>го города», сказки «Орел-меценат», «Вяленая вобла», «Либерал».</w:t>
      </w:r>
      <w:bookmarkStart w:id="3" w:name="bookmark3"/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А.К. ТОЛСТОЙ</w:t>
      </w:r>
      <w:bookmarkEnd w:id="3"/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 w:firstLine="688"/>
        <w:rPr>
          <w:rStyle w:val="295pt"/>
          <w:i w:val="0"/>
          <w:iCs w:val="0"/>
          <w:sz w:val="24"/>
          <w:szCs w:val="24"/>
        </w:rPr>
      </w:pPr>
      <w:r w:rsidRPr="00705DFD">
        <w:rPr>
          <w:rStyle w:val="22"/>
          <w:rFonts w:eastAsia="Constantia"/>
          <w:sz w:val="24"/>
          <w:szCs w:val="24"/>
        </w:rPr>
        <w:t>Стихотворения:</w:t>
      </w:r>
      <w:r w:rsidRPr="00705DFD">
        <w:rPr>
          <w:sz w:val="24"/>
          <w:szCs w:val="24"/>
        </w:rPr>
        <w:t xml:space="preserve"> 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наш, батюшка...», «История государства Рос</w:t>
      </w:r>
      <w:r w:rsidRPr="00705DFD">
        <w:rPr>
          <w:sz w:val="24"/>
          <w:szCs w:val="24"/>
        </w:rPr>
        <w:softHyphen/>
        <w:t>сийского от Гостомысла до Тимашева»</w:t>
      </w:r>
      <w:r w:rsidRPr="00705DFD">
        <w:rPr>
          <w:rStyle w:val="295pt"/>
          <w:sz w:val="24"/>
          <w:szCs w:val="24"/>
        </w:rPr>
        <w:t xml:space="preserve"> и др. по выбору учителя.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705DFD">
        <w:rPr>
          <w:rStyle w:val="295pt"/>
          <w:sz w:val="24"/>
          <w:szCs w:val="24"/>
        </w:rPr>
        <w:t xml:space="preserve">   </w:t>
      </w:r>
      <w:proofErr w:type="spellStart"/>
      <w:r w:rsidRPr="00705DFD">
        <w:rPr>
          <w:sz w:val="24"/>
          <w:szCs w:val="24"/>
        </w:rPr>
        <w:t>Исповедальность</w:t>
      </w:r>
      <w:proofErr w:type="spellEnd"/>
      <w:r w:rsidRPr="00705DFD">
        <w:rPr>
          <w:sz w:val="24"/>
          <w:szCs w:val="24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лирика позднего романтизма; историче</w:t>
      </w:r>
      <w:r w:rsidRPr="00705DFD">
        <w:rPr>
          <w:sz w:val="24"/>
          <w:szCs w:val="24"/>
        </w:rPr>
        <w:softHyphen/>
        <w:t>ская песня.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А.К. Толстой и братья Жемчужниковы; сатирические приемы в творчестве А.К. Толстого</w:t>
      </w:r>
      <w:r w:rsidRPr="00705DFD">
        <w:rPr>
          <w:rStyle w:val="a7"/>
          <w:rFonts w:eastAsia="Constantia"/>
          <w:sz w:val="24"/>
          <w:szCs w:val="24"/>
        </w:rPr>
        <w:t xml:space="preserve"> и </w:t>
      </w:r>
      <w:r w:rsidRPr="00705DFD">
        <w:rPr>
          <w:sz w:val="24"/>
          <w:szCs w:val="24"/>
        </w:rPr>
        <w:t>М.Е. Салтыкова-Щедрина.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исторические сюжеты и фигуры</w:t>
      </w:r>
      <w:r w:rsidRPr="00705DFD">
        <w:rPr>
          <w:rStyle w:val="a7"/>
          <w:rFonts w:eastAsia="Constantia"/>
          <w:sz w:val="24"/>
          <w:szCs w:val="24"/>
        </w:rPr>
        <w:t xml:space="preserve"> в </w:t>
      </w:r>
      <w:r w:rsidRPr="00705DFD">
        <w:rPr>
          <w:sz w:val="24"/>
          <w:szCs w:val="24"/>
        </w:rPr>
        <w:t>произведениях А.К. Толстого; романсы П.И. Чайковского</w:t>
      </w:r>
      <w:r w:rsidRPr="00705DFD">
        <w:rPr>
          <w:rStyle w:val="a7"/>
          <w:rFonts w:eastAsia="Constantia"/>
          <w:sz w:val="24"/>
          <w:szCs w:val="24"/>
        </w:rPr>
        <w:t xml:space="preserve"> на </w:t>
      </w:r>
      <w:r w:rsidRPr="00705DFD">
        <w:rPr>
          <w:sz w:val="24"/>
          <w:szCs w:val="24"/>
        </w:rPr>
        <w:t>стихи А.К. Толстого.</w:t>
      </w:r>
    </w:p>
    <w:p w:rsidR="002A3408" w:rsidRPr="00705DFD" w:rsidRDefault="002A3408" w:rsidP="002A3408">
      <w:pPr>
        <w:pStyle w:val="3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sz w:val="24"/>
          <w:szCs w:val="24"/>
        </w:rPr>
        <w:t>Для самостоятельного чтения:</w:t>
      </w:r>
      <w:r w:rsidRPr="00705DFD">
        <w:rPr>
          <w:rStyle w:val="31"/>
          <w:rFonts w:eastAsia="Constantia"/>
          <w:sz w:val="24"/>
          <w:szCs w:val="24"/>
        </w:rPr>
        <w:t xml:space="preserve"> роман «Князь Серебряный».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Л.Н. ТОЛСТОЙ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rStyle w:val="295pt"/>
          <w:sz w:val="24"/>
          <w:szCs w:val="24"/>
        </w:rPr>
        <w:t>Роман</w:t>
      </w:r>
      <w:r w:rsidRPr="00705DFD">
        <w:rPr>
          <w:sz w:val="24"/>
          <w:szCs w:val="24"/>
        </w:rPr>
        <w:t xml:space="preserve"> «Война и мир».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sz w:val="24"/>
          <w:szCs w:val="24"/>
        </w:rPr>
        <w:lastRenderedPageBreak/>
        <w:t>Жанрово-тематическое своеобразие толстовского рома</w:t>
      </w:r>
      <w:r w:rsidRPr="00705DFD">
        <w:rPr>
          <w:sz w:val="24"/>
          <w:szCs w:val="24"/>
        </w:rPr>
        <w:softHyphen/>
        <w:t>на-эпопеи: масштабность изображения исторических собы</w:t>
      </w:r>
      <w:r w:rsidRPr="00705DFD">
        <w:rPr>
          <w:sz w:val="24"/>
          <w:szCs w:val="24"/>
        </w:rPr>
        <w:softHyphen/>
        <w:t xml:space="preserve">тий, </w:t>
      </w:r>
      <w:proofErr w:type="spellStart"/>
      <w:r w:rsidRPr="00705DFD">
        <w:rPr>
          <w:sz w:val="24"/>
          <w:szCs w:val="24"/>
        </w:rPr>
        <w:t>многогеройность</w:t>
      </w:r>
      <w:proofErr w:type="spellEnd"/>
      <w:r w:rsidRPr="00705DFD">
        <w:rPr>
          <w:sz w:val="24"/>
          <w:szCs w:val="24"/>
        </w:rPr>
        <w:t>, переплетение различных сюжетных линий и т.п. Художественно-философское осмысление сущ</w:t>
      </w:r>
      <w:r w:rsidRPr="00705DFD">
        <w:rPr>
          <w:sz w:val="24"/>
          <w:szCs w:val="24"/>
        </w:rPr>
        <w:softHyphen/>
        <w:t xml:space="preserve">ности войны в романе. Патриотизм скромных тружеников войны и </w:t>
      </w:r>
      <w:proofErr w:type="spellStart"/>
      <w:r w:rsidRPr="00705DFD">
        <w:rPr>
          <w:sz w:val="24"/>
          <w:szCs w:val="24"/>
        </w:rPr>
        <w:t>псевдопатриотизм</w:t>
      </w:r>
      <w:proofErr w:type="spellEnd"/>
      <w:r w:rsidRPr="00705DFD">
        <w:rPr>
          <w:sz w:val="24"/>
          <w:szCs w:val="24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705DFD">
        <w:rPr>
          <w:sz w:val="24"/>
          <w:szCs w:val="24"/>
        </w:rPr>
        <w:softHyphen/>
        <w:t>мых героев автора. Этапы духовного самосовершенствова</w:t>
      </w:r>
      <w:r w:rsidRPr="00705DFD">
        <w:rPr>
          <w:sz w:val="24"/>
          <w:szCs w:val="24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sz w:val="24"/>
          <w:szCs w:val="24"/>
        </w:rPr>
        <w:t>«Мысль семейная» и ее развитие в романе: семьи Болкон</w:t>
      </w:r>
      <w:r w:rsidRPr="00705DFD">
        <w:rPr>
          <w:sz w:val="24"/>
          <w:szCs w:val="24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sz w:val="24"/>
          <w:szCs w:val="24"/>
        </w:rPr>
        <w:t>«Мысль народная» как идейно-художественная основа тол</w:t>
      </w:r>
      <w:r w:rsidRPr="00705DFD">
        <w:rPr>
          <w:sz w:val="24"/>
          <w:szCs w:val="24"/>
        </w:rPr>
        <w:softHyphen/>
        <w:t>стовского эпоса. Противопоставление образов Кутузова и На</w:t>
      </w:r>
      <w:r w:rsidRPr="00705DFD">
        <w:rPr>
          <w:sz w:val="24"/>
          <w:szCs w:val="24"/>
        </w:rPr>
        <w:softHyphen/>
        <w:t>полеона в свете авторской концепции личности в истории. Фено</w:t>
      </w:r>
      <w:r w:rsidRPr="00705DFD">
        <w:rPr>
          <w:sz w:val="24"/>
          <w:szCs w:val="24"/>
        </w:rPr>
        <w:softHyphen/>
        <w:t>мен «общей жизни» и образ «дубины народной войны» в рома</w:t>
      </w:r>
      <w:r w:rsidRPr="00705DFD">
        <w:rPr>
          <w:sz w:val="24"/>
          <w:szCs w:val="24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роман-эпопея; «диалектика души»; исто</w:t>
      </w:r>
      <w:r w:rsidRPr="00705DFD">
        <w:rPr>
          <w:sz w:val="24"/>
          <w:szCs w:val="24"/>
        </w:rPr>
        <w:softHyphen/>
        <w:t>рико-философская концепция.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Л.Н. Толстой и И.С. Тургенев; стихотворение М.Ю. Лермонтова «Бородино» и его переосмы</w:t>
      </w:r>
      <w:r w:rsidRPr="00705DFD">
        <w:rPr>
          <w:sz w:val="24"/>
          <w:szCs w:val="24"/>
        </w:rPr>
        <w:softHyphen/>
        <w:t>сление в романе Л. Толстого; образ Наполеона и тема «бона</w:t>
      </w:r>
      <w:r w:rsidRPr="00705DFD">
        <w:rPr>
          <w:sz w:val="24"/>
          <w:szCs w:val="24"/>
        </w:rPr>
        <w:softHyphen/>
        <w:t>партизма» в произведениях русских классиков.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исторические источники романа «Война и мир»; живописные портреты </w:t>
      </w:r>
      <w:proofErr w:type="spellStart"/>
      <w:r w:rsidRPr="00705DFD">
        <w:rPr>
          <w:sz w:val="24"/>
          <w:szCs w:val="24"/>
        </w:rPr>
        <w:t>Л.Толстого</w:t>
      </w:r>
      <w:proofErr w:type="spellEnd"/>
      <w:r w:rsidRPr="00705DFD">
        <w:rPr>
          <w:sz w:val="24"/>
          <w:szCs w:val="24"/>
        </w:rPr>
        <w:t xml:space="preserve"> (И.Н. Крам</w:t>
      </w:r>
      <w:r w:rsidRPr="00705DFD">
        <w:rPr>
          <w:sz w:val="24"/>
          <w:szCs w:val="24"/>
        </w:rPr>
        <w:softHyphen/>
        <w:t xml:space="preserve">ской, Н.Н. </w:t>
      </w:r>
      <w:proofErr w:type="spellStart"/>
      <w:r w:rsidRPr="00705DFD">
        <w:rPr>
          <w:sz w:val="24"/>
          <w:szCs w:val="24"/>
        </w:rPr>
        <w:t>Ге</w:t>
      </w:r>
      <w:proofErr w:type="spellEnd"/>
      <w:r w:rsidRPr="00705DFD">
        <w:rPr>
          <w:sz w:val="24"/>
          <w:szCs w:val="24"/>
        </w:rPr>
        <w:t>, И.Е. Репин, М.В. Нестеров), иллюстрации к ро</w:t>
      </w:r>
      <w:r w:rsidRPr="00705DFD">
        <w:rPr>
          <w:sz w:val="24"/>
          <w:szCs w:val="24"/>
        </w:rPr>
        <w:softHyphen/>
        <w:t xml:space="preserve">ману «Война и мир» (М. </w:t>
      </w:r>
      <w:proofErr w:type="spellStart"/>
      <w:r w:rsidRPr="00705DFD">
        <w:rPr>
          <w:sz w:val="24"/>
          <w:szCs w:val="24"/>
        </w:rPr>
        <w:t>Башилов</w:t>
      </w:r>
      <w:proofErr w:type="spellEnd"/>
      <w:r w:rsidRPr="00705DFD">
        <w:rPr>
          <w:sz w:val="24"/>
          <w:szCs w:val="24"/>
        </w:rPr>
        <w:t xml:space="preserve">, Л. Пастернак, П. </w:t>
      </w:r>
      <w:proofErr w:type="spellStart"/>
      <w:r w:rsidRPr="00705DFD">
        <w:rPr>
          <w:sz w:val="24"/>
          <w:szCs w:val="24"/>
        </w:rPr>
        <w:t>Бокле</w:t>
      </w:r>
      <w:proofErr w:type="gramStart"/>
      <w:r w:rsidRPr="00705DFD">
        <w:rPr>
          <w:sz w:val="24"/>
          <w:szCs w:val="24"/>
        </w:rPr>
        <w:t>в</w:t>
      </w:r>
      <w:proofErr w:type="spellEnd"/>
      <w:r w:rsidRPr="00705DFD">
        <w:rPr>
          <w:sz w:val="24"/>
          <w:szCs w:val="24"/>
        </w:rPr>
        <w:t>-</w:t>
      </w:r>
      <w:proofErr w:type="gramEnd"/>
      <w:r w:rsidRPr="00705DFD">
        <w:rPr>
          <w:sz w:val="24"/>
          <w:szCs w:val="24"/>
        </w:rPr>
        <w:t xml:space="preserve"> </w:t>
      </w:r>
      <w:proofErr w:type="spellStart"/>
      <w:r w:rsidRPr="00705DFD">
        <w:rPr>
          <w:sz w:val="24"/>
          <w:szCs w:val="24"/>
        </w:rPr>
        <w:t>ский</w:t>
      </w:r>
      <w:proofErr w:type="spellEnd"/>
      <w:r w:rsidRPr="00705DFD">
        <w:rPr>
          <w:sz w:val="24"/>
          <w:szCs w:val="24"/>
        </w:rPr>
        <w:t xml:space="preserve">, В. Серов, Д. </w:t>
      </w:r>
      <w:proofErr w:type="spellStart"/>
      <w:r w:rsidRPr="00705DFD">
        <w:rPr>
          <w:sz w:val="24"/>
          <w:szCs w:val="24"/>
        </w:rPr>
        <w:t>Шмаринов</w:t>
      </w:r>
      <w:proofErr w:type="spellEnd"/>
      <w:r w:rsidRPr="00705DFD">
        <w:rPr>
          <w:sz w:val="24"/>
          <w:szCs w:val="24"/>
        </w:rPr>
        <w:t>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gramStart"/>
      <w:r w:rsidRPr="00705DFD">
        <w:rPr>
          <w:rStyle w:val="a7"/>
          <w:rFonts w:eastAsia="Constantia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цикл «Севастопольские рас</w:t>
      </w:r>
      <w:r w:rsidRPr="00705DFD">
        <w:rPr>
          <w:sz w:val="24"/>
          <w:szCs w:val="24"/>
        </w:rPr>
        <w:softHyphen/>
        <w:t>сказы», повесть «Казаки», роман «Анна Каренина».</w:t>
      </w:r>
      <w:proofErr w:type="gramEnd"/>
    </w:p>
    <w:p w:rsidR="002A3408" w:rsidRPr="00705DFD" w:rsidRDefault="002A3408" w:rsidP="002A3408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Ф.М. ДОСТОЕВСКИЙ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rStyle w:val="295pt"/>
          <w:sz w:val="24"/>
          <w:szCs w:val="24"/>
        </w:rPr>
        <w:t>Роман</w:t>
      </w:r>
      <w:r w:rsidRPr="00705DFD">
        <w:rPr>
          <w:sz w:val="24"/>
          <w:szCs w:val="24"/>
        </w:rPr>
        <w:t xml:space="preserve"> «Преступление и наказание 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 w:rsidRPr="00705DFD">
        <w:rPr>
          <w:sz w:val="24"/>
          <w:szCs w:val="24"/>
        </w:rPr>
        <w:t>Эпоха кризиса в «зеркале» идеологического романа Ф.М. Достоевского. Образ Петербурга и средства его воссоз</w:t>
      </w:r>
      <w:r w:rsidRPr="00705DFD">
        <w:rPr>
          <w:sz w:val="24"/>
          <w:szCs w:val="24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705DFD">
        <w:rPr>
          <w:sz w:val="24"/>
          <w:szCs w:val="24"/>
        </w:rPr>
        <w:softHyphen/>
        <w:t>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идеологический роман и герой-идея; по</w:t>
      </w:r>
      <w:r w:rsidRPr="00705DFD">
        <w:rPr>
          <w:sz w:val="24"/>
          <w:szCs w:val="24"/>
        </w:rPr>
        <w:softHyphen/>
        <w:t>лифония (многоголосие); геро</w:t>
      </w:r>
      <w:proofErr w:type="gramStart"/>
      <w:r w:rsidRPr="00705DFD">
        <w:rPr>
          <w:sz w:val="24"/>
          <w:szCs w:val="24"/>
        </w:rPr>
        <w:t>и-</w:t>
      </w:r>
      <w:proofErr w:type="gramEnd"/>
      <w:r w:rsidRPr="00705DFD">
        <w:rPr>
          <w:sz w:val="24"/>
          <w:szCs w:val="24"/>
        </w:rPr>
        <w:t>«двойники».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творческая полемика Л.Н. Толсто</w:t>
      </w:r>
      <w:r w:rsidRPr="00705DFD">
        <w:rPr>
          <w:sz w:val="24"/>
          <w:szCs w:val="24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705DFD">
        <w:rPr>
          <w:sz w:val="24"/>
          <w:szCs w:val="24"/>
        </w:rPr>
        <w:softHyphen/>
        <w:t>дивидуализма и др.).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особенности языка и стиля прозы Достоевского; роман «Преступление и наказание » в театре и ки</w:t>
      </w:r>
      <w:r w:rsidRPr="00705DFD">
        <w:rPr>
          <w:sz w:val="24"/>
          <w:szCs w:val="24"/>
        </w:rPr>
        <w:softHyphen/>
        <w:t xml:space="preserve">но (постановки Ю. Завадского, Ю. Любимова, К. </w:t>
      </w:r>
      <w:proofErr w:type="spellStart"/>
      <w:r w:rsidRPr="00705DFD">
        <w:rPr>
          <w:sz w:val="24"/>
          <w:szCs w:val="24"/>
        </w:rPr>
        <w:t>Гинкаса</w:t>
      </w:r>
      <w:proofErr w:type="spellEnd"/>
      <w:r w:rsidRPr="00705DFD">
        <w:rPr>
          <w:sz w:val="24"/>
          <w:szCs w:val="24"/>
        </w:rPr>
        <w:t>, Л. Ку</w:t>
      </w:r>
      <w:r w:rsidRPr="00705DFD">
        <w:rPr>
          <w:sz w:val="24"/>
          <w:szCs w:val="24"/>
        </w:rPr>
        <w:softHyphen/>
        <w:t>лиджанова, А. Сокурова и др.).</w:t>
      </w:r>
    </w:p>
    <w:p w:rsidR="002A3408" w:rsidRPr="002F07D1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романы «Идиот», «Братья Карамазовы».</w:t>
      </w:r>
    </w:p>
    <w:p w:rsidR="002A3408" w:rsidRPr="00705DFD" w:rsidRDefault="002A3408" w:rsidP="002A3408">
      <w:pPr>
        <w:pStyle w:val="1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5DFD"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705DFD">
        <w:rPr>
          <w:rStyle w:val="295pt"/>
          <w:sz w:val="24"/>
          <w:szCs w:val="24"/>
        </w:rPr>
        <w:t>Рассказы:</w:t>
      </w:r>
      <w:r w:rsidRPr="00705DFD">
        <w:rPr>
          <w:sz w:val="24"/>
          <w:szCs w:val="24"/>
        </w:rPr>
        <w:t xml:space="preserve"> «Крыжовник», «Человек в футляре», «Дама с собачкой», «Студент», «</w:t>
      </w:r>
      <w:proofErr w:type="spellStart"/>
      <w:r w:rsidRPr="00705DFD">
        <w:rPr>
          <w:sz w:val="24"/>
          <w:szCs w:val="24"/>
        </w:rPr>
        <w:t>Ионыч</w:t>
      </w:r>
      <w:proofErr w:type="spellEnd"/>
      <w:r w:rsidRPr="00705DFD">
        <w:rPr>
          <w:sz w:val="24"/>
          <w:szCs w:val="24"/>
        </w:rPr>
        <w:t>»</w:t>
      </w:r>
      <w:r w:rsidRPr="00705DFD">
        <w:rPr>
          <w:rStyle w:val="295pt"/>
          <w:sz w:val="24"/>
          <w:szCs w:val="24"/>
        </w:rPr>
        <w:t xml:space="preserve"> и др. по выбору. Пьеса </w:t>
      </w:r>
      <w:r w:rsidRPr="00705DFD">
        <w:rPr>
          <w:sz w:val="24"/>
          <w:szCs w:val="24"/>
        </w:rPr>
        <w:t>«Вишневый сад».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705DFD">
        <w:rPr>
          <w:sz w:val="24"/>
          <w:szCs w:val="24"/>
        </w:rPr>
        <w:softHyphen/>
        <w:t>ма «</w:t>
      </w:r>
      <w:proofErr w:type="spellStart"/>
      <w:r w:rsidRPr="00705DFD">
        <w:rPr>
          <w:sz w:val="24"/>
          <w:szCs w:val="24"/>
        </w:rPr>
        <w:t>самостояния</w:t>
      </w:r>
      <w:proofErr w:type="spellEnd"/>
      <w:r w:rsidRPr="00705DFD">
        <w:rPr>
          <w:sz w:val="24"/>
          <w:szCs w:val="24"/>
        </w:rPr>
        <w:t xml:space="preserve">» человека в мире жестокости и </w:t>
      </w:r>
      <w:r w:rsidRPr="00705DFD">
        <w:rPr>
          <w:sz w:val="24"/>
          <w:szCs w:val="24"/>
        </w:rPr>
        <w:lastRenderedPageBreak/>
        <w:t>пошлости. Лаконизм, выразительность художественной детали, глубина психологического анализа как отличительные черты чехов</w:t>
      </w:r>
      <w:r w:rsidRPr="00705DFD">
        <w:rPr>
          <w:sz w:val="24"/>
          <w:szCs w:val="24"/>
        </w:rPr>
        <w:softHyphen/>
        <w:t>ской прозы.</w:t>
      </w:r>
    </w:p>
    <w:p w:rsidR="002A3408" w:rsidRPr="00705DFD" w:rsidRDefault="002A3408" w:rsidP="002A3408">
      <w:pPr>
        <w:pStyle w:val="20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705DFD">
        <w:rPr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705DFD">
        <w:rPr>
          <w:sz w:val="24"/>
          <w:szCs w:val="24"/>
        </w:rPr>
        <w:softHyphen/>
        <w:t>ское и драматическое начала в пьесе. Фигуры герое</w:t>
      </w:r>
      <w:proofErr w:type="gramStart"/>
      <w:r w:rsidRPr="00705DFD">
        <w:rPr>
          <w:sz w:val="24"/>
          <w:szCs w:val="24"/>
        </w:rPr>
        <w:t>в-</w:t>
      </w:r>
      <w:proofErr w:type="gramEnd"/>
      <w:r w:rsidRPr="00705DFD">
        <w:rPr>
          <w:sz w:val="24"/>
          <w:szCs w:val="24"/>
        </w:rPr>
        <w:t>«недо</w:t>
      </w:r>
      <w:r w:rsidRPr="00705DFD">
        <w:rPr>
          <w:sz w:val="24"/>
          <w:szCs w:val="24"/>
        </w:rPr>
        <w:softHyphen/>
        <w:t>теп » и символический образ сада в комедии. Роль второстепен</w:t>
      </w:r>
      <w:r w:rsidRPr="00705DFD">
        <w:rPr>
          <w:sz w:val="24"/>
          <w:szCs w:val="24"/>
        </w:rPr>
        <w:softHyphen/>
        <w:t xml:space="preserve">ных и </w:t>
      </w:r>
      <w:proofErr w:type="spellStart"/>
      <w:r w:rsidRPr="00705DFD">
        <w:rPr>
          <w:sz w:val="24"/>
          <w:szCs w:val="24"/>
        </w:rPr>
        <w:t>внесценических</w:t>
      </w:r>
      <w:proofErr w:type="spellEnd"/>
      <w:r w:rsidRPr="00705DFD">
        <w:rPr>
          <w:sz w:val="24"/>
          <w:szCs w:val="24"/>
        </w:rPr>
        <w:t xml:space="preserve"> персонажей в чеховской пьесе. Функция ремарок, звука и цвета в «Вишневом саде». Сложность и не</w:t>
      </w:r>
      <w:r w:rsidRPr="00705DFD">
        <w:rPr>
          <w:sz w:val="24"/>
          <w:szCs w:val="24"/>
        </w:rPr>
        <w:softHyphen/>
        <w:t>однозначность авторской позиции в произведении.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Опорные понятия:</w:t>
      </w:r>
      <w:r w:rsidRPr="00705DFD">
        <w:rPr>
          <w:sz w:val="24"/>
          <w:szCs w:val="24"/>
        </w:rPr>
        <w:t xml:space="preserve"> «бессюжетное» действие; лирическая ко</w:t>
      </w:r>
      <w:r w:rsidRPr="00705DFD">
        <w:rPr>
          <w:sz w:val="24"/>
          <w:szCs w:val="24"/>
        </w:rPr>
        <w:softHyphen/>
        <w:t>медия; символическая деталь.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Внутрипредметные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А.П. Чехов и Л.Н. Толстой; тема «маленького человека» в русской классике и произведениях Чехова.</w:t>
      </w:r>
    </w:p>
    <w:p w:rsidR="002A3408" w:rsidRPr="00705DFD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proofErr w:type="spellStart"/>
      <w:r w:rsidRPr="00705DFD">
        <w:rPr>
          <w:rStyle w:val="a7"/>
          <w:rFonts w:eastAsia="Constantia"/>
          <w:sz w:val="24"/>
          <w:szCs w:val="24"/>
        </w:rPr>
        <w:t>Межпредметные</w:t>
      </w:r>
      <w:proofErr w:type="spellEnd"/>
      <w:r w:rsidRPr="00705DFD">
        <w:rPr>
          <w:rStyle w:val="a7"/>
          <w:rFonts w:eastAsia="Constantia"/>
          <w:sz w:val="24"/>
          <w:szCs w:val="24"/>
        </w:rPr>
        <w:t xml:space="preserve"> связи:</w:t>
      </w:r>
      <w:r w:rsidRPr="00705DFD">
        <w:rPr>
          <w:sz w:val="24"/>
          <w:szCs w:val="24"/>
        </w:rPr>
        <w:t xml:space="preserve"> сценические интерпретации комедии «Вишневый сад» (постановки К.С. Станиславского, Ю.И. Пим</w:t>
      </w:r>
      <w:proofErr w:type="gramStart"/>
      <w:r w:rsidRPr="00705DFD">
        <w:rPr>
          <w:sz w:val="24"/>
          <w:szCs w:val="24"/>
        </w:rPr>
        <w:t>е-</w:t>
      </w:r>
      <w:proofErr w:type="gramEnd"/>
      <w:r w:rsidRPr="00705DFD">
        <w:rPr>
          <w:sz w:val="24"/>
          <w:szCs w:val="24"/>
        </w:rPr>
        <w:t xml:space="preserve"> нова, В.Я. </w:t>
      </w:r>
      <w:proofErr w:type="spellStart"/>
      <w:r w:rsidRPr="00705DFD">
        <w:rPr>
          <w:sz w:val="24"/>
          <w:szCs w:val="24"/>
        </w:rPr>
        <w:t>Левенталя</w:t>
      </w:r>
      <w:proofErr w:type="spellEnd"/>
      <w:r w:rsidRPr="00705DFD">
        <w:rPr>
          <w:sz w:val="24"/>
          <w:szCs w:val="24"/>
        </w:rPr>
        <w:t xml:space="preserve">, А. Эфроса, А. </w:t>
      </w:r>
      <w:proofErr w:type="spellStart"/>
      <w:r w:rsidRPr="00705DFD">
        <w:rPr>
          <w:sz w:val="24"/>
          <w:szCs w:val="24"/>
        </w:rPr>
        <w:t>Трушкина</w:t>
      </w:r>
      <w:proofErr w:type="spellEnd"/>
      <w:r w:rsidRPr="00705DFD">
        <w:rPr>
          <w:sz w:val="24"/>
          <w:szCs w:val="24"/>
        </w:rPr>
        <w:t xml:space="preserve"> и др.).</w:t>
      </w:r>
    </w:p>
    <w:p w:rsidR="002A3408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705DFD">
        <w:rPr>
          <w:rStyle w:val="a7"/>
          <w:rFonts w:eastAsia="Constantia"/>
          <w:sz w:val="24"/>
          <w:szCs w:val="24"/>
        </w:rPr>
        <w:t>Для самостоятельного чтения:</w:t>
      </w:r>
      <w:r w:rsidRPr="00705DFD">
        <w:rPr>
          <w:sz w:val="24"/>
          <w:szCs w:val="24"/>
        </w:rPr>
        <w:t xml:space="preserve"> пьесы «Дядя Ваня», «Три се</w:t>
      </w:r>
      <w:r w:rsidRPr="00705DFD">
        <w:rPr>
          <w:sz w:val="24"/>
          <w:szCs w:val="24"/>
        </w:rPr>
        <w:softHyphen/>
        <w:t>стры».</w:t>
      </w:r>
    </w:p>
    <w:p w:rsidR="002A3408" w:rsidRDefault="002A3408" w:rsidP="002A3408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</w:p>
    <w:p w:rsidR="002A3408" w:rsidRPr="00CD2953" w:rsidRDefault="002A3408" w:rsidP="002A3408">
      <w:pPr>
        <w:jc w:val="center"/>
        <w:rPr>
          <w:b/>
          <w:sz w:val="28"/>
          <w:szCs w:val="28"/>
          <w:u w:val="single"/>
        </w:rPr>
      </w:pPr>
      <w:r w:rsidRPr="00CD2953">
        <w:rPr>
          <w:b/>
          <w:sz w:val="28"/>
          <w:szCs w:val="28"/>
          <w:u w:val="single"/>
        </w:rPr>
        <w:t>Тематическое планирование уроков литературы</w:t>
      </w:r>
    </w:p>
    <w:p w:rsidR="002A3408" w:rsidRPr="00CD2953" w:rsidRDefault="002A3408" w:rsidP="002A3408">
      <w:pPr>
        <w:jc w:val="center"/>
        <w:rPr>
          <w:b/>
          <w:sz w:val="28"/>
          <w:szCs w:val="28"/>
          <w:u w:val="single"/>
        </w:rPr>
      </w:pPr>
      <w:r w:rsidRPr="00CD2953">
        <w:rPr>
          <w:b/>
          <w:sz w:val="28"/>
          <w:szCs w:val="28"/>
          <w:u w:val="single"/>
        </w:rPr>
        <w:t xml:space="preserve">в 10-х классах на </w:t>
      </w:r>
      <w:r>
        <w:rPr>
          <w:b/>
          <w:sz w:val="28"/>
          <w:szCs w:val="28"/>
          <w:u w:val="single"/>
        </w:rPr>
        <w:t>2022-2023</w:t>
      </w:r>
      <w:r w:rsidRPr="00CD2953">
        <w:rPr>
          <w:b/>
          <w:sz w:val="28"/>
          <w:szCs w:val="28"/>
          <w:u w:val="single"/>
        </w:rPr>
        <w:t>учебный год</w:t>
      </w:r>
    </w:p>
    <w:p w:rsidR="002A3408" w:rsidRPr="00F70989" w:rsidRDefault="002A3408" w:rsidP="002A3408">
      <w:r w:rsidRPr="00F70989">
        <w:t>Развитие речи                                                  -18часов</w:t>
      </w:r>
      <w:r w:rsidRPr="00F70989">
        <w:br/>
        <w:t>Контрольное тестирование                                       - 4часа</w:t>
      </w:r>
    </w:p>
    <w:p w:rsidR="002A3408" w:rsidRPr="00F70989" w:rsidRDefault="002A3408" w:rsidP="002A3408">
      <w:r w:rsidRPr="00F70989">
        <w:t>Изучение произведений                                 - 80 часов:</w:t>
      </w:r>
    </w:p>
    <w:p w:rsidR="002A3408" w:rsidRPr="00F70989" w:rsidRDefault="002A3408" w:rsidP="002A3408">
      <w:r w:rsidRPr="00F70989">
        <w:rPr>
          <w:u w:val="single"/>
        </w:rPr>
        <w:t>Введение</w:t>
      </w:r>
      <w:r w:rsidRPr="00F70989">
        <w:t xml:space="preserve">                                                      – 1час.</w:t>
      </w:r>
    </w:p>
    <w:p w:rsidR="002A3408" w:rsidRPr="00F70989" w:rsidRDefault="002A3408" w:rsidP="002A3408">
      <w:r w:rsidRPr="00F70989">
        <w:rPr>
          <w:u w:val="single"/>
        </w:rPr>
        <w:t>Литература первой половины 19века</w:t>
      </w:r>
      <w:r w:rsidRPr="00F70989">
        <w:t xml:space="preserve">       – 12часов:</w:t>
      </w:r>
    </w:p>
    <w:p w:rsidR="002A3408" w:rsidRPr="00F70989" w:rsidRDefault="002A3408" w:rsidP="002A3408">
      <w:r w:rsidRPr="00F70989">
        <w:t xml:space="preserve">          - обзор </w:t>
      </w:r>
      <w:proofErr w:type="gramStart"/>
      <w:r w:rsidRPr="00F70989">
        <w:t>лит-</w:t>
      </w:r>
      <w:proofErr w:type="spellStart"/>
      <w:r w:rsidRPr="00F70989">
        <w:t>ры</w:t>
      </w:r>
      <w:proofErr w:type="spellEnd"/>
      <w:proofErr w:type="gramEnd"/>
      <w:r w:rsidRPr="00F70989">
        <w:t xml:space="preserve"> первой половины 19века  – 1час;</w:t>
      </w:r>
    </w:p>
    <w:p w:rsidR="002A3408" w:rsidRPr="00F70989" w:rsidRDefault="002A3408" w:rsidP="002A3408">
      <w:pPr>
        <w:ind w:left="708"/>
      </w:pPr>
      <w:r w:rsidRPr="00F70989">
        <w:t xml:space="preserve">- </w:t>
      </w:r>
      <w:proofErr w:type="spellStart"/>
      <w:r w:rsidRPr="00F70989">
        <w:t>А.С.Пушкин</w:t>
      </w:r>
      <w:proofErr w:type="spellEnd"/>
      <w:r w:rsidRPr="00F70989">
        <w:t xml:space="preserve">                                              – 4часа;</w:t>
      </w:r>
    </w:p>
    <w:p w:rsidR="002A3408" w:rsidRPr="00F70989" w:rsidRDefault="002A3408" w:rsidP="002A3408">
      <w:pPr>
        <w:ind w:left="708"/>
      </w:pPr>
      <w:r w:rsidRPr="00F70989">
        <w:t xml:space="preserve">- </w:t>
      </w:r>
      <w:proofErr w:type="spellStart"/>
      <w:r w:rsidRPr="00F70989">
        <w:t>М.Ю.Лермонтов</w:t>
      </w:r>
      <w:proofErr w:type="spellEnd"/>
      <w:r w:rsidRPr="00F70989">
        <w:t xml:space="preserve">                                       – 4часа;</w:t>
      </w:r>
    </w:p>
    <w:p w:rsidR="002A3408" w:rsidRPr="00F70989" w:rsidRDefault="002A3408" w:rsidP="002A3408">
      <w:pPr>
        <w:ind w:left="708"/>
      </w:pPr>
      <w:r w:rsidRPr="00F70989">
        <w:t xml:space="preserve">- </w:t>
      </w:r>
      <w:proofErr w:type="spellStart"/>
      <w:r w:rsidRPr="00F70989">
        <w:t>Н.В.Гоголь</w:t>
      </w:r>
      <w:proofErr w:type="spellEnd"/>
      <w:r w:rsidRPr="00F70989">
        <w:t xml:space="preserve">                                                 – 3часа.</w:t>
      </w:r>
    </w:p>
    <w:p w:rsidR="002A3408" w:rsidRPr="00F70989" w:rsidRDefault="002A3408" w:rsidP="002A3408">
      <w:r w:rsidRPr="00F70989">
        <w:rPr>
          <w:u w:val="single"/>
        </w:rPr>
        <w:t>Литература второй половины 19века</w:t>
      </w:r>
      <w:r w:rsidRPr="00F70989">
        <w:t xml:space="preserve">       – 67часов:</w:t>
      </w:r>
    </w:p>
    <w:p w:rsidR="002A3408" w:rsidRPr="00F70989" w:rsidRDefault="002A3408" w:rsidP="002A3408">
      <w:r w:rsidRPr="00F70989">
        <w:t xml:space="preserve">          - обзор </w:t>
      </w:r>
      <w:proofErr w:type="gramStart"/>
      <w:r w:rsidRPr="00F70989">
        <w:t>лит-</w:t>
      </w:r>
      <w:proofErr w:type="spellStart"/>
      <w:r w:rsidRPr="00F70989">
        <w:t>ры</w:t>
      </w:r>
      <w:proofErr w:type="spellEnd"/>
      <w:proofErr w:type="gramEnd"/>
      <w:r w:rsidRPr="00F70989">
        <w:t xml:space="preserve"> первой половины 19века  – 1час;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Н.А.Островский</w:t>
      </w:r>
      <w:proofErr w:type="spellEnd"/>
      <w:r w:rsidRPr="00F70989">
        <w:t xml:space="preserve">                                      – 6часов;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И.А.Гончаров</w:t>
      </w:r>
      <w:proofErr w:type="spellEnd"/>
      <w:r w:rsidRPr="00F70989">
        <w:t xml:space="preserve">                                          – 5часов;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И.С.Тургенев</w:t>
      </w:r>
      <w:proofErr w:type="spellEnd"/>
      <w:r w:rsidRPr="00F70989">
        <w:t xml:space="preserve">                                           – 7часов;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Н.Г.Чернышевский</w:t>
      </w:r>
      <w:proofErr w:type="spellEnd"/>
      <w:r w:rsidRPr="00F70989">
        <w:t xml:space="preserve">                                 – 3часа;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Н.А.Некрасов</w:t>
      </w:r>
      <w:proofErr w:type="spellEnd"/>
      <w:r w:rsidRPr="00F70989">
        <w:t xml:space="preserve">                                          – 6часов;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Ф.И.Тютчев</w:t>
      </w:r>
      <w:proofErr w:type="spellEnd"/>
      <w:r w:rsidRPr="00F70989">
        <w:t xml:space="preserve">                                             – 3часа;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А.А.Фет</w:t>
      </w:r>
      <w:proofErr w:type="spellEnd"/>
      <w:r w:rsidRPr="00F70989">
        <w:t xml:space="preserve">                                                   – 3часа;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Н.С.Лесков</w:t>
      </w:r>
      <w:proofErr w:type="spellEnd"/>
      <w:r w:rsidRPr="00F70989">
        <w:t xml:space="preserve">                                              – 3часа;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М.Е.Салтыков</w:t>
      </w:r>
      <w:proofErr w:type="spellEnd"/>
      <w:r w:rsidRPr="00F70989">
        <w:t xml:space="preserve">-Щедрин                         – 4часа;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А.К.Толстой</w:t>
      </w:r>
      <w:proofErr w:type="spellEnd"/>
      <w:r w:rsidRPr="00F70989">
        <w:t xml:space="preserve">                                           – 2часа;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Л.Н.Толстой</w:t>
      </w:r>
      <w:proofErr w:type="spellEnd"/>
      <w:r w:rsidRPr="00F70989">
        <w:t xml:space="preserve">                                           – 12часов;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Ф.М.Достоевский</w:t>
      </w:r>
      <w:proofErr w:type="spellEnd"/>
      <w:r w:rsidRPr="00F70989">
        <w:t xml:space="preserve">                                  – 6часов;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708"/>
        <w:rPr>
          <w:b/>
        </w:rPr>
      </w:pPr>
      <w:r w:rsidRPr="00F70989">
        <w:t xml:space="preserve">- </w:t>
      </w:r>
      <w:proofErr w:type="spellStart"/>
      <w:r w:rsidRPr="00F70989">
        <w:t>А.П.Чехов</w:t>
      </w:r>
      <w:proofErr w:type="spellEnd"/>
      <w:r w:rsidRPr="00F70989">
        <w:t xml:space="preserve">                                              – 5часов.                      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rPr>
          <w:b/>
        </w:rPr>
      </w:pPr>
      <w:r w:rsidRPr="00F70989">
        <w:t>Подведение</w:t>
      </w:r>
      <w:r w:rsidRPr="00F70989">
        <w:rPr>
          <w:rStyle w:val="a9"/>
        </w:rPr>
        <w:t xml:space="preserve"> итогов</w:t>
      </w:r>
      <w:r w:rsidRPr="00F70989">
        <w:rPr>
          <w:b/>
        </w:rPr>
        <w:t xml:space="preserve">  </w:t>
      </w:r>
      <w:r w:rsidRPr="00F70989">
        <w:t xml:space="preserve">                                           – 1час.</w:t>
      </w:r>
    </w:p>
    <w:p w:rsidR="002A3408" w:rsidRPr="00F70989" w:rsidRDefault="002A3408" w:rsidP="002A3408">
      <w:pPr>
        <w:pStyle w:val="21"/>
        <w:shd w:val="clear" w:color="auto" w:fill="auto"/>
        <w:tabs>
          <w:tab w:val="left" w:pos="198"/>
        </w:tabs>
        <w:spacing w:line="240" w:lineRule="auto"/>
        <w:ind w:left="40"/>
        <w:rPr>
          <w:b/>
          <w:u w:val="single"/>
        </w:rPr>
      </w:pPr>
      <w:r w:rsidRPr="00F70989">
        <w:rPr>
          <w:b/>
        </w:rPr>
        <w:t xml:space="preserve">Итого:                                                            </w:t>
      </w:r>
      <w:r w:rsidRPr="00F70989">
        <w:rPr>
          <w:b/>
          <w:u w:val="single"/>
        </w:rPr>
        <w:t>102часа</w:t>
      </w:r>
    </w:p>
    <w:p w:rsidR="002A3408" w:rsidRDefault="002A3408" w:rsidP="002A3408">
      <w:pPr>
        <w:jc w:val="center"/>
        <w:rPr>
          <w:b/>
          <w:u w:val="single"/>
        </w:rPr>
      </w:pPr>
    </w:p>
    <w:p w:rsidR="002A3408" w:rsidRPr="00F70989" w:rsidRDefault="002A3408" w:rsidP="002A3408">
      <w:pPr>
        <w:jc w:val="center"/>
        <w:rPr>
          <w:b/>
          <w:u w:val="single"/>
        </w:rPr>
      </w:pPr>
      <w:r w:rsidRPr="00F70989">
        <w:rPr>
          <w:b/>
          <w:u w:val="single"/>
        </w:rPr>
        <w:t>Практическая часть к урокам литературы</w:t>
      </w:r>
    </w:p>
    <w:p w:rsidR="002A3408" w:rsidRDefault="002A3408" w:rsidP="002A3408">
      <w:pPr>
        <w:jc w:val="center"/>
        <w:rPr>
          <w:b/>
          <w:u w:val="single"/>
        </w:rPr>
      </w:pPr>
      <w:r w:rsidRPr="00F70989">
        <w:rPr>
          <w:b/>
          <w:u w:val="single"/>
        </w:rPr>
        <w:t xml:space="preserve">в 10-х классах на </w:t>
      </w:r>
      <w:r>
        <w:rPr>
          <w:b/>
          <w:u w:val="single"/>
        </w:rPr>
        <w:t>2022-2023</w:t>
      </w:r>
      <w:r w:rsidRPr="00F70989">
        <w:rPr>
          <w:b/>
          <w:u w:val="single"/>
        </w:rPr>
        <w:t xml:space="preserve"> учебный год</w:t>
      </w:r>
    </w:p>
    <w:p w:rsidR="002A3408" w:rsidRPr="00F70989" w:rsidRDefault="002A3408" w:rsidP="002A3408">
      <w:pPr>
        <w:jc w:val="center"/>
        <w:rPr>
          <w:b/>
          <w:u w:val="single"/>
        </w:rPr>
      </w:pPr>
    </w:p>
    <w:tbl>
      <w:tblPr>
        <w:tblStyle w:val="aa"/>
        <w:tblW w:w="971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74"/>
        <w:gridCol w:w="1191"/>
        <w:gridCol w:w="1191"/>
        <w:gridCol w:w="1191"/>
        <w:gridCol w:w="1191"/>
        <w:gridCol w:w="1191"/>
        <w:gridCol w:w="1191"/>
        <w:gridCol w:w="1191"/>
      </w:tblGrid>
      <w:tr w:rsidR="002A3408" w:rsidRPr="00F70989" w:rsidTr="00D57DBC">
        <w:trPr>
          <w:cantSplit/>
          <w:trHeight w:val="1191"/>
        </w:trPr>
        <w:tc>
          <w:tcPr>
            <w:tcW w:w="1374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>Вид работы</w:t>
            </w: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>Контрольное  домашнее сочинение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>Развернутое высказывание на заданную литературную тему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 xml:space="preserve">Практикум 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 xml:space="preserve">Семинары 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0989">
              <w:rPr>
                <w:sz w:val="16"/>
                <w:szCs w:val="16"/>
              </w:rPr>
              <w:t>Терминологический диктант</w:t>
            </w:r>
          </w:p>
        </w:tc>
        <w:tc>
          <w:tcPr>
            <w:tcW w:w="1191" w:type="dxa"/>
            <w:textDirection w:val="btLr"/>
          </w:tcPr>
          <w:p w:rsidR="002A3408" w:rsidRPr="00F70989" w:rsidRDefault="002A3408" w:rsidP="00D57DB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F70989">
              <w:rPr>
                <w:sz w:val="16"/>
                <w:szCs w:val="16"/>
              </w:rPr>
              <w:t>Разв</w:t>
            </w:r>
            <w:proofErr w:type="spellEnd"/>
            <w:r w:rsidRPr="00F70989">
              <w:rPr>
                <w:sz w:val="16"/>
                <w:szCs w:val="16"/>
              </w:rPr>
              <w:t>. ответ ограниченного объема</w:t>
            </w:r>
          </w:p>
        </w:tc>
      </w:tr>
      <w:tr w:rsidR="002A3408" w:rsidRPr="00F70989" w:rsidTr="00D57DBC">
        <w:tc>
          <w:tcPr>
            <w:tcW w:w="1374" w:type="dxa"/>
          </w:tcPr>
          <w:p w:rsidR="002A3408" w:rsidRPr="00F70989" w:rsidRDefault="002A3408" w:rsidP="00D57DBC">
            <w:pPr>
              <w:jc w:val="center"/>
            </w:pPr>
            <w:r w:rsidRPr="00F70989">
              <w:t>Норма</w:t>
            </w:r>
          </w:p>
          <w:p w:rsidR="002A3408" w:rsidRPr="00F70989" w:rsidRDefault="002A3408" w:rsidP="00D57DBC">
            <w:pPr>
              <w:jc w:val="center"/>
            </w:pPr>
            <w:r w:rsidRPr="00F70989">
              <w:t>проведения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3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3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2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5-6</w:t>
            </w:r>
          </w:p>
        </w:tc>
      </w:tr>
      <w:tr w:rsidR="002A3408" w:rsidRPr="00F70989" w:rsidTr="00D57DBC">
        <w:tc>
          <w:tcPr>
            <w:tcW w:w="1374" w:type="dxa"/>
          </w:tcPr>
          <w:p w:rsidR="002A3408" w:rsidRPr="00F70989" w:rsidRDefault="002A3408" w:rsidP="00D57DBC">
            <w:pPr>
              <w:jc w:val="center"/>
            </w:pPr>
            <w:r w:rsidRPr="00F70989">
              <w:t>итого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3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3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2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4</w:t>
            </w:r>
          </w:p>
        </w:tc>
        <w:tc>
          <w:tcPr>
            <w:tcW w:w="1191" w:type="dxa"/>
          </w:tcPr>
          <w:p w:rsidR="002A3408" w:rsidRPr="00F70989" w:rsidRDefault="002A3408" w:rsidP="00D57DBC">
            <w:pPr>
              <w:jc w:val="center"/>
              <w:rPr>
                <w:b/>
              </w:rPr>
            </w:pPr>
            <w:r w:rsidRPr="00F70989">
              <w:rPr>
                <w:b/>
              </w:rPr>
              <w:t>5</w:t>
            </w:r>
          </w:p>
        </w:tc>
      </w:tr>
    </w:tbl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Pr="00463405" w:rsidRDefault="002A3408" w:rsidP="002A3408">
      <w:pPr>
        <w:ind w:left="1080"/>
        <w:jc w:val="center"/>
        <w:rPr>
          <w:b/>
          <w:sz w:val="28"/>
          <w:szCs w:val="28"/>
          <w:u w:val="single"/>
        </w:rPr>
      </w:pPr>
      <w:r w:rsidRPr="00463405">
        <w:rPr>
          <w:b/>
          <w:sz w:val="28"/>
          <w:szCs w:val="28"/>
          <w:u w:val="single"/>
        </w:rPr>
        <w:t>Критерии оценивания</w:t>
      </w:r>
    </w:p>
    <w:p w:rsidR="002A3408" w:rsidRPr="00463405" w:rsidRDefault="002A3408" w:rsidP="002A3408">
      <w:pPr>
        <w:shd w:val="clear" w:color="auto" w:fill="FFFFFF"/>
        <w:tabs>
          <w:tab w:val="left" w:pos="499"/>
        </w:tabs>
        <w:jc w:val="center"/>
        <w:rPr>
          <w:b/>
          <w:bCs/>
          <w:spacing w:val="45"/>
          <w:sz w:val="28"/>
          <w:szCs w:val="28"/>
          <w:u w:val="single"/>
        </w:rPr>
      </w:pPr>
      <w:r w:rsidRPr="00463405">
        <w:rPr>
          <w:b/>
          <w:bCs/>
          <w:sz w:val="28"/>
          <w:szCs w:val="28"/>
          <w:u w:val="single"/>
        </w:rPr>
        <w:t xml:space="preserve">Основные виды </w:t>
      </w:r>
      <w:r w:rsidRPr="00463405">
        <w:rPr>
          <w:b/>
          <w:bCs/>
          <w:spacing w:val="42"/>
          <w:sz w:val="28"/>
          <w:szCs w:val="28"/>
          <w:u w:val="single"/>
        </w:rPr>
        <w:t xml:space="preserve">устных </w:t>
      </w:r>
      <w:r w:rsidRPr="00463405">
        <w:rPr>
          <w:b/>
          <w:bCs/>
          <w:sz w:val="28"/>
          <w:szCs w:val="28"/>
          <w:u w:val="single"/>
        </w:rPr>
        <w:t xml:space="preserve">и  </w:t>
      </w:r>
      <w:r w:rsidRPr="00463405">
        <w:rPr>
          <w:b/>
          <w:bCs/>
          <w:spacing w:val="44"/>
          <w:sz w:val="28"/>
          <w:szCs w:val="28"/>
          <w:u w:val="single"/>
        </w:rPr>
        <w:t>письменных</w:t>
      </w:r>
      <w:r w:rsidRPr="00463405">
        <w:rPr>
          <w:b/>
          <w:bCs/>
          <w:sz w:val="28"/>
          <w:szCs w:val="28"/>
          <w:u w:val="single"/>
        </w:rPr>
        <w:t xml:space="preserve"> </w:t>
      </w:r>
      <w:r w:rsidRPr="00463405">
        <w:rPr>
          <w:b/>
          <w:bCs/>
          <w:spacing w:val="45"/>
          <w:sz w:val="28"/>
          <w:szCs w:val="28"/>
          <w:u w:val="single"/>
        </w:rPr>
        <w:t>работ</w:t>
      </w:r>
    </w:p>
    <w:p w:rsidR="002A3408" w:rsidRPr="00463405" w:rsidRDefault="002A3408" w:rsidP="002A3408">
      <w:pPr>
        <w:shd w:val="clear" w:color="auto" w:fill="FFFFFF"/>
        <w:tabs>
          <w:tab w:val="left" w:pos="499"/>
        </w:tabs>
        <w:jc w:val="center"/>
        <w:rPr>
          <w:sz w:val="28"/>
          <w:szCs w:val="28"/>
          <w:u w:val="single"/>
        </w:rPr>
      </w:pPr>
      <w:r w:rsidRPr="00463405">
        <w:rPr>
          <w:b/>
          <w:bCs/>
          <w:sz w:val="28"/>
          <w:szCs w:val="28"/>
          <w:u w:val="single"/>
        </w:rPr>
        <w:t xml:space="preserve">по </w:t>
      </w:r>
      <w:r w:rsidRPr="00463405">
        <w:rPr>
          <w:b/>
          <w:bCs/>
          <w:spacing w:val="47"/>
          <w:sz w:val="28"/>
          <w:szCs w:val="28"/>
          <w:u w:val="single"/>
        </w:rPr>
        <w:t xml:space="preserve">литературе </w:t>
      </w:r>
    </w:p>
    <w:p w:rsidR="002A3408" w:rsidRPr="00460C80" w:rsidRDefault="002A3408" w:rsidP="002A3408">
      <w:pPr>
        <w:shd w:val="clear" w:color="auto" w:fill="FFFFFF"/>
        <w:jc w:val="center"/>
        <w:rPr>
          <w:sz w:val="24"/>
          <w:szCs w:val="24"/>
        </w:rPr>
      </w:pPr>
      <w:r w:rsidRPr="00460C80">
        <w:rPr>
          <w:b/>
          <w:bCs/>
          <w:spacing w:val="-12"/>
          <w:sz w:val="24"/>
          <w:szCs w:val="24"/>
        </w:rPr>
        <w:t>Устно</w:t>
      </w:r>
    </w:p>
    <w:p w:rsidR="002A3408" w:rsidRPr="00460C80" w:rsidRDefault="002A3408" w:rsidP="002A3408">
      <w:pPr>
        <w:shd w:val="clear" w:color="auto" w:fill="FFFFFF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  <w:r w:rsidRPr="00460C80">
        <w:rPr>
          <w:spacing w:val="-5"/>
          <w:sz w:val="24"/>
          <w:szCs w:val="24"/>
        </w:rPr>
        <w:t>Правильное, беглое и выразительное чтение художествен</w:t>
      </w:r>
      <w:r w:rsidRPr="00460C80">
        <w:rPr>
          <w:spacing w:val="-5"/>
          <w:sz w:val="24"/>
          <w:szCs w:val="24"/>
        </w:rPr>
        <w:softHyphen/>
      </w:r>
      <w:r w:rsidRPr="00460C80">
        <w:rPr>
          <w:spacing w:val="-6"/>
          <w:sz w:val="24"/>
          <w:szCs w:val="24"/>
        </w:rPr>
        <w:t>ных, учебных и научно-популярных текстов, в том числе и вы</w:t>
      </w:r>
      <w:r w:rsidRPr="00460C80">
        <w:rPr>
          <w:spacing w:val="-6"/>
          <w:sz w:val="24"/>
          <w:szCs w:val="24"/>
        </w:rPr>
        <w:softHyphen/>
      </w:r>
      <w:r w:rsidRPr="00460C80">
        <w:rPr>
          <w:sz w:val="24"/>
          <w:szCs w:val="24"/>
        </w:rPr>
        <w:t>ученных наизусть.</w:t>
      </w:r>
    </w:p>
    <w:p w:rsidR="002A3408" w:rsidRPr="00460C80" w:rsidRDefault="002A3408" w:rsidP="002A3408">
      <w:pPr>
        <w:shd w:val="clear" w:color="auto" w:fill="FFFFFF"/>
        <w:jc w:val="both"/>
        <w:rPr>
          <w:sz w:val="24"/>
          <w:szCs w:val="24"/>
        </w:rPr>
      </w:pPr>
      <w:r w:rsidRPr="00460C80">
        <w:rPr>
          <w:sz w:val="24"/>
          <w:szCs w:val="24"/>
        </w:rPr>
        <w:t xml:space="preserve">Пересказ художественных произведений (подробный, краткий, выборочный, от другого лица, художественный — с максимальным использованием особенностей текста). </w:t>
      </w:r>
      <w:r w:rsidRPr="00460C80">
        <w:rPr>
          <w:spacing w:val="-5"/>
          <w:sz w:val="24"/>
          <w:szCs w:val="24"/>
        </w:rPr>
        <w:t xml:space="preserve">Устное словесное рисование. Устное сочинение-рассуждение, </w:t>
      </w:r>
      <w:r w:rsidRPr="00460C80">
        <w:rPr>
          <w:spacing w:val="-3"/>
          <w:sz w:val="24"/>
          <w:szCs w:val="24"/>
        </w:rPr>
        <w:t>сочинение-описание по изучаемому произведению. Характе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pacing w:val="-4"/>
          <w:sz w:val="24"/>
          <w:szCs w:val="24"/>
        </w:rPr>
        <w:t>ристика героев (индивидуальная, сравнительная, групповая). Рассказ о писателе, о художнике-иллюстраторе на основе рас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pacing w:val="-3"/>
          <w:sz w:val="24"/>
          <w:szCs w:val="24"/>
        </w:rPr>
        <w:t>сказа учителя, статьи учебника, самостоятельного чтения до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z w:val="24"/>
          <w:szCs w:val="24"/>
        </w:rPr>
        <w:t>полнительной литературы.</w:t>
      </w:r>
    </w:p>
    <w:p w:rsidR="002A3408" w:rsidRDefault="002A3408" w:rsidP="002A3408">
      <w:pPr>
        <w:shd w:val="clear" w:color="auto" w:fill="FFFFFF"/>
        <w:jc w:val="both"/>
        <w:rPr>
          <w:spacing w:val="-7"/>
          <w:sz w:val="24"/>
          <w:szCs w:val="24"/>
        </w:rPr>
      </w:pPr>
      <w:r w:rsidRPr="00460C80">
        <w:rPr>
          <w:spacing w:val="-7"/>
          <w:sz w:val="24"/>
          <w:szCs w:val="24"/>
        </w:rPr>
        <w:t>Отзыв о прочитанном самостоятельно литературном произ</w:t>
      </w:r>
      <w:r w:rsidRPr="00460C80">
        <w:rPr>
          <w:spacing w:val="-7"/>
          <w:sz w:val="24"/>
          <w:szCs w:val="24"/>
        </w:rPr>
        <w:softHyphen/>
        <w:t xml:space="preserve">ведении, просмотренном кинофильме, спектакле, телепередаче, </w:t>
      </w:r>
      <w:r w:rsidRPr="00460C80">
        <w:rPr>
          <w:spacing w:val="-9"/>
          <w:sz w:val="24"/>
          <w:szCs w:val="24"/>
        </w:rPr>
        <w:t xml:space="preserve">прослушанной звукозаписи, об актерском или авторском чтении. </w:t>
      </w:r>
      <w:proofErr w:type="gramStart"/>
      <w:r w:rsidRPr="00460C80">
        <w:rPr>
          <w:spacing w:val="-9"/>
          <w:sz w:val="24"/>
          <w:szCs w:val="24"/>
        </w:rPr>
        <w:t>Сочинение-рассказ о посещении выставки, экскурсии, музея; ин</w:t>
      </w:r>
      <w:r w:rsidRPr="00460C80">
        <w:rPr>
          <w:spacing w:val="-9"/>
          <w:sz w:val="24"/>
          <w:szCs w:val="24"/>
        </w:rPr>
        <w:softHyphen/>
      </w:r>
      <w:r w:rsidRPr="00460C80">
        <w:rPr>
          <w:spacing w:val="-6"/>
          <w:sz w:val="24"/>
          <w:szCs w:val="24"/>
        </w:rPr>
        <w:t xml:space="preserve">дивидуальное творческое задание — создание стихотворения, </w:t>
      </w:r>
      <w:r w:rsidRPr="00460C80">
        <w:rPr>
          <w:spacing w:val="-2"/>
          <w:sz w:val="24"/>
          <w:szCs w:val="24"/>
        </w:rPr>
        <w:t xml:space="preserve">спектакля, прозаического или стихотворного произведения </w:t>
      </w:r>
      <w:r w:rsidRPr="00460C80">
        <w:rPr>
          <w:spacing w:val="-7"/>
          <w:sz w:val="24"/>
          <w:szCs w:val="24"/>
        </w:rPr>
        <w:t>(басни, былины, сказки, рассказа, инсценировки и пр.).</w:t>
      </w:r>
      <w:proofErr w:type="gramEnd"/>
    </w:p>
    <w:p w:rsidR="002A3408" w:rsidRPr="00460C80" w:rsidRDefault="002A3408" w:rsidP="002A3408">
      <w:pPr>
        <w:shd w:val="clear" w:color="auto" w:fill="FFFFFF"/>
        <w:jc w:val="both"/>
        <w:rPr>
          <w:sz w:val="24"/>
          <w:szCs w:val="24"/>
        </w:rPr>
      </w:pPr>
    </w:p>
    <w:p w:rsidR="002A3408" w:rsidRPr="00460C80" w:rsidRDefault="002A3408" w:rsidP="002A3408">
      <w:pPr>
        <w:shd w:val="clear" w:color="auto" w:fill="FFFFFF"/>
        <w:jc w:val="center"/>
        <w:rPr>
          <w:sz w:val="24"/>
          <w:szCs w:val="24"/>
        </w:rPr>
      </w:pPr>
      <w:r w:rsidRPr="00460C80">
        <w:rPr>
          <w:b/>
          <w:bCs/>
          <w:spacing w:val="-15"/>
          <w:sz w:val="24"/>
          <w:szCs w:val="24"/>
        </w:rPr>
        <w:t>Письменно</w:t>
      </w:r>
    </w:p>
    <w:p w:rsidR="002A3408" w:rsidRDefault="002A3408" w:rsidP="002A3408">
      <w:pPr>
        <w:shd w:val="clear" w:color="auto" w:fill="FFFFFF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460C80">
        <w:rPr>
          <w:spacing w:val="-4"/>
          <w:sz w:val="24"/>
          <w:szCs w:val="24"/>
        </w:rPr>
        <w:t xml:space="preserve">Пересказ художественного произведения или отзыв о нем </w:t>
      </w:r>
      <w:r w:rsidRPr="00460C80">
        <w:rPr>
          <w:spacing w:val="-2"/>
          <w:sz w:val="24"/>
          <w:szCs w:val="24"/>
        </w:rPr>
        <w:t>(изложение). Сочинение-рассуждение по изучаемому произ</w:t>
      </w:r>
      <w:r w:rsidRPr="00460C80">
        <w:rPr>
          <w:spacing w:val="-2"/>
          <w:sz w:val="24"/>
          <w:szCs w:val="24"/>
        </w:rPr>
        <w:softHyphen/>
        <w:t xml:space="preserve">ведению. Развернутый ответ на вопрос, написание тезисов. </w:t>
      </w:r>
      <w:r w:rsidRPr="00460C80">
        <w:rPr>
          <w:spacing w:val="-3"/>
          <w:sz w:val="24"/>
          <w:szCs w:val="24"/>
        </w:rPr>
        <w:t>Проблемная характеристика героя (индивидуальная, сравни</w:t>
      </w:r>
      <w:r w:rsidRPr="00460C80">
        <w:rPr>
          <w:spacing w:val="-3"/>
          <w:sz w:val="24"/>
          <w:szCs w:val="24"/>
        </w:rPr>
        <w:softHyphen/>
        <w:t xml:space="preserve">тельная, групповая). Составление плана (простого, сложного, </w:t>
      </w:r>
      <w:r w:rsidRPr="00460C80">
        <w:rPr>
          <w:sz w:val="24"/>
          <w:szCs w:val="24"/>
        </w:rPr>
        <w:t xml:space="preserve">цитатного) прочитанного произведения или собственного </w:t>
      </w:r>
      <w:r w:rsidRPr="00460C80">
        <w:rPr>
          <w:spacing w:val="-2"/>
          <w:sz w:val="24"/>
          <w:szCs w:val="24"/>
        </w:rPr>
        <w:t xml:space="preserve">высказывания. Отзыв о самостоятельно прочитанной книге, </w:t>
      </w:r>
      <w:r w:rsidRPr="00460C80">
        <w:rPr>
          <w:sz w:val="24"/>
          <w:szCs w:val="24"/>
        </w:rPr>
        <w:t xml:space="preserve">просмотренном спектакле, кинофильме, телепостановке. </w:t>
      </w:r>
      <w:r w:rsidRPr="00460C80">
        <w:rPr>
          <w:spacing w:val="-4"/>
          <w:sz w:val="24"/>
          <w:szCs w:val="24"/>
        </w:rPr>
        <w:t>Сочинение на основе личных наблюдений. Доклад или рефе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z w:val="24"/>
          <w:szCs w:val="24"/>
        </w:rPr>
        <w:t xml:space="preserve">рат на литературную тему. Конспект, план исторической </w:t>
      </w:r>
      <w:r w:rsidRPr="00460C80">
        <w:rPr>
          <w:spacing w:val="-3"/>
          <w:sz w:val="24"/>
          <w:szCs w:val="24"/>
        </w:rPr>
        <w:t>статьи. Работы творческого характера (рассказы, очерки, сти</w:t>
      </w:r>
      <w:r w:rsidRPr="00460C80">
        <w:rPr>
          <w:spacing w:val="-3"/>
          <w:sz w:val="24"/>
          <w:szCs w:val="24"/>
        </w:rPr>
        <w:softHyphen/>
      </w:r>
      <w:r w:rsidRPr="00460C80">
        <w:rPr>
          <w:sz w:val="24"/>
          <w:szCs w:val="24"/>
        </w:rPr>
        <w:t>хотворения и пр.).</w:t>
      </w:r>
    </w:p>
    <w:p w:rsidR="002A3408" w:rsidRPr="00460C80" w:rsidRDefault="002A3408" w:rsidP="002A3408">
      <w:pPr>
        <w:shd w:val="clear" w:color="auto" w:fill="FFFFFF"/>
        <w:jc w:val="both"/>
        <w:rPr>
          <w:sz w:val="24"/>
          <w:szCs w:val="24"/>
        </w:rPr>
      </w:pPr>
    </w:p>
    <w:p w:rsidR="002A3408" w:rsidRPr="00B73C30" w:rsidRDefault="002A3408" w:rsidP="002A3408">
      <w:pPr>
        <w:shd w:val="clear" w:color="auto" w:fill="FFFFFF"/>
        <w:jc w:val="center"/>
        <w:rPr>
          <w:b/>
          <w:spacing w:val="-6"/>
          <w:sz w:val="24"/>
          <w:szCs w:val="24"/>
        </w:rPr>
      </w:pPr>
      <w:r w:rsidRPr="00B73C30">
        <w:rPr>
          <w:b/>
          <w:spacing w:val="-5"/>
          <w:sz w:val="24"/>
          <w:szCs w:val="24"/>
        </w:rPr>
        <w:t xml:space="preserve">Основные   виды деятельности </w:t>
      </w:r>
      <w:r w:rsidRPr="00B73C30">
        <w:rPr>
          <w:b/>
          <w:spacing w:val="-6"/>
          <w:sz w:val="24"/>
          <w:szCs w:val="24"/>
        </w:rPr>
        <w:t>по освоению литературных  произведений</w:t>
      </w:r>
    </w:p>
    <w:p w:rsidR="002A3408" w:rsidRPr="00B73C30" w:rsidRDefault="002A3408" w:rsidP="002A3408">
      <w:pPr>
        <w:shd w:val="clear" w:color="auto" w:fill="FFFFFF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 </w:t>
      </w:r>
      <w:r w:rsidRPr="00460C80">
        <w:rPr>
          <w:spacing w:val="-5"/>
          <w:sz w:val="24"/>
          <w:szCs w:val="24"/>
        </w:rPr>
        <w:t>Осознанное, творческое чтение художественных произ</w:t>
      </w:r>
      <w:r w:rsidRPr="00460C80">
        <w:rPr>
          <w:spacing w:val="-5"/>
          <w:sz w:val="24"/>
          <w:szCs w:val="24"/>
        </w:rPr>
        <w:softHyphen/>
      </w:r>
      <w:r w:rsidRPr="00460C80">
        <w:rPr>
          <w:sz w:val="24"/>
          <w:szCs w:val="24"/>
        </w:rPr>
        <w:t>ведений разных жанров.</w:t>
      </w:r>
    </w:p>
    <w:p w:rsidR="002A3408" w:rsidRPr="00460C80" w:rsidRDefault="002A3408" w:rsidP="002A3408">
      <w:pPr>
        <w:numPr>
          <w:ilvl w:val="0"/>
          <w:numId w:val="9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5"/>
          <w:sz w:val="24"/>
          <w:szCs w:val="24"/>
        </w:rPr>
        <w:t>Выразительное чтение.</w:t>
      </w:r>
    </w:p>
    <w:p w:rsidR="002A3408" w:rsidRPr="00460C80" w:rsidRDefault="002A3408" w:rsidP="002A3408">
      <w:pPr>
        <w:numPr>
          <w:ilvl w:val="0"/>
          <w:numId w:val="9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Различные виды пересказа (подробный, краткий, выбо</w:t>
      </w:r>
      <w:r w:rsidRPr="00460C80">
        <w:rPr>
          <w:spacing w:val="-4"/>
          <w:sz w:val="24"/>
          <w:szCs w:val="24"/>
        </w:rPr>
        <w:softHyphen/>
        <w:t>рочный, с элементами комментария, с творческим заданием).</w:t>
      </w:r>
    </w:p>
    <w:p w:rsidR="002A3408" w:rsidRPr="00460C80" w:rsidRDefault="002A3408" w:rsidP="002A3408">
      <w:pPr>
        <w:numPr>
          <w:ilvl w:val="0"/>
          <w:numId w:val="9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Заучивание наизусть стихотворных текстов.</w:t>
      </w:r>
    </w:p>
    <w:p w:rsidR="002A3408" w:rsidRPr="00460C80" w:rsidRDefault="002A3408" w:rsidP="002A3408">
      <w:pPr>
        <w:numPr>
          <w:ilvl w:val="0"/>
          <w:numId w:val="9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7"/>
          <w:sz w:val="24"/>
          <w:szCs w:val="24"/>
        </w:rPr>
        <w:t xml:space="preserve">Ответы на вопросы, раскрывающие знание и понимание </w:t>
      </w:r>
      <w:r w:rsidRPr="00460C80">
        <w:rPr>
          <w:sz w:val="24"/>
          <w:szCs w:val="24"/>
        </w:rPr>
        <w:t>текста произведения.</w:t>
      </w:r>
    </w:p>
    <w:p w:rsidR="002A3408" w:rsidRPr="00460C80" w:rsidRDefault="002A3408" w:rsidP="002A3408">
      <w:pPr>
        <w:numPr>
          <w:ilvl w:val="0"/>
          <w:numId w:val="9"/>
        </w:numPr>
        <w:shd w:val="clear" w:color="auto" w:fill="FFFFFF"/>
        <w:tabs>
          <w:tab w:val="left" w:pos="610"/>
        </w:tabs>
        <w:jc w:val="both"/>
        <w:rPr>
          <w:sz w:val="24"/>
          <w:szCs w:val="24"/>
        </w:rPr>
      </w:pPr>
      <w:r w:rsidRPr="00460C80">
        <w:rPr>
          <w:spacing w:val="-3"/>
          <w:sz w:val="24"/>
          <w:szCs w:val="24"/>
        </w:rPr>
        <w:t>Анализ и интерпретация произведений.</w:t>
      </w:r>
    </w:p>
    <w:p w:rsidR="002A3408" w:rsidRPr="00460C80" w:rsidRDefault="002A3408" w:rsidP="002A3408">
      <w:pPr>
        <w:numPr>
          <w:ilvl w:val="0"/>
          <w:numId w:val="10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Составление планов и написание отзывов о произведе</w:t>
      </w:r>
      <w:r w:rsidRPr="00460C80">
        <w:rPr>
          <w:spacing w:val="-4"/>
          <w:sz w:val="24"/>
          <w:szCs w:val="24"/>
        </w:rPr>
        <w:softHyphen/>
      </w:r>
      <w:r w:rsidRPr="00460C80">
        <w:rPr>
          <w:sz w:val="24"/>
          <w:szCs w:val="24"/>
        </w:rPr>
        <w:t>ниях.</w:t>
      </w:r>
    </w:p>
    <w:p w:rsidR="002A3408" w:rsidRPr="00460C80" w:rsidRDefault="002A3408" w:rsidP="002A3408">
      <w:pPr>
        <w:numPr>
          <w:ilvl w:val="0"/>
          <w:numId w:val="10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4"/>
          <w:sz w:val="24"/>
          <w:szCs w:val="24"/>
        </w:rPr>
        <w:t>Написание изложений с элементами сочинения.</w:t>
      </w:r>
    </w:p>
    <w:p w:rsidR="002A3408" w:rsidRPr="00460C80" w:rsidRDefault="002A3408" w:rsidP="002A3408">
      <w:pPr>
        <w:numPr>
          <w:ilvl w:val="0"/>
          <w:numId w:val="10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3"/>
          <w:sz w:val="24"/>
          <w:szCs w:val="24"/>
        </w:rPr>
        <w:t xml:space="preserve">Написание сочинений по литературным произведениям </w:t>
      </w:r>
      <w:r w:rsidRPr="00460C80">
        <w:rPr>
          <w:sz w:val="24"/>
          <w:szCs w:val="24"/>
        </w:rPr>
        <w:t>и на основе жизненных впечатлений.</w:t>
      </w:r>
    </w:p>
    <w:p w:rsidR="002A3408" w:rsidRPr="00460C80" w:rsidRDefault="002A3408" w:rsidP="002A3408">
      <w:pPr>
        <w:numPr>
          <w:ilvl w:val="0"/>
          <w:numId w:val="10"/>
        </w:numPr>
        <w:shd w:val="clear" w:color="auto" w:fill="FFFFFF"/>
        <w:tabs>
          <w:tab w:val="left" w:pos="605"/>
        </w:tabs>
        <w:jc w:val="both"/>
        <w:rPr>
          <w:sz w:val="24"/>
          <w:szCs w:val="24"/>
        </w:rPr>
      </w:pPr>
      <w:r w:rsidRPr="00460C80">
        <w:rPr>
          <w:spacing w:val="-5"/>
          <w:sz w:val="24"/>
          <w:szCs w:val="24"/>
        </w:rPr>
        <w:t xml:space="preserve">Целенаправленный поиск информации на основе знания </w:t>
      </w:r>
      <w:r w:rsidRPr="00460C80">
        <w:rPr>
          <w:sz w:val="24"/>
          <w:szCs w:val="24"/>
        </w:rPr>
        <w:t>ее источников и умения работать с ними.</w:t>
      </w:r>
    </w:p>
    <w:p w:rsidR="002A3408" w:rsidRDefault="002A3408" w:rsidP="002A3408">
      <w:pPr>
        <w:shd w:val="clear" w:color="auto" w:fill="FFFFFF"/>
        <w:jc w:val="both"/>
        <w:rPr>
          <w:sz w:val="24"/>
          <w:szCs w:val="24"/>
        </w:rPr>
      </w:pPr>
    </w:p>
    <w:p w:rsidR="002A3408" w:rsidRDefault="002A3408" w:rsidP="002A3408">
      <w:pPr>
        <w:shd w:val="clear" w:color="auto" w:fill="FFFFFF"/>
        <w:jc w:val="both"/>
        <w:rPr>
          <w:b/>
          <w:sz w:val="28"/>
          <w:szCs w:val="28"/>
        </w:rPr>
      </w:pPr>
      <w:r w:rsidRPr="00905F0F">
        <w:rPr>
          <w:b/>
          <w:sz w:val="28"/>
          <w:szCs w:val="28"/>
        </w:rPr>
        <w:t xml:space="preserve">Нормы оценки знаний, умений и </w:t>
      </w:r>
      <w:proofErr w:type="gramStart"/>
      <w:r w:rsidRPr="00905F0F">
        <w:rPr>
          <w:b/>
          <w:sz w:val="28"/>
          <w:szCs w:val="28"/>
        </w:rPr>
        <w:t>навыков</w:t>
      </w:r>
      <w:proofErr w:type="gramEnd"/>
      <w:r w:rsidRPr="00905F0F">
        <w:rPr>
          <w:b/>
          <w:sz w:val="28"/>
          <w:szCs w:val="28"/>
        </w:rPr>
        <w:t xml:space="preserve"> обучающихся по литературе</w:t>
      </w:r>
    </w:p>
    <w:p w:rsidR="002A3408" w:rsidRDefault="002A3408" w:rsidP="002A3408">
      <w:pPr>
        <w:shd w:val="clear" w:color="auto" w:fill="FFFFFF"/>
        <w:jc w:val="both"/>
        <w:rPr>
          <w:sz w:val="24"/>
          <w:szCs w:val="24"/>
        </w:rPr>
      </w:pPr>
    </w:p>
    <w:p w:rsidR="002A3408" w:rsidRPr="00B73C30" w:rsidRDefault="002A3408" w:rsidP="002A3408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73C30">
        <w:rPr>
          <w:sz w:val="24"/>
          <w:szCs w:val="24"/>
        </w:rPr>
        <w:t>1.</w:t>
      </w:r>
      <w:r w:rsidRPr="00B73C30">
        <w:rPr>
          <w:b/>
          <w:sz w:val="24"/>
          <w:szCs w:val="24"/>
        </w:rPr>
        <w:t>Оценка устных ответов</w:t>
      </w:r>
    </w:p>
    <w:p w:rsidR="002A3408" w:rsidRPr="00B73C30" w:rsidRDefault="002A3408" w:rsidP="002A3408">
      <w:pPr>
        <w:ind w:firstLine="360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lastRenderedPageBreak/>
        <w:t>знание текста и понимание идейно-художественного содержания изученного произведения;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умение объяснить взаимосвязь событий, характер и поступки героев;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понимание роли художественных сре</w:t>
      </w:r>
      <w:proofErr w:type="gramStart"/>
      <w:r w:rsidRPr="00B73C30">
        <w:rPr>
          <w:sz w:val="24"/>
          <w:szCs w:val="24"/>
        </w:rPr>
        <w:t>дств в р</w:t>
      </w:r>
      <w:proofErr w:type="gramEnd"/>
      <w:r w:rsidRPr="00B73C30">
        <w:rPr>
          <w:sz w:val="24"/>
          <w:szCs w:val="24"/>
        </w:rPr>
        <w:t>аскрытии идейно-эстетического содержания изученного произведения;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2A3408" w:rsidRPr="00B73C30" w:rsidRDefault="002A3408" w:rsidP="002A340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2A3408" w:rsidRPr="00B73C30" w:rsidRDefault="002A3408" w:rsidP="002A3408">
      <w:pPr>
        <w:ind w:firstLine="540"/>
        <w:rPr>
          <w:sz w:val="24"/>
          <w:szCs w:val="24"/>
        </w:rPr>
      </w:pPr>
      <w:r w:rsidRPr="00B73C30">
        <w:rPr>
          <w:sz w:val="24"/>
          <w:szCs w:val="24"/>
        </w:rPr>
        <w:t>При оценке устных ответов по литературе могут быть следующие критерии:</w:t>
      </w:r>
    </w:p>
    <w:p w:rsidR="002A3408" w:rsidRPr="00B73C30" w:rsidRDefault="002A3408" w:rsidP="002A3408">
      <w:pPr>
        <w:ind w:firstLine="540"/>
        <w:jc w:val="both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«5»: </w:t>
      </w:r>
      <w:r w:rsidRPr="00B73C30">
        <w:rPr>
          <w:sz w:val="24"/>
          <w:szCs w:val="24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B73C30">
        <w:rPr>
          <w:sz w:val="24"/>
          <w:szCs w:val="24"/>
        </w:rPr>
        <w:t>дств в р</w:t>
      </w:r>
      <w:proofErr w:type="gramEnd"/>
      <w:r w:rsidRPr="00B73C30">
        <w:rPr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2A3408" w:rsidRPr="00B73C30" w:rsidRDefault="002A3408" w:rsidP="002A3408">
      <w:pPr>
        <w:ind w:firstLine="540"/>
        <w:jc w:val="both"/>
        <w:rPr>
          <w:sz w:val="24"/>
          <w:szCs w:val="24"/>
        </w:rPr>
      </w:pPr>
      <w:proofErr w:type="gramStart"/>
      <w:r w:rsidRPr="00B73C30">
        <w:rPr>
          <w:b/>
          <w:sz w:val="24"/>
          <w:szCs w:val="24"/>
        </w:rPr>
        <w:t xml:space="preserve">Отметка «4»: </w:t>
      </w:r>
      <w:r w:rsidRPr="00B73C30">
        <w:rPr>
          <w:sz w:val="24"/>
          <w:szCs w:val="24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2A3408" w:rsidRPr="00B73C30" w:rsidRDefault="002A3408" w:rsidP="002A3408">
      <w:pPr>
        <w:ind w:firstLine="540"/>
        <w:jc w:val="both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«3»: </w:t>
      </w:r>
      <w:r w:rsidRPr="00B73C30">
        <w:rPr>
          <w:sz w:val="24"/>
          <w:szCs w:val="24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B73C30">
        <w:rPr>
          <w:sz w:val="24"/>
          <w:szCs w:val="24"/>
        </w:rPr>
        <w:t>дств в р</w:t>
      </w:r>
      <w:proofErr w:type="gramEnd"/>
      <w:r w:rsidRPr="00B73C30">
        <w:rPr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2A3408" w:rsidRPr="00B73C30" w:rsidRDefault="002A3408" w:rsidP="002A3408">
      <w:pPr>
        <w:ind w:firstLine="540"/>
        <w:jc w:val="both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Отметка «2»: </w:t>
      </w:r>
      <w:r w:rsidRPr="00B73C30">
        <w:rPr>
          <w:sz w:val="24"/>
          <w:szCs w:val="24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B73C30">
        <w:rPr>
          <w:sz w:val="24"/>
          <w:szCs w:val="24"/>
        </w:rPr>
        <w:t>дств в р</w:t>
      </w:r>
      <w:proofErr w:type="gramEnd"/>
      <w:r w:rsidRPr="00B73C30">
        <w:rPr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2A3408" w:rsidRPr="00B73C30" w:rsidRDefault="002A3408" w:rsidP="002A3408">
      <w:pPr>
        <w:ind w:firstLine="540"/>
        <w:jc w:val="center"/>
        <w:rPr>
          <w:sz w:val="24"/>
          <w:szCs w:val="24"/>
        </w:rPr>
      </w:pPr>
    </w:p>
    <w:p w:rsidR="002A3408" w:rsidRPr="00B73C30" w:rsidRDefault="002A3408" w:rsidP="002A3408">
      <w:pPr>
        <w:widowControl/>
        <w:autoSpaceDE/>
        <w:autoSpaceDN/>
        <w:adjustRightInd/>
        <w:spacing w:after="20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73C30">
        <w:rPr>
          <w:b/>
          <w:sz w:val="24"/>
          <w:szCs w:val="24"/>
        </w:rPr>
        <w:t>Оценка сочинений.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С помощью сочинений проверяются: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а) умение раскрыть тему;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в) соблюдение языковых норм и правил правописания.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2A3408" w:rsidRPr="00B73C30" w:rsidRDefault="002A3408" w:rsidP="002A3408">
      <w:pPr>
        <w:pStyle w:val="ab"/>
        <w:ind w:left="0" w:firstLine="567"/>
        <w:jc w:val="both"/>
        <w:rPr>
          <w:sz w:val="24"/>
          <w:szCs w:val="24"/>
        </w:rPr>
      </w:pPr>
      <w:r w:rsidRPr="00B73C30">
        <w:rPr>
          <w:sz w:val="24"/>
          <w:szCs w:val="24"/>
        </w:rPr>
        <w:t xml:space="preserve"> Содержание сочинения оценивается по следующим критериям:</w:t>
      </w:r>
    </w:p>
    <w:p w:rsidR="002A3408" w:rsidRPr="00B73C30" w:rsidRDefault="002A3408" w:rsidP="002A3408">
      <w:pPr>
        <w:pStyle w:val="ab"/>
        <w:widowControl/>
        <w:numPr>
          <w:ilvl w:val="0"/>
          <w:numId w:val="3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соответствие работы ученика теме и основной мысли;</w:t>
      </w:r>
    </w:p>
    <w:p w:rsidR="002A3408" w:rsidRPr="00B73C30" w:rsidRDefault="002A3408" w:rsidP="002A3408">
      <w:pPr>
        <w:pStyle w:val="ab"/>
        <w:widowControl/>
        <w:numPr>
          <w:ilvl w:val="0"/>
          <w:numId w:val="3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полнота раскрытия темы;</w:t>
      </w:r>
    </w:p>
    <w:p w:rsidR="002A3408" w:rsidRPr="00B73C30" w:rsidRDefault="002A3408" w:rsidP="002A3408">
      <w:pPr>
        <w:pStyle w:val="ab"/>
        <w:widowControl/>
        <w:numPr>
          <w:ilvl w:val="0"/>
          <w:numId w:val="3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jc w:val="both"/>
        <w:rPr>
          <w:sz w:val="24"/>
          <w:szCs w:val="24"/>
        </w:rPr>
      </w:pPr>
      <w:r w:rsidRPr="00B73C30">
        <w:rPr>
          <w:sz w:val="24"/>
          <w:szCs w:val="24"/>
        </w:rPr>
        <w:t>правильность фактического материала;</w:t>
      </w:r>
    </w:p>
    <w:p w:rsidR="002A3408" w:rsidRPr="00B73C30" w:rsidRDefault="002A3408" w:rsidP="002A3408">
      <w:pPr>
        <w:pStyle w:val="ab"/>
        <w:widowControl/>
        <w:numPr>
          <w:ilvl w:val="0"/>
          <w:numId w:val="3"/>
        </w:numPr>
        <w:tabs>
          <w:tab w:val="clear" w:pos="1287"/>
          <w:tab w:val="num" w:pos="360"/>
        </w:tabs>
        <w:autoSpaceDE/>
        <w:autoSpaceDN/>
        <w:adjustRightInd/>
        <w:spacing w:after="200" w:line="276" w:lineRule="auto"/>
        <w:ind w:left="436" w:hanging="76"/>
        <w:jc w:val="both"/>
        <w:rPr>
          <w:sz w:val="24"/>
          <w:szCs w:val="24"/>
        </w:rPr>
      </w:pPr>
      <w:r w:rsidRPr="00B73C30">
        <w:rPr>
          <w:sz w:val="24"/>
          <w:szCs w:val="24"/>
        </w:rPr>
        <w:lastRenderedPageBreak/>
        <w:t>последовательность изложения.</w:t>
      </w:r>
    </w:p>
    <w:p w:rsidR="002A3408" w:rsidRPr="00B73C30" w:rsidRDefault="002A3408" w:rsidP="002A3408">
      <w:pPr>
        <w:pStyle w:val="ab"/>
        <w:ind w:left="0"/>
        <w:rPr>
          <w:sz w:val="24"/>
          <w:szCs w:val="24"/>
        </w:rPr>
      </w:pPr>
      <w:r w:rsidRPr="00B73C30">
        <w:rPr>
          <w:sz w:val="24"/>
          <w:szCs w:val="24"/>
        </w:rPr>
        <w:t>При оценке речевого оформления сочинений учитывается:</w:t>
      </w:r>
    </w:p>
    <w:p w:rsidR="002A3408" w:rsidRPr="00B73C30" w:rsidRDefault="002A3408" w:rsidP="002A3408">
      <w:pPr>
        <w:pStyle w:val="ab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разнообразие словаря и грамматического строя речи;</w:t>
      </w:r>
    </w:p>
    <w:p w:rsidR="002A3408" w:rsidRPr="00B73C30" w:rsidRDefault="002A3408" w:rsidP="002A3408">
      <w:pPr>
        <w:pStyle w:val="ab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стилевое единство и выразительность речи;</w:t>
      </w:r>
    </w:p>
    <w:p w:rsidR="002A3408" w:rsidRPr="00B73C30" w:rsidRDefault="002A3408" w:rsidP="002A3408">
      <w:pPr>
        <w:pStyle w:val="ab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B73C30">
        <w:rPr>
          <w:sz w:val="24"/>
          <w:szCs w:val="24"/>
        </w:rPr>
        <w:t>число речевых недочетов.</w:t>
      </w:r>
    </w:p>
    <w:p w:rsidR="002A3408" w:rsidRPr="00B73C30" w:rsidRDefault="002A3408" w:rsidP="002A3408">
      <w:pPr>
        <w:pStyle w:val="ab"/>
        <w:ind w:left="0" w:firstLine="540"/>
        <w:rPr>
          <w:sz w:val="24"/>
          <w:szCs w:val="24"/>
        </w:rPr>
      </w:pPr>
      <w:r w:rsidRPr="00B73C30">
        <w:rPr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2A3408" w:rsidRPr="00B73C30" w:rsidRDefault="002A3408" w:rsidP="002A3408">
      <w:pPr>
        <w:pStyle w:val="ab"/>
        <w:ind w:left="0" w:firstLine="540"/>
        <w:rPr>
          <w:sz w:val="24"/>
          <w:szCs w:val="24"/>
        </w:rPr>
      </w:pPr>
    </w:p>
    <w:tbl>
      <w:tblPr>
        <w:tblW w:w="106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6227"/>
        <w:gridCol w:w="3240"/>
      </w:tblGrid>
      <w:tr w:rsidR="002A3408" w:rsidRPr="00B73C30" w:rsidTr="00D57DBC">
        <w:tc>
          <w:tcPr>
            <w:tcW w:w="1201" w:type="dxa"/>
            <w:vMerge w:val="restart"/>
            <w:vAlign w:val="center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Отметка</w:t>
            </w:r>
          </w:p>
        </w:tc>
        <w:tc>
          <w:tcPr>
            <w:tcW w:w="9467" w:type="dxa"/>
            <w:gridSpan w:val="2"/>
            <w:vAlign w:val="center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Основные критерии отметки</w:t>
            </w:r>
          </w:p>
        </w:tc>
      </w:tr>
      <w:tr w:rsidR="002A3408" w:rsidRPr="00B73C30" w:rsidTr="00D57DBC">
        <w:tc>
          <w:tcPr>
            <w:tcW w:w="1201" w:type="dxa"/>
            <w:vMerge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27" w:type="dxa"/>
            <w:vAlign w:val="center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Содержание и речь</w:t>
            </w:r>
          </w:p>
        </w:tc>
        <w:tc>
          <w:tcPr>
            <w:tcW w:w="3240" w:type="dxa"/>
            <w:vAlign w:val="center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 xml:space="preserve">Грамотность </w:t>
            </w:r>
          </w:p>
        </w:tc>
      </w:tr>
      <w:tr w:rsidR="002A3408" w:rsidRPr="00B73C30" w:rsidTr="00D57DBC">
        <w:tc>
          <w:tcPr>
            <w:tcW w:w="1201" w:type="dxa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B73C30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227" w:type="dxa"/>
          </w:tcPr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5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Содержание работы полностью соответствует теме.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5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Фактические ошибки отсутствуют.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5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 xml:space="preserve"> Содержание излагается последовательно.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5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5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Достигнуто стилевое единство и выразительность текста.</w:t>
            </w:r>
          </w:p>
          <w:p w:rsidR="002A3408" w:rsidRPr="00B73C30" w:rsidRDefault="002A3408" w:rsidP="00D57DBC">
            <w:pPr>
              <w:pStyle w:val="ab"/>
              <w:ind w:left="-1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</w:tcPr>
          <w:p w:rsidR="002A3408" w:rsidRPr="00B73C30" w:rsidRDefault="002A3408" w:rsidP="00D57DBC">
            <w:pPr>
              <w:pStyle w:val="ab"/>
              <w:ind w:left="0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A3408" w:rsidRPr="00B73C30" w:rsidTr="00D57DBC">
        <w:tc>
          <w:tcPr>
            <w:tcW w:w="1201" w:type="dxa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B73C30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227" w:type="dxa"/>
          </w:tcPr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Содержание в основном достоверно, но имеются единичные фактические неточности.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Имеются незначительные нарушения последовательности в изложении мыслей.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Лексический и грамматический строй речи достаточно разнообразен.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Стиль работы отличает единством и достаточной выразительностью.</w:t>
            </w:r>
          </w:p>
          <w:p w:rsidR="002A3408" w:rsidRPr="00B73C30" w:rsidRDefault="002A3408" w:rsidP="00D57DBC">
            <w:pPr>
              <w:pStyle w:val="ab"/>
              <w:ind w:left="-1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40" w:type="dxa"/>
          </w:tcPr>
          <w:p w:rsidR="002A3408" w:rsidRPr="00B73C30" w:rsidRDefault="002A3408" w:rsidP="00D57DBC">
            <w:pPr>
              <w:pStyle w:val="ab"/>
              <w:ind w:left="0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B73C30">
              <w:rPr>
                <w:sz w:val="24"/>
                <w:szCs w:val="24"/>
              </w:rPr>
              <w:t>орфографическая</w:t>
            </w:r>
            <w:proofErr w:type="gramEnd"/>
            <w:r w:rsidRPr="00B73C30">
              <w:rPr>
                <w:sz w:val="24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2A3408" w:rsidRPr="00B73C30" w:rsidTr="00D57DBC">
        <w:tc>
          <w:tcPr>
            <w:tcW w:w="1201" w:type="dxa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B73C30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227" w:type="dxa"/>
          </w:tcPr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В работе допущены существенные отклонения от темы.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Работа достоверна в главном, но в ней имеются отдельные фактические неточности.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Допущены отдельные нарушения последовательности изложения.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7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Стиль работы не отличается единством, речь недостаточно выразительна.</w:t>
            </w:r>
          </w:p>
          <w:p w:rsidR="002A3408" w:rsidRPr="00B73C30" w:rsidRDefault="002A3408" w:rsidP="00D57DBC">
            <w:pPr>
              <w:pStyle w:val="ab"/>
              <w:ind w:left="-1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40" w:type="dxa"/>
          </w:tcPr>
          <w:p w:rsidR="002A3408" w:rsidRPr="00B73C30" w:rsidRDefault="002A3408" w:rsidP="00D57DBC">
            <w:pPr>
              <w:pStyle w:val="ab"/>
              <w:ind w:left="0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2A3408" w:rsidRPr="00B73C30" w:rsidTr="00D57DBC">
        <w:tc>
          <w:tcPr>
            <w:tcW w:w="1201" w:type="dxa"/>
          </w:tcPr>
          <w:p w:rsidR="002A3408" w:rsidRPr="00B73C30" w:rsidRDefault="002A3408" w:rsidP="00D57DB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B73C30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227" w:type="dxa"/>
          </w:tcPr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Работа не соответствует теме.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Допущено много фактических неточностей.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 xml:space="preserve">Крайне беден словарь, работа написана короткими однотипными предложениями со слабо выраженной связью между ними, часты случаи неправильного </w:t>
            </w:r>
            <w:r w:rsidRPr="00B73C30">
              <w:rPr>
                <w:sz w:val="24"/>
                <w:szCs w:val="24"/>
              </w:rPr>
              <w:lastRenderedPageBreak/>
              <w:t>словоупотребления.</w:t>
            </w:r>
          </w:p>
          <w:p w:rsidR="002A3408" w:rsidRPr="00B73C30" w:rsidRDefault="002A3408" w:rsidP="002A3408">
            <w:pPr>
              <w:pStyle w:val="ab"/>
              <w:widowControl/>
              <w:numPr>
                <w:ilvl w:val="0"/>
                <w:numId w:val="8"/>
              </w:numPr>
              <w:tabs>
                <w:tab w:val="clear" w:pos="720"/>
                <w:tab w:val="num" w:pos="359"/>
              </w:tabs>
              <w:autoSpaceDE/>
              <w:autoSpaceDN/>
              <w:adjustRightInd/>
              <w:ind w:left="359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Нарушено стилевое единство текста.</w:t>
            </w:r>
          </w:p>
          <w:p w:rsidR="002A3408" w:rsidRPr="00B73C30" w:rsidRDefault="002A3408" w:rsidP="00D57DBC">
            <w:pPr>
              <w:pStyle w:val="ab"/>
              <w:ind w:left="-1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40" w:type="dxa"/>
          </w:tcPr>
          <w:p w:rsidR="002A3408" w:rsidRPr="00B73C30" w:rsidRDefault="002A3408" w:rsidP="00D57DBC">
            <w:pPr>
              <w:pStyle w:val="ab"/>
              <w:ind w:left="0"/>
              <w:rPr>
                <w:sz w:val="24"/>
                <w:szCs w:val="24"/>
              </w:rPr>
            </w:pPr>
            <w:r w:rsidRPr="00B73C30">
              <w:rPr>
                <w:sz w:val="24"/>
                <w:szCs w:val="24"/>
              </w:rPr>
              <w:lastRenderedPageBreak/>
              <w:t xml:space="preserve"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</w:t>
            </w:r>
            <w:r w:rsidRPr="00B73C30">
              <w:rPr>
                <w:sz w:val="24"/>
                <w:szCs w:val="24"/>
              </w:rPr>
              <w:lastRenderedPageBreak/>
              <w:t>пунктуационных ошибок, а также 7 грамматических ошибок.</w:t>
            </w:r>
          </w:p>
        </w:tc>
      </w:tr>
    </w:tbl>
    <w:p w:rsidR="002A3408" w:rsidRPr="00B73C30" w:rsidRDefault="002A3408" w:rsidP="002A3408">
      <w:pPr>
        <w:pStyle w:val="ab"/>
        <w:ind w:left="0" w:firstLine="540"/>
        <w:rPr>
          <w:sz w:val="24"/>
          <w:szCs w:val="24"/>
        </w:rPr>
      </w:pP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b/>
          <w:bCs/>
          <w:sz w:val="24"/>
          <w:szCs w:val="24"/>
        </w:rPr>
        <w:t>Примечание: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</w:p>
    <w:p w:rsidR="002A3408" w:rsidRPr="00B73C30" w:rsidRDefault="002A3408" w:rsidP="002A3408">
      <w:pPr>
        <w:ind w:firstLine="567"/>
        <w:jc w:val="center"/>
        <w:rPr>
          <w:b/>
          <w:sz w:val="24"/>
          <w:szCs w:val="24"/>
        </w:rPr>
      </w:pPr>
      <w:r w:rsidRPr="00B73C30">
        <w:rPr>
          <w:b/>
          <w:sz w:val="24"/>
          <w:szCs w:val="24"/>
        </w:rPr>
        <w:t>3. Оценка тестовых работ.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sz w:val="24"/>
          <w:szCs w:val="24"/>
        </w:rPr>
        <w:t>При проведении тестовых работ по литературе критерии оценок следующие: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«5» - </w:t>
      </w:r>
      <w:r w:rsidRPr="00B73C30">
        <w:rPr>
          <w:sz w:val="24"/>
          <w:szCs w:val="24"/>
        </w:rPr>
        <w:t>90 – 100 %;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«4» - </w:t>
      </w:r>
      <w:r w:rsidRPr="00B73C30">
        <w:rPr>
          <w:sz w:val="24"/>
          <w:szCs w:val="24"/>
        </w:rPr>
        <w:t>78 – 89 %;</w:t>
      </w:r>
    </w:p>
    <w:p w:rsidR="002A3408" w:rsidRPr="00B73C30" w:rsidRDefault="002A3408" w:rsidP="002A3408">
      <w:pPr>
        <w:ind w:firstLine="567"/>
        <w:rPr>
          <w:sz w:val="24"/>
          <w:szCs w:val="24"/>
        </w:rPr>
      </w:pPr>
      <w:r w:rsidRPr="00B73C30">
        <w:rPr>
          <w:b/>
          <w:sz w:val="24"/>
          <w:szCs w:val="24"/>
        </w:rPr>
        <w:t xml:space="preserve">«3» - </w:t>
      </w:r>
      <w:r w:rsidRPr="00B73C30">
        <w:rPr>
          <w:sz w:val="24"/>
          <w:szCs w:val="24"/>
        </w:rPr>
        <w:t>60 – 77 %;</w:t>
      </w:r>
    </w:p>
    <w:p w:rsidR="002A3408" w:rsidRDefault="002A3408" w:rsidP="002A3408">
      <w:pPr>
        <w:ind w:firstLine="567"/>
        <w:rPr>
          <w:b/>
          <w:sz w:val="24"/>
          <w:szCs w:val="24"/>
        </w:rPr>
      </w:pPr>
      <w:r w:rsidRPr="00B73C30">
        <w:rPr>
          <w:b/>
          <w:sz w:val="24"/>
          <w:szCs w:val="24"/>
        </w:rPr>
        <w:t xml:space="preserve">«2»- </w:t>
      </w:r>
      <w:r w:rsidRPr="00B73C30">
        <w:rPr>
          <w:sz w:val="24"/>
          <w:szCs w:val="24"/>
        </w:rPr>
        <w:t>менее 59 %.</w:t>
      </w:r>
      <w:r w:rsidRPr="00B73C30">
        <w:rPr>
          <w:b/>
          <w:sz w:val="24"/>
          <w:szCs w:val="24"/>
        </w:rPr>
        <w:t xml:space="preserve"> </w:t>
      </w: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2A3408" w:rsidRDefault="002A3408" w:rsidP="002A3408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DB53F6" w:rsidRDefault="00DB53F6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Default="002A3408"/>
    <w:p w:rsidR="002A3408" w:rsidRPr="002A3408" w:rsidRDefault="002A3408" w:rsidP="002A3408">
      <w:pPr>
        <w:rPr>
          <w:sz w:val="28"/>
          <w:szCs w:val="28"/>
        </w:rPr>
      </w:pPr>
    </w:p>
    <w:sectPr w:rsidR="002A3408" w:rsidRPr="002A3408" w:rsidSect="00735325">
      <w:footerReference w:type="even" r:id="rId9"/>
      <w:footerReference w:type="default" r:id="rId10"/>
      <w:pgSz w:w="11906" w:h="16838"/>
      <w:pgMar w:top="709" w:right="1133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5B" w:rsidRDefault="00806E5B">
      <w:r>
        <w:separator/>
      </w:r>
    </w:p>
  </w:endnote>
  <w:endnote w:type="continuationSeparator" w:id="0">
    <w:p w:rsidR="00806E5B" w:rsidRDefault="0080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37" w:rsidRDefault="00DC42EC" w:rsidP="005019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B13737" w:rsidRDefault="00806E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14"/>
      <w:docPartObj>
        <w:docPartGallery w:val="Page Numbers (Bottom of Page)"/>
        <w:docPartUnique/>
      </w:docPartObj>
    </w:sdtPr>
    <w:sdtEndPr/>
    <w:sdtContent>
      <w:p w:rsidR="00B13737" w:rsidRDefault="00DC42E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0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3737" w:rsidRDefault="00806E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5B" w:rsidRDefault="00806E5B">
      <w:r>
        <w:separator/>
      </w:r>
    </w:p>
  </w:footnote>
  <w:footnote w:type="continuationSeparator" w:id="0">
    <w:p w:rsidR="00806E5B" w:rsidRDefault="0080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BB67A31"/>
    <w:multiLevelType w:val="multilevel"/>
    <w:tmpl w:val="11D0C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38"/>
    <w:rsid w:val="00035064"/>
    <w:rsid w:val="002A3408"/>
    <w:rsid w:val="00641B38"/>
    <w:rsid w:val="00806E5B"/>
    <w:rsid w:val="00BE4405"/>
    <w:rsid w:val="00DB53F6"/>
    <w:rsid w:val="00DC42EC"/>
    <w:rsid w:val="00F00238"/>
    <w:rsid w:val="00F6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08"/>
  </w:style>
  <w:style w:type="character" w:customStyle="1" w:styleId="a6">
    <w:name w:val="Основной текст_"/>
    <w:basedOn w:val="a0"/>
    <w:link w:val="1"/>
    <w:rsid w:val="002A3408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2A3408"/>
    <w:pPr>
      <w:widowControl/>
      <w:shd w:val="clear" w:color="auto" w:fill="FFFFFF"/>
      <w:autoSpaceDE/>
      <w:autoSpaceDN/>
      <w:adjustRightInd/>
      <w:spacing w:before="300" w:line="259" w:lineRule="exact"/>
      <w:jc w:val="both"/>
    </w:pPr>
    <w:rPr>
      <w:spacing w:val="7"/>
      <w:lang w:eastAsia="en-US"/>
    </w:rPr>
  </w:style>
  <w:style w:type="character" w:customStyle="1" w:styleId="a7">
    <w:name w:val="Основной текст + Полужирный"/>
    <w:basedOn w:val="a6"/>
    <w:rsid w:val="002A3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2A3408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2A3408"/>
    <w:rPr>
      <w:rFonts w:ascii="Constantia" w:eastAsia="Constantia" w:hAnsi="Constantia" w:cs="Constantia"/>
      <w:b w:val="0"/>
      <w:bCs w:val="0"/>
      <w:i/>
      <w:iCs/>
      <w:smallCaps w:val="0"/>
      <w:strike w:val="0"/>
      <w:spacing w:val="-2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2A3408"/>
    <w:pPr>
      <w:widowControl/>
      <w:shd w:val="clear" w:color="auto" w:fill="FFFFFF"/>
      <w:autoSpaceDE/>
      <w:autoSpaceDN/>
      <w:adjustRightInd/>
      <w:spacing w:before="180" w:after="300" w:line="0" w:lineRule="atLeast"/>
      <w:jc w:val="center"/>
      <w:outlineLvl w:val="0"/>
    </w:pPr>
    <w:rPr>
      <w:rFonts w:ascii="Constantia" w:eastAsia="Constantia" w:hAnsi="Constantia" w:cs="Constantia"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2A3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2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340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408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pacing w:val="5"/>
      <w:lang w:eastAsia="en-US"/>
    </w:rPr>
  </w:style>
  <w:style w:type="character" w:customStyle="1" w:styleId="3">
    <w:name w:val="Основной текст (3)_"/>
    <w:basedOn w:val="a0"/>
    <w:link w:val="30"/>
    <w:rsid w:val="002A3408"/>
    <w:rPr>
      <w:rFonts w:ascii="Constantia" w:eastAsia="Constantia" w:hAnsi="Constantia" w:cs="Constantia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408"/>
    <w:pPr>
      <w:widowControl/>
      <w:shd w:val="clear" w:color="auto" w:fill="FFFFFF"/>
      <w:autoSpaceDE/>
      <w:autoSpaceDN/>
      <w:adjustRightInd/>
      <w:spacing w:before="180" w:line="259" w:lineRule="exact"/>
      <w:jc w:val="both"/>
    </w:pPr>
    <w:rPr>
      <w:rFonts w:ascii="Constantia" w:eastAsia="Constantia" w:hAnsi="Constantia" w:cs="Constantia"/>
      <w:spacing w:val="2"/>
      <w:sz w:val="18"/>
      <w:szCs w:val="18"/>
      <w:lang w:eastAsia="en-US"/>
    </w:rPr>
  </w:style>
  <w:style w:type="paragraph" w:customStyle="1" w:styleId="21">
    <w:name w:val="Основной текст2"/>
    <w:basedOn w:val="a"/>
    <w:rsid w:val="002A3408"/>
    <w:pPr>
      <w:widowControl/>
      <w:shd w:val="clear" w:color="auto" w:fill="FFFFFF"/>
      <w:autoSpaceDE/>
      <w:autoSpaceDN/>
      <w:adjustRightInd/>
      <w:spacing w:line="274" w:lineRule="exact"/>
      <w:ind w:firstLine="380"/>
      <w:jc w:val="both"/>
    </w:pPr>
    <w:rPr>
      <w:color w:val="000000"/>
      <w:spacing w:val="5"/>
    </w:rPr>
  </w:style>
  <w:style w:type="character" w:customStyle="1" w:styleId="12">
    <w:name w:val="Заголовок №1 (2)_"/>
    <w:basedOn w:val="a0"/>
    <w:link w:val="120"/>
    <w:rsid w:val="002A340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3408"/>
    <w:pPr>
      <w:widowControl/>
      <w:shd w:val="clear" w:color="auto" w:fill="FFFFFF"/>
      <w:autoSpaceDE/>
      <w:autoSpaceDN/>
      <w:adjustRightInd/>
      <w:spacing w:line="302" w:lineRule="exact"/>
      <w:ind w:firstLine="360"/>
      <w:jc w:val="both"/>
      <w:outlineLvl w:val="0"/>
    </w:pPr>
    <w:rPr>
      <w:spacing w:val="1"/>
      <w:sz w:val="21"/>
      <w:szCs w:val="21"/>
      <w:lang w:eastAsia="en-US"/>
    </w:rPr>
  </w:style>
  <w:style w:type="character" w:customStyle="1" w:styleId="22">
    <w:name w:val="Основной текст (2) + Не курсив"/>
    <w:basedOn w:val="2"/>
    <w:rsid w:val="002A3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A3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2A3408"/>
    <w:rPr>
      <w:rFonts w:ascii="Constantia" w:eastAsia="Constantia" w:hAnsi="Constantia" w:cs="Constantia"/>
      <w:b/>
      <w:bCs/>
      <w:i w:val="0"/>
      <w:iCs w:val="0"/>
      <w:smallCaps w:val="0"/>
      <w:strike w:val="0"/>
      <w:spacing w:val="5"/>
      <w:sz w:val="18"/>
      <w:szCs w:val="18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2A3408"/>
    <w:rPr>
      <w:rFonts w:ascii="Constantia" w:eastAsia="Constantia" w:hAnsi="Constantia" w:cs="Constantia"/>
      <w:b w:val="0"/>
      <w:bCs w:val="0"/>
      <w:i/>
      <w:iCs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a9">
    <w:name w:val="Основной текст + Не полужирный"/>
    <w:basedOn w:val="a0"/>
    <w:rsid w:val="002A3408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2A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qFormat/>
    <w:rsid w:val="002A34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35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08"/>
  </w:style>
  <w:style w:type="character" w:customStyle="1" w:styleId="a6">
    <w:name w:val="Основной текст_"/>
    <w:basedOn w:val="a0"/>
    <w:link w:val="1"/>
    <w:rsid w:val="002A3408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2A3408"/>
    <w:pPr>
      <w:widowControl/>
      <w:shd w:val="clear" w:color="auto" w:fill="FFFFFF"/>
      <w:autoSpaceDE/>
      <w:autoSpaceDN/>
      <w:adjustRightInd/>
      <w:spacing w:before="300" w:line="259" w:lineRule="exact"/>
      <w:jc w:val="both"/>
    </w:pPr>
    <w:rPr>
      <w:spacing w:val="7"/>
      <w:lang w:eastAsia="en-US"/>
    </w:rPr>
  </w:style>
  <w:style w:type="character" w:customStyle="1" w:styleId="a7">
    <w:name w:val="Основной текст + Полужирный"/>
    <w:basedOn w:val="a6"/>
    <w:rsid w:val="002A3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2A3408"/>
    <w:rPr>
      <w:rFonts w:ascii="Constantia" w:eastAsia="Constantia" w:hAnsi="Constantia" w:cs="Constantia"/>
      <w:spacing w:val="6"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a6"/>
    <w:rsid w:val="002A3408"/>
    <w:rPr>
      <w:rFonts w:ascii="Constantia" w:eastAsia="Constantia" w:hAnsi="Constantia" w:cs="Constantia"/>
      <w:b w:val="0"/>
      <w:bCs w:val="0"/>
      <w:i/>
      <w:iCs/>
      <w:smallCaps w:val="0"/>
      <w:strike w:val="0"/>
      <w:spacing w:val="-2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2A3408"/>
    <w:pPr>
      <w:widowControl/>
      <w:shd w:val="clear" w:color="auto" w:fill="FFFFFF"/>
      <w:autoSpaceDE/>
      <w:autoSpaceDN/>
      <w:adjustRightInd/>
      <w:spacing w:before="180" w:after="300" w:line="0" w:lineRule="atLeast"/>
      <w:jc w:val="center"/>
      <w:outlineLvl w:val="0"/>
    </w:pPr>
    <w:rPr>
      <w:rFonts w:ascii="Constantia" w:eastAsia="Constantia" w:hAnsi="Constantia" w:cs="Constantia"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2A3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2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340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408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pacing w:val="5"/>
      <w:lang w:eastAsia="en-US"/>
    </w:rPr>
  </w:style>
  <w:style w:type="character" w:customStyle="1" w:styleId="3">
    <w:name w:val="Основной текст (3)_"/>
    <w:basedOn w:val="a0"/>
    <w:link w:val="30"/>
    <w:rsid w:val="002A3408"/>
    <w:rPr>
      <w:rFonts w:ascii="Constantia" w:eastAsia="Constantia" w:hAnsi="Constantia" w:cs="Constantia"/>
      <w:spacing w:val="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3408"/>
    <w:pPr>
      <w:widowControl/>
      <w:shd w:val="clear" w:color="auto" w:fill="FFFFFF"/>
      <w:autoSpaceDE/>
      <w:autoSpaceDN/>
      <w:adjustRightInd/>
      <w:spacing w:before="180" w:line="259" w:lineRule="exact"/>
      <w:jc w:val="both"/>
    </w:pPr>
    <w:rPr>
      <w:rFonts w:ascii="Constantia" w:eastAsia="Constantia" w:hAnsi="Constantia" w:cs="Constantia"/>
      <w:spacing w:val="2"/>
      <w:sz w:val="18"/>
      <w:szCs w:val="18"/>
      <w:lang w:eastAsia="en-US"/>
    </w:rPr>
  </w:style>
  <w:style w:type="paragraph" w:customStyle="1" w:styleId="21">
    <w:name w:val="Основной текст2"/>
    <w:basedOn w:val="a"/>
    <w:rsid w:val="002A3408"/>
    <w:pPr>
      <w:widowControl/>
      <w:shd w:val="clear" w:color="auto" w:fill="FFFFFF"/>
      <w:autoSpaceDE/>
      <w:autoSpaceDN/>
      <w:adjustRightInd/>
      <w:spacing w:line="274" w:lineRule="exact"/>
      <w:ind w:firstLine="380"/>
      <w:jc w:val="both"/>
    </w:pPr>
    <w:rPr>
      <w:color w:val="000000"/>
      <w:spacing w:val="5"/>
    </w:rPr>
  </w:style>
  <w:style w:type="character" w:customStyle="1" w:styleId="12">
    <w:name w:val="Заголовок №1 (2)_"/>
    <w:basedOn w:val="a0"/>
    <w:link w:val="120"/>
    <w:rsid w:val="002A340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3408"/>
    <w:pPr>
      <w:widowControl/>
      <w:shd w:val="clear" w:color="auto" w:fill="FFFFFF"/>
      <w:autoSpaceDE/>
      <w:autoSpaceDN/>
      <w:adjustRightInd/>
      <w:spacing w:line="302" w:lineRule="exact"/>
      <w:ind w:firstLine="360"/>
      <w:jc w:val="both"/>
      <w:outlineLvl w:val="0"/>
    </w:pPr>
    <w:rPr>
      <w:spacing w:val="1"/>
      <w:sz w:val="21"/>
      <w:szCs w:val="21"/>
      <w:lang w:eastAsia="en-US"/>
    </w:rPr>
  </w:style>
  <w:style w:type="character" w:customStyle="1" w:styleId="22">
    <w:name w:val="Основной текст (2) + Не курсив"/>
    <w:basedOn w:val="2"/>
    <w:rsid w:val="002A3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2A3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2A3408"/>
    <w:rPr>
      <w:rFonts w:ascii="Constantia" w:eastAsia="Constantia" w:hAnsi="Constantia" w:cs="Constantia"/>
      <w:b/>
      <w:bCs/>
      <w:i w:val="0"/>
      <w:iCs w:val="0"/>
      <w:smallCaps w:val="0"/>
      <w:strike w:val="0"/>
      <w:spacing w:val="5"/>
      <w:sz w:val="18"/>
      <w:szCs w:val="18"/>
      <w:shd w:val="clear" w:color="auto" w:fill="FFFFFF"/>
    </w:rPr>
  </w:style>
  <w:style w:type="character" w:customStyle="1" w:styleId="295pt">
    <w:name w:val="Основной текст (2) + 9;5 pt;Не курсив"/>
    <w:basedOn w:val="2"/>
    <w:rsid w:val="002A3408"/>
    <w:rPr>
      <w:rFonts w:ascii="Constantia" w:eastAsia="Constantia" w:hAnsi="Constantia" w:cs="Constantia"/>
      <w:b w:val="0"/>
      <w:bCs w:val="0"/>
      <w:i/>
      <w:iCs/>
      <w:smallCaps w:val="0"/>
      <w:strike w:val="0"/>
      <w:spacing w:val="8"/>
      <w:sz w:val="18"/>
      <w:szCs w:val="18"/>
      <w:shd w:val="clear" w:color="auto" w:fill="FFFFFF"/>
    </w:rPr>
  </w:style>
  <w:style w:type="character" w:customStyle="1" w:styleId="a9">
    <w:name w:val="Основной текст + Не полужирный"/>
    <w:basedOn w:val="a0"/>
    <w:rsid w:val="002A3408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5"/>
      <w:szCs w:val="25"/>
      <w:shd w:val="clear" w:color="auto" w:fill="FFFFFF"/>
    </w:rPr>
  </w:style>
  <w:style w:type="table" w:styleId="aa">
    <w:name w:val="Table Grid"/>
    <w:basedOn w:val="a1"/>
    <w:uiPriority w:val="59"/>
    <w:rsid w:val="002A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qFormat/>
    <w:rsid w:val="002A340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350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5262</Words>
  <Characters>29996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Требования к уровню достижений обучающихся в соответствии с Государственным обр</vt:lpstr>
      <vt:lpstr>В результате изучения литературы на базовом уровне ученик должен:</vt:lpstr>
      <vt:lpstr>знать/понимать:</vt:lpstr>
      <vt:lpstr>уметь:</vt:lpstr>
      <vt:lpstr>использовать приобретенные знания и умения в практической деятельности и повсед</vt:lpstr>
      <vt:lpstr>10 класс</vt:lpstr>
      <vt:lpstr>А Н. ОСТРОВСКИЙ</vt:lpstr>
      <vt:lpstr>И.А. ГОНЧАРОВ</vt:lpstr>
      <vt:lpstr>И.С. ТУРГЕНЕВ</vt:lpstr>
      <vt:lpstr>Н.Г. ЧЕРНЫШЕВСКИЙ</vt:lpstr>
      <vt:lpstr>Роман «Что делать?» (обзор).</vt:lpstr>
      <vt:lpstr>«Что делать?» Н.Г. Чернышевского как полемический отклик на роман И.С. Тург</vt:lpstr>
      <vt:lpstr/>
      <vt:lpstr>Н.А. НЕКРАСОВ</vt:lpstr>
      <vt:lpstr>Ф.И. ТЮТЧЕВ</vt:lpstr>
      <vt:lpstr>А.А. ФЕТ</vt:lpstr>
      <vt:lpstr>Н.С. ЛЕСКОВ</vt:lpstr>
      <vt:lpstr>М.Е. САЛТЫКОВ-ЩЕДРИН</vt:lpstr>
      <vt:lpstr>А.К. ТОЛСТОЙ</vt:lpstr>
      <vt:lpstr>Л.Н. ТОЛСТОЙ</vt:lpstr>
      <vt:lpstr>А.П. ЧЕХОВ</vt:lpstr>
    </vt:vector>
  </TitlesOfParts>
  <Company>DNS</Company>
  <LinksUpToDate>false</LinksUpToDate>
  <CharactersWithSpaces>35188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Teacher-034</dc:creator>
  <cp:keywords/>
  <dc:description/>
  <cp:lastModifiedBy>Ticner</cp:lastModifiedBy>
  <cp:revision>4</cp:revision>
  <cp:lastPrinted>2022-06-26T23:57:00Z</cp:lastPrinted>
  <dcterms:created xsi:type="dcterms:W3CDTF">2022-06-26T23:44:00Z</dcterms:created>
  <dcterms:modified xsi:type="dcterms:W3CDTF">2022-06-28T07:04:00Z</dcterms:modified>
</cp:coreProperties>
</file>