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93D8E" w14:textId="4B9B1E4B" w:rsidR="00A62374" w:rsidRDefault="00A62374" w:rsidP="00A62374">
      <w:pPr>
        <w:autoSpaceDE w:val="0"/>
        <w:autoSpaceDN w:val="0"/>
        <w:spacing w:after="0" w:line="228" w:lineRule="auto"/>
        <w:ind w:right="33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5F572" w14:textId="4905D3DB" w:rsidR="00A62374" w:rsidRDefault="00A62374" w:rsidP="00A62374">
      <w:pPr>
        <w:autoSpaceDE w:val="0"/>
        <w:autoSpaceDN w:val="0"/>
        <w:spacing w:after="0" w:line="228" w:lineRule="auto"/>
        <w:ind w:right="33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9D504C" w14:textId="511E6859" w:rsidR="00A62374" w:rsidRDefault="00A62374" w:rsidP="00A62374">
      <w:pPr>
        <w:autoSpaceDE w:val="0"/>
        <w:autoSpaceDN w:val="0"/>
        <w:spacing w:after="0" w:line="228" w:lineRule="auto"/>
        <w:ind w:right="33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5F82D" w14:textId="125E81A9" w:rsidR="00A62374" w:rsidRDefault="00A62374" w:rsidP="00A62374">
      <w:pPr>
        <w:autoSpaceDE w:val="0"/>
        <w:autoSpaceDN w:val="0"/>
        <w:spacing w:after="0" w:line="228" w:lineRule="auto"/>
        <w:ind w:right="33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0E36C" w14:textId="094C18CB" w:rsidR="00A62374" w:rsidRDefault="00793E3A" w:rsidP="00A62374">
      <w:pPr>
        <w:autoSpaceDE w:val="0"/>
        <w:autoSpaceDN w:val="0"/>
        <w:spacing w:after="0" w:line="228" w:lineRule="auto"/>
        <w:ind w:right="33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07FE4A" wp14:editId="5F7BFBB6">
            <wp:extent cx="6570980" cy="9486154"/>
            <wp:effectExtent l="0" t="0" r="1270" b="1270"/>
            <wp:docPr id="1" name="Рисунок 1" descr="C:\Users\37\Desktop\Титульные листы\IMG2023092909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\Desktop\Титульные листы\IMG20230929092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48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1D9E9F" w14:textId="77777777" w:rsidR="00A62374" w:rsidRPr="00A62374" w:rsidRDefault="00A62374" w:rsidP="00A62374">
      <w:pPr>
        <w:autoSpaceDE w:val="0"/>
        <w:autoSpaceDN w:val="0"/>
        <w:spacing w:after="0" w:line="228" w:lineRule="auto"/>
        <w:ind w:right="33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F0877" w14:textId="77777777" w:rsidR="00BD1DAC" w:rsidRPr="00BD1DAC" w:rsidRDefault="00BD1DAC" w:rsidP="00BD1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2BE072" w14:textId="77777777" w:rsidR="00BD1DAC" w:rsidRPr="00BD1DAC" w:rsidRDefault="00BD1DAC" w:rsidP="00BD1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E71A5" w14:textId="77777777" w:rsidR="00BD1DAC" w:rsidRPr="0017221B" w:rsidRDefault="00BD1DAC" w:rsidP="00BD1D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7221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Пояснительная записка</w:t>
      </w:r>
    </w:p>
    <w:p w14:paraId="4881C7EE" w14:textId="23362F0C" w:rsidR="003951F3" w:rsidRPr="0017221B" w:rsidRDefault="00273237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6"/>
          <w:szCs w:val="28"/>
        </w:rPr>
      </w:pPr>
      <w:r w:rsidRPr="0017221B">
        <w:rPr>
          <w:color w:val="000000"/>
          <w:sz w:val="36"/>
          <w:szCs w:val="28"/>
        </w:rPr>
        <w:t xml:space="preserve"> </w:t>
      </w:r>
      <w:r w:rsidR="00D2470C" w:rsidRPr="0017221B">
        <w:rPr>
          <w:color w:val="000000"/>
          <w:sz w:val="36"/>
          <w:szCs w:val="28"/>
        </w:rPr>
        <w:t xml:space="preserve"> </w:t>
      </w:r>
      <w:r w:rsidR="0017221B">
        <w:rPr>
          <w:color w:val="000000"/>
          <w:sz w:val="36"/>
          <w:szCs w:val="28"/>
        </w:rPr>
        <w:t xml:space="preserve">    </w:t>
      </w:r>
      <w:r w:rsidR="00D2470C" w:rsidRPr="0017221B">
        <w:rPr>
          <w:color w:val="000000"/>
          <w:sz w:val="36"/>
          <w:szCs w:val="28"/>
        </w:rPr>
        <w:t xml:space="preserve">Данная рабочая программа ориентирована на </w:t>
      </w:r>
      <w:proofErr w:type="gramStart"/>
      <w:r w:rsidR="00D2470C" w:rsidRPr="0017221B">
        <w:rPr>
          <w:color w:val="000000"/>
          <w:sz w:val="36"/>
          <w:szCs w:val="28"/>
        </w:rPr>
        <w:t>обучающихся</w:t>
      </w:r>
      <w:proofErr w:type="gramEnd"/>
      <w:r w:rsidR="00D2470C" w:rsidRPr="0017221B">
        <w:rPr>
          <w:color w:val="000000"/>
          <w:sz w:val="36"/>
          <w:szCs w:val="28"/>
        </w:rPr>
        <w:t xml:space="preserve"> 9 класса</w:t>
      </w:r>
      <w:r w:rsidRPr="0017221B">
        <w:rPr>
          <w:color w:val="000000"/>
          <w:sz w:val="36"/>
          <w:szCs w:val="28"/>
        </w:rPr>
        <w:t>.</w:t>
      </w:r>
      <w:r w:rsidR="00D2470C" w:rsidRPr="0017221B">
        <w:rPr>
          <w:color w:val="000000"/>
          <w:sz w:val="36"/>
          <w:szCs w:val="28"/>
        </w:rPr>
        <w:t xml:space="preserve"> </w:t>
      </w:r>
      <w:r w:rsidR="0017221B" w:rsidRPr="0017221B">
        <w:rPr>
          <w:sz w:val="36"/>
          <w:szCs w:val="28"/>
        </w:rPr>
        <w:t>Курс «Избранные вопросы математики» предназначен для учащихся 9-х классов. Данный  курс    предполагает расширенное изучение и отработку как основных методов решения уравнений, неравенств так и решение нестандартных задач,  подготовка к  итоговому экзамену за курс 9 класса.</w:t>
      </w:r>
    </w:p>
    <w:p w14:paraId="35DFC8A2" w14:textId="77777777" w:rsidR="00887E1C" w:rsidRPr="0017221B" w:rsidRDefault="00B203E9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6"/>
          <w:szCs w:val="28"/>
        </w:rPr>
      </w:pPr>
      <w:r w:rsidRPr="0017221B">
        <w:rPr>
          <w:sz w:val="36"/>
          <w:szCs w:val="28"/>
        </w:rPr>
        <w:t xml:space="preserve"> </w:t>
      </w:r>
      <w:r w:rsidR="001D0B6D" w:rsidRPr="0017221B">
        <w:rPr>
          <w:sz w:val="36"/>
          <w:szCs w:val="28"/>
        </w:rPr>
        <w:t xml:space="preserve">     </w:t>
      </w:r>
      <w:r w:rsidR="003951F3" w:rsidRPr="0017221B">
        <w:rPr>
          <w:sz w:val="36"/>
          <w:szCs w:val="28"/>
        </w:rPr>
        <w:t>В современных условиях постоянного реформирования школьного математического образования, при уменьшении часов, отводимых на изучение математики, растет уровень требований, предъявляемых к математической подготовке учащихся</w:t>
      </w:r>
      <w:r w:rsidR="00887E1C" w:rsidRPr="0017221B">
        <w:rPr>
          <w:sz w:val="36"/>
          <w:szCs w:val="28"/>
        </w:rPr>
        <w:t>.</w:t>
      </w:r>
    </w:p>
    <w:p w14:paraId="6520BA27" w14:textId="0B5B6F9F" w:rsidR="00887E1C" w:rsidRPr="0017221B" w:rsidRDefault="00B203E9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6"/>
          <w:szCs w:val="28"/>
        </w:rPr>
      </w:pPr>
      <w:r w:rsidRPr="0017221B">
        <w:rPr>
          <w:color w:val="000000"/>
          <w:sz w:val="36"/>
          <w:szCs w:val="28"/>
        </w:rPr>
        <w:t xml:space="preserve">      </w:t>
      </w:r>
      <w:r w:rsidR="00887E1C" w:rsidRPr="0017221B">
        <w:rPr>
          <w:color w:val="000000"/>
          <w:sz w:val="36"/>
          <w:szCs w:val="28"/>
        </w:rPr>
        <w:t>Оптимальной формой подготовки к экзаменам являются данный курс, который позволяет расширить и углубить изучаемый материал по школьному курсу,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типов, способствуют осознанному выбору дальнейшего</w:t>
      </w:r>
      <w:r w:rsidRPr="0017221B">
        <w:rPr>
          <w:color w:val="000000"/>
          <w:sz w:val="36"/>
          <w:szCs w:val="28"/>
        </w:rPr>
        <w:t xml:space="preserve"> пути получения образования.</w:t>
      </w:r>
    </w:p>
    <w:p w14:paraId="4DD5D85D" w14:textId="77777777" w:rsidR="003F59DF" w:rsidRPr="0017221B" w:rsidRDefault="003F59DF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36"/>
          <w:szCs w:val="28"/>
        </w:rPr>
      </w:pPr>
    </w:p>
    <w:p w14:paraId="33925910" w14:textId="77777777" w:rsidR="00887E1C" w:rsidRPr="0017221B" w:rsidRDefault="00887E1C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6"/>
          <w:szCs w:val="28"/>
        </w:rPr>
      </w:pPr>
      <w:r w:rsidRPr="0017221B">
        <w:rPr>
          <w:rStyle w:val="a4"/>
          <w:color w:val="000000"/>
          <w:sz w:val="36"/>
          <w:szCs w:val="28"/>
        </w:rPr>
        <w:t>Цель курса:</w:t>
      </w:r>
      <w:r w:rsidRPr="0017221B">
        <w:rPr>
          <w:rStyle w:val="apple-converted-space"/>
          <w:b/>
          <w:bCs/>
          <w:color w:val="000000"/>
          <w:sz w:val="36"/>
          <w:szCs w:val="28"/>
        </w:rPr>
        <w:t> </w:t>
      </w:r>
      <w:r w:rsidRPr="0017221B">
        <w:rPr>
          <w:color w:val="000000"/>
          <w:sz w:val="36"/>
          <w:szCs w:val="28"/>
        </w:rPr>
        <w:t>подготовить учащихся к сдаче ОГЭ в соответствии с требованиями, предъявляемыми новыми образовательными стандартами.</w:t>
      </w:r>
    </w:p>
    <w:p w14:paraId="106F8E10" w14:textId="77777777" w:rsidR="00887E1C" w:rsidRPr="0017221B" w:rsidRDefault="00887E1C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6"/>
          <w:szCs w:val="28"/>
        </w:rPr>
      </w:pPr>
      <w:r w:rsidRPr="0017221B">
        <w:rPr>
          <w:rStyle w:val="a4"/>
          <w:color w:val="000000"/>
          <w:sz w:val="36"/>
          <w:szCs w:val="28"/>
        </w:rPr>
        <w:t>Задачи:</w:t>
      </w:r>
    </w:p>
    <w:p w14:paraId="22A9A7B9" w14:textId="77777777" w:rsidR="00887E1C" w:rsidRPr="0017221B" w:rsidRDefault="00887E1C" w:rsidP="00AC5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6"/>
          <w:szCs w:val="28"/>
        </w:rPr>
      </w:pPr>
      <w:r w:rsidRPr="0017221B">
        <w:rPr>
          <w:color w:val="000000"/>
          <w:sz w:val="36"/>
          <w:szCs w:val="28"/>
        </w:rPr>
        <w:t>Повторить и обобщить знания по алгебре за курс основной общеобразовательной школы;</w:t>
      </w:r>
    </w:p>
    <w:p w14:paraId="6194289D" w14:textId="77777777" w:rsidR="00887E1C" w:rsidRPr="0017221B" w:rsidRDefault="00887E1C" w:rsidP="00AC5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6"/>
          <w:szCs w:val="28"/>
        </w:rPr>
      </w:pPr>
      <w:r w:rsidRPr="0017221B">
        <w:rPr>
          <w:color w:val="000000"/>
          <w:sz w:val="36"/>
          <w:szCs w:val="28"/>
        </w:rPr>
        <w:t>Расширить знания  по отдельным темам курса алгебра 5-9 классы;</w:t>
      </w:r>
    </w:p>
    <w:p w14:paraId="0BE70906" w14:textId="77777777" w:rsidR="00887E1C" w:rsidRPr="0017221B" w:rsidRDefault="00887E1C" w:rsidP="00AC5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36"/>
          <w:szCs w:val="28"/>
        </w:rPr>
      </w:pPr>
      <w:r w:rsidRPr="0017221B">
        <w:rPr>
          <w:color w:val="000000"/>
          <w:sz w:val="36"/>
          <w:szCs w:val="28"/>
        </w:rPr>
        <w:t>Выработать умение пользоваться контрольно-измерительными материалами.</w:t>
      </w:r>
    </w:p>
    <w:p w14:paraId="70B7B1DA" w14:textId="77777777" w:rsidR="0017221B" w:rsidRDefault="00887E1C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6"/>
          <w:szCs w:val="28"/>
        </w:rPr>
      </w:pPr>
      <w:r w:rsidRPr="0017221B">
        <w:rPr>
          <w:sz w:val="36"/>
          <w:szCs w:val="28"/>
        </w:rPr>
        <w:t xml:space="preserve">Данный курс предполагает у учащихся формирование устойчивого интереса к математике, выявление и развитие математических способностей и логического мышления, а также проведение ориентации на профессии, существенным образом связанные с математикой и дальнейшую подготовку к поступлению в вузы. Содержание курса является эффективным приложением для изучения математики в старших классах, </w:t>
      </w:r>
      <w:r w:rsidRPr="0017221B">
        <w:rPr>
          <w:sz w:val="36"/>
          <w:szCs w:val="28"/>
        </w:rPr>
        <w:lastRenderedPageBreak/>
        <w:t xml:space="preserve">необходимым для повышения результативности учебного процесса. </w:t>
      </w:r>
    </w:p>
    <w:p w14:paraId="3951D391" w14:textId="522EF7DF" w:rsidR="00887E1C" w:rsidRDefault="00887E1C" w:rsidP="00AC5E4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22870">
        <w:rPr>
          <w:sz w:val="28"/>
          <w:szCs w:val="28"/>
        </w:rPr>
        <w:t>Этот курс позволит не только ознакомить учащихся с эффективными методами решения задач, но и отработать их на практике. Программа курса учитывает общие и локальные цели расширенного изучения математики в целом и на каждом его этапе.</w:t>
      </w:r>
    </w:p>
    <w:p w14:paraId="132E37D9" w14:textId="77777777" w:rsidR="00AC5E41" w:rsidRDefault="00AC5E41" w:rsidP="00AC5E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F212EF6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Технологии обучения</w:t>
      </w:r>
    </w:p>
    <w:p w14:paraId="671376DF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41">
        <w:rPr>
          <w:rFonts w:ascii="Times New Roman" w:eastAsia="Calibri" w:hAnsi="Times New Roman" w:cs="Times New Roman"/>
          <w:sz w:val="28"/>
          <w:szCs w:val="28"/>
        </w:rPr>
        <w:t xml:space="preserve">    Для реализации программы курса в классе используются следующие технологии: технология проблемного обучения, ИКТ, интерактивные технологии, технология развивающего обучения, технологии личностно-ориентированного обучения, системно-деятельностный подход.</w:t>
      </w:r>
    </w:p>
    <w:p w14:paraId="70C42B3D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5E4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Механизмы формирования ключевых компетенций обучающихся</w:t>
      </w:r>
    </w:p>
    <w:p w14:paraId="30BBC862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41">
        <w:rPr>
          <w:rFonts w:ascii="Times New Roman" w:eastAsia="Calibri" w:hAnsi="Times New Roman" w:cs="Times New Roman"/>
          <w:sz w:val="28"/>
          <w:szCs w:val="28"/>
        </w:rPr>
        <w:t xml:space="preserve">Основные механизмы формирования ключевых компетенций, обучающихся: решение тестов, самостоятельная работа, работа в малых группах, моделирование, работа с таблицами, выполнение исследовательских, проблемных заданий, в ходе курса учащимся предлагаются различного типа сложности задачи. </w:t>
      </w:r>
    </w:p>
    <w:p w14:paraId="2C220E95" w14:textId="77777777" w:rsidR="00D02F42" w:rsidRDefault="00D02F42" w:rsidP="00AC5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032FF2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5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и формы контроля</w:t>
      </w:r>
    </w:p>
    <w:p w14:paraId="28531050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и формами контроля при обучении учащихся в 9 классе являются: текущий контроль уровня усвоения материала, который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 Качественная оценка базируется на анализе уровня мотивации учащихся, их общественном поведении, самостоятельности в организации учебного труда, а также оценке уровня адаптации к предложенной жизненной ситуации (сдачи экзамена по алгебре в форме ОГЭ).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 Итоговой формой контроля, подводящей изучение курса к логическому завершению, является тестовая работа.</w:t>
      </w:r>
    </w:p>
    <w:p w14:paraId="15A585C9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5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Планируемый уровень подготовки на конец учебного года</w:t>
      </w:r>
    </w:p>
    <w:p w14:paraId="0A0A36C1" w14:textId="77777777" w:rsidR="00AC5E41" w:rsidRPr="00AC5E41" w:rsidRDefault="00AC5E41" w:rsidP="00AC5E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поставленных задач предполагается, что учащиеся достигнут следующих результатов: </w:t>
      </w:r>
    </w:p>
    <w:p w14:paraId="44E34F92" w14:textId="77777777" w:rsidR="00AC5E41" w:rsidRPr="00AC5E41" w:rsidRDefault="00AC5E41" w:rsidP="00AC5E4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Овладеют общими универсальными приемами и подходами к решению заданий теста. </w:t>
      </w:r>
    </w:p>
    <w:p w14:paraId="5F707C7D" w14:textId="77777777" w:rsidR="00AC5E41" w:rsidRPr="00AC5E41" w:rsidRDefault="00AC5E41" w:rsidP="00AC5E4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Усвоят основные приемы мыслительного поиска. </w:t>
      </w:r>
    </w:p>
    <w:p w14:paraId="7964A930" w14:textId="77777777" w:rsidR="00AC5E41" w:rsidRPr="00AC5E41" w:rsidRDefault="00AC5E41" w:rsidP="00AC5E4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-Выработают умения: </w:t>
      </w:r>
    </w:p>
    <w:p w14:paraId="25BB9837" w14:textId="77777777" w:rsidR="00AC5E41" w:rsidRPr="00AC5E41" w:rsidRDefault="00AC5E41" w:rsidP="00AC5E41">
      <w:pPr>
        <w:numPr>
          <w:ilvl w:val="1"/>
          <w:numId w:val="17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времени выполнения заданий; </w:t>
      </w:r>
    </w:p>
    <w:p w14:paraId="28CB4089" w14:textId="77777777" w:rsidR="00AC5E41" w:rsidRPr="00AC5E41" w:rsidRDefault="00AC5E41" w:rsidP="00AC5E41">
      <w:pPr>
        <w:numPr>
          <w:ilvl w:val="1"/>
          <w:numId w:val="17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объективной и субъективной трудности заданий и, соответственно, разумный выбор этих заданий; </w:t>
      </w:r>
    </w:p>
    <w:p w14:paraId="18779759" w14:textId="77777777" w:rsidR="00AC5E41" w:rsidRPr="00AC5E41" w:rsidRDefault="00AC5E41" w:rsidP="00AC5E41">
      <w:pPr>
        <w:numPr>
          <w:ilvl w:val="1"/>
          <w:numId w:val="17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прикидка границ результатов; </w:t>
      </w:r>
    </w:p>
    <w:p w14:paraId="3EF5E110" w14:textId="77777777" w:rsidR="00AC5E41" w:rsidRPr="00AC5E41" w:rsidRDefault="00AC5E41" w:rsidP="00AC5E41">
      <w:pPr>
        <w:numPr>
          <w:ilvl w:val="1"/>
          <w:numId w:val="17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«спирального движения» (по тесту). </w:t>
      </w:r>
    </w:p>
    <w:p w14:paraId="79C7F156" w14:textId="77777777" w:rsidR="00AC5E41" w:rsidRPr="00AC5E41" w:rsidRDefault="00AC5E41" w:rsidP="00AC5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ru-RU"/>
        </w:rPr>
        <w:t>Личностные, метапредметные результаты освоения программы курса</w:t>
      </w:r>
    </w:p>
    <w:p w14:paraId="068257DF" w14:textId="77777777" w:rsidR="00AC5E41" w:rsidRPr="00AC5E41" w:rsidRDefault="00AC5E41" w:rsidP="00AC5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AC5E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разования:</w:t>
      </w:r>
    </w:p>
    <w:p w14:paraId="5171C194" w14:textId="77777777" w:rsidR="00AC5E41" w:rsidRPr="00AC5E41" w:rsidRDefault="00AC5E41" w:rsidP="00AC5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ru-RU"/>
        </w:rPr>
        <w:t>личностные:</w:t>
      </w:r>
    </w:p>
    <w:p w14:paraId="141C341E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AC5E41">
        <w:rPr>
          <w:rFonts w:ascii="Times New Roman" w:hAnsi="Times New Roman"/>
          <w:sz w:val="28"/>
          <w:szCs w:val="28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14:paraId="19082536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688858F0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14:paraId="51C8E499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22F6B3A0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361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6D55C622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356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0E9EEB5C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356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креативность мышления, инициатива, находчивость, активность при решении алгебраических задач;</w:t>
      </w:r>
    </w:p>
    <w:p w14:paraId="01B7D635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346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lastRenderedPageBreak/>
        <w:t>умение контролировать процесс и результат учебной математической деятельности;</w:t>
      </w:r>
    </w:p>
    <w:p w14:paraId="04A1620F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356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14:paraId="3E3B92C6" w14:textId="77777777" w:rsidR="00AC5E41" w:rsidRPr="00AC5E41" w:rsidRDefault="00AC5E41" w:rsidP="00AC5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ru-RU"/>
        </w:rPr>
        <w:t>метапредметные:</w:t>
      </w:r>
    </w:p>
    <w:p w14:paraId="0E7A7EAE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C5A8BB7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08AEAF4B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3087927C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366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5C0B6866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3CB10A97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 символические средства, модели и схемы для решения учебных и познавательных задач;</w:t>
      </w:r>
    </w:p>
    <w:p w14:paraId="6EF00E28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0A5C036E" w14:textId="77777777" w:rsidR="00AC5E41" w:rsidRPr="00AC5E41" w:rsidRDefault="00AC5E41" w:rsidP="00AC5E41">
      <w:pPr>
        <w:numPr>
          <w:ilvl w:val="1"/>
          <w:numId w:val="18"/>
        </w:numPr>
        <w:tabs>
          <w:tab w:val="left" w:pos="0"/>
          <w:tab w:val="left" w:pos="851"/>
        </w:tabs>
        <w:spacing w:after="0" w:line="36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5E4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C5E41">
        <w:rPr>
          <w:rFonts w:ascii="Times New Roman" w:hAnsi="Times New Roman"/>
          <w:sz w:val="28"/>
          <w:szCs w:val="28"/>
        </w:rPr>
        <w:t xml:space="preserve"> учебной и </w:t>
      </w:r>
      <w:proofErr w:type="spellStart"/>
      <w:r w:rsidRPr="00AC5E41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AC5E41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</w:t>
      </w:r>
      <w:r w:rsidRPr="00AC5E41">
        <w:rPr>
          <w:rFonts w:ascii="Times New Roman" w:hAnsi="Times New Roman"/>
          <w:sz w:val="28"/>
          <w:szCs w:val="28"/>
        </w:rPr>
        <w:softHyphen/>
        <w:t>онно-коммуникационных технологий (ИКТ-компетентности);</w:t>
      </w:r>
    </w:p>
    <w:p w14:paraId="06FC3FD9" w14:textId="77777777" w:rsidR="00AC5E41" w:rsidRPr="00AC5E41" w:rsidRDefault="00AC5E41" w:rsidP="00AC5E41">
      <w:pPr>
        <w:tabs>
          <w:tab w:val="left" w:pos="0"/>
          <w:tab w:val="left" w:pos="851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9) первоначальные представления об идеях и о методах мате</w:t>
      </w:r>
      <w:r w:rsidRPr="00AC5E41">
        <w:rPr>
          <w:rFonts w:ascii="Times New Roman" w:hAnsi="Times New Roman"/>
          <w:sz w:val="28"/>
          <w:szCs w:val="28"/>
        </w:rPr>
        <w:softHyphen/>
        <w:t>матики как об универсальном языке науки и техники, о средстве моделирования явлений и процессов;</w:t>
      </w:r>
    </w:p>
    <w:p w14:paraId="162A13BE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58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</w:t>
      </w:r>
      <w:r w:rsidRPr="00AC5E41">
        <w:rPr>
          <w:rFonts w:ascii="Times New Roman" w:hAnsi="Times New Roman"/>
          <w:sz w:val="28"/>
          <w:szCs w:val="28"/>
        </w:rPr>
        <w:softHyphen/>
        <w:t>лемной ситуации в других дисциплинах, в окружающей жизни;</w:t>
      </w:r>
    </w:p>
    <w:p w14:paraId="6744246E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53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AC5E41">
        <w:rPr>
          <w:rFonts w:ascii="Times New Roman" w:hAnsi="Times New Roman"/>
          <w:sz w:val="28"/>
          <w:szCs w:val="28"/>
        </w:rPr>
        <w:softHyphen/>
        <w:t>ной информации;</w:t>
      </w:r>
    </w:p>
    <w:p w14:paraId="3C3689F2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67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</w:t>
      </w:r>
      <w:r w:rsidRPr="00AC5E41">
        <w:rPr>
          <w:rFonts w:ascii="Times New Roman" w:hAnsi="Times New Roman"/>
          <w:sz w:val="28"/>
          <w:szCs w:val="28"/>
        </w:rPr>
        <w:softHyphen/>
        <w:t>страции, интерпретации, аргументации;</w:t>
      </w:r>
    </w:p>
    <w:p w14:paraId="1356D7AB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67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14:paraId="059C6AEE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72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5CBEDB97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77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AC5E41">
        <w:rPr>
          <w:rFonts w:ascii="Times New Roman" w:hAnsi="Times New Roman"/>
          <w:sz w:val="28"/>
          <w:szCs w:val="28"/>
        </w:rPr>
        <w:softHyphen/>
        <w:t>ритмом;</w:t>
      </w:r>
    </w:p>
    <w:p w14:paraId="20FB135D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467"/>
          <w:tab w:val="left" w:pos="851"/>
          <w:tab w:val="left" w:pos="993"/>
        </w:tabs>
        <w:spacing w:after="0" w:line="36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E41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5B2292A7" w14:textId="77777777" w:rsidR="00AC5E41" w:rsidRPr="00AC5E41" w:rsidRDefault="00AC5E41" w:rsidP="00AC5E41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AC5E41">
        <w:rPr>
          <w:rFonts w:ascii="Times New Roman" w:eastAsia="Times New Roman" w:hAnsi="Times New Roman" w:cs="Times New Roman"/>
          <w:sz w:val="28"/>
          <w:szCs w:val="28"/>
        </w:rPr>
        <w:t>умение планировать и осуществлять деятельность, направ</w:t>
      </w:r>
      <w:r w:rsidRPr="00AC5E41">
        <w:rPr>
          <w:rFonts w:ascii="Times New Roman" w:eastAsia="Times New Roman" w:hAnsi="Times New Roman" w:cs="Times New Roman"/>
          <w:sz w:val="28"/>
          <w:szCs w:val="28"/>
        </w:rPr>
        <w:softHyphen/>
        <w:t>ленную на решение задач исследовательского характера.</w:t>
      </w:r>
    </w:p>
    <w:p w14:paraId="5860EF87" w14:textId="77777777" w:rsidR="00AC5E41" w:rsidRPr="00AC5E41" w:rsidRDefault="00AC5E41" w:rsidP="0018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C5E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Предметные:</w:t>
      </w:r>
    </w:p>
    <w:p w14:paraId="19D1E63C" w14:textId="77777777" w:rsidR="0018072E" w:rsidRPr="0018072E" w:rsidRDefault="00AC5E41" w:rsidP="00180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 будут </w:t>
      </w:r>
      <w:r w:rsidR="0018072E" w:rsidRPr="0018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знать:</w:t>
      </w:r>
    </w:p>
    <w:p w14:paraId="247A5D9F" w14:textId="77777777" w:rsidR="0018072E" w:rsidRPr="0018072E" w:rsidRDefault="0018072E" w:rsidP="0018072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параметра</w:t>
      </w:r>
    </w:p>
    <w:p w14:paraId="05665DBA" w14:textId="77777777" w:rsidR="0018072E" w:rsidRPr="0018072E" w:rsidRDefault="0018072E" w:rsidP="0018072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 усвоить понятие модуль числа;</w:t>
      </w:r>
    </w:p>
    <w:p w14:paraId="43266E8E" w14:textId="77777777" w:rsidR="0018072E" w:rsidRPr="0018072E" w:rsidRDefault="0018072E" w:rsidP="0018072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решений задач с модулями и параметрами;</w:t>
      </w:r>
    </w:p>
    <w:p w14:paraId="346C0A17" w14:textId="77777777" w:rsidR="0018072E" w:rsidRPr="0018072E" w:rsidRDefault="0018072E" w:rsidP="0018072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количества решений неравенств, уравнений и их систем от значений параметра;</w:t>
      </w:r>
    </w:p>
    <w:p w14:paraId="2FCBD94A" w14:textId="5581D2A9" w:rsidR="0018072E" w:rsidRPr="0018072E" w:rsidRDefault="0018072E" w:rsidP="0018072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решений уравнений, неравенств;</w:t>
      </w:r>
    </w:p>
    <w:p w14:paraId="3A5BC9EB" w14:textId="77777777" w:rsidR="0018072E" w:rsidRPr="0018072E" w:rsidRDefault="0018072E" w:rsidP="0018072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функций в задачах с параметрами.</w:t>
      </w:r>
    </w:p>
    <w:p w14:paraId="6E5E14A2" w14:textId="77777777" w:rsidR="0018072E" w:rsidRPr="0018072E" w:rsidRDefault="00AC5E41" w:rsidP="00180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</w:t>
      </w:r>
      <w:r w:rsidR="0018072E" w:rsidRPr="0018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A4A8A02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 уравнения с модулем;</w:t>
      </w:r>
    </w:p>
    <w:p w14:paraId="089D2BA6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 неравенства с  модулем;</w:t>
      </w:r>
    </w:p>
    <w:p w14:paraId="10A02645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графики уравнений, содержащие модули;</w:t>
      </w:r>
    </w:p>
    <w:p w14:paraId="6AE8E9EC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квадратные, рациональные уравнения с параметром;</w:t>
      </w:r>
    </w:p>
    <w:p w14:paraId="0463002B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неравенства с параметром;</w:t>
      </w:r>
    </w:p>
    <w:p w14:paraId="650A27CB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корни квадратичной функции;</w:t>
      </w:r>
    </w:p>
    <w:p w14:paraId="51A57D19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графики квадратичных функций;</w:t>
      </w:r>
    </w:p>
    <w:p w14:paraId="54BD0691" w14:textId="77777777" w:rsidR="0018072E" w:rsidRPr="0018072E" w:rsidRDefault="0018072E" w:rsidP="0018072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квадратный трехчлен;</w:t>
      </w:r>
    </w:p>
    <w:p w14:paraId="72B1C463" w14:textId="77777777" w:rsidR="0018072E" w:rsidRPr="0018072E" w:rsidRDefault="0018072E" w:rsidP="0018072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93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18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нестандартные приемы и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решения уравнений, неравенств.</w:t>
      </w:r>
    </w:p>
    <w:p w14:paraId="335E08E5" w14:textId="77777777" w:rsidR="00D2470C" w:rsidRDefault="00D2470C" w:rsidP="00D2470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14:paraId="195E11DC" w14:textId="6F44898E" w:rsidR="003951F3" w:rsidRPr="00504F1C" w:rsidRDefault="003951F3" w:rsidP="00504F1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504F1C">
        <w:rPr>
          <w:b/>
          <w:color w:val="000000"/>
          <w:sz w:val="28"/>
          <w:szCs w:val="28"/>
        </w:rPr>
        <w:t>Структура курса</w:t>
      </w:r>
    </w:p>
    <w:p w14:paraId="48DFDD1E" w14:textId="77777777" w:rsidR="003951F3" w:rsidRPr="00722870" w:rsidRDefault="003951F3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Курс рассчитан на 34 занятия.</w:t>
      </w:r>
    </w:p>
    <w:p w14:paraId="4F32AA94" w14:textId="77777777" w:rsidR="003951F3" w:rsidRPr="00722870" w:rsidRDefault="003951F3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Включенный в программу материал предполагает повторение и углубление следующих разделов алгебры:</w:t>
      </w:r>
    </w:p>
    <w:p w14:paraId="65C6D212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Выражения и их преобразования.</w:t>
      </w:r>
    </w:p>
    <w:p w14:paraId="1775E25F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Уравнения и системы уравнений.</w:t>
      </w:r>
    </w:p>
    <w:p w14:paraId="207A0438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lastRenderedPageBreak/>
        <w:t>Неравенства.</w:t>
      </w:r>
    </w:p>
    <w:p w14:paraId="0400AA8B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Координаты и графики.</w:t>
      </w:r>
    </w:p>
    <w:p w14:paraId="289B53F0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Функции.</w:t>
      </w:r>
    </w:p>
    <w:p w14:paraId="69EFF5ED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Арифметическая и геометрическая прогрессии.</w:t>
      </w:r>
    </w:p>
    <w:p w14:paraId="35BA79D6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Текстовые задачи.</w:t>
      </w:r>
    </w:p>
    <w:p w14:paraId="4DE0E06E" w14:textId="77777777" w:rsidR="003951F3" w:rsidRPr="00722870" w:rsidRDefault="003951F3" w:rsidP="00B20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Элементы комбинаторики и теории вероятностей.</w:t>
      </w:r>
    </w:p>
    <w:p w14:paraId="470EC60F" w14:textId="77777777" w:rsidR="00B203E9" w:rsidRPr="00722870" w:rsidRDefault="00B203E9" w:rsidP="00B203E9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color w:val="000000"/>
          <w:sz w:val="28"/>
          <w:szCs w:val="28"/>
        </w:rPr>
      </w:pPr>
    </w:p>
    <w:p w14:paraId="1CD10F15" w14:textId="77777777" w:rsidR="003951F3" w:rsidRPr="00722870" w:rsidRDefault="003951F3" w:rsidP="00B203E9">
      <w:pPr>
        <w:pStyle w:val="4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870">
        <w:rPr>
          <w:rFonts w:ascii="Times New Roman" w:hAnsi="Times New Roman" w:cs="Times New Roman"/>
          <w:color w:val="000000"/>
          <w:sz w:val="28"/>
          <w:szCs w:val="28"/>
        </w:rPr>
        <w:t>Формы организации учебных занятий</w:t>
      </w:r>
    </w:p>
    <w:p w14:paraId="1B3C661B" w14:textId="77777777" w:rsidR="003951F3" w:rsidRPr="00722870" w:rsidRDefault="001D0B6D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51F3" w:rsidRPr="00722870">
        <w:rPr>
          <w:color w:val="000000"/>
          <w:sz w:val="28"/>
          <w:szCs w:val="28"/>
        </w:rPr>
        <w:t>Формы проведения занятий включают в себя лекции, практические работы. Основной тип занятий  комбинированный урок. Каждая тема курса начинается с постановки задачи. Теоретический материал излагается в форме мини - лекции. После изучения теоретического материала выполняются задания для активного обучения, практические задания для закрепления, выполняются практические работы в рабочей тетради, проводится работа с тестами.</w:t>
      </w:r>
      <w:r w:rsidR="003951F3" w:rsidRPr="00722870">
        <w:rPr>
          <w:color w:val="000000"/>
          <w:sz w:val="28"/>
          <w:szCs w:val="28"/>
        </w:rPr>
        <w:br/>
      </w:r>
      <w:r w:rsidR="00504F1C">
        <w:rPr>
          <w:color w:val="000000"/>
          <w:sz w:val="28"/>
          <w:szCs w:val="28"/>
        </w:rPr>
        <w:t xml:space="preserve">        </w:t>
      </w:r>
      <w:r w:rsidR="003951F3" w:rsidRPr="00722870">
        <w:rPr>
          <w:color w:val="000000"/>
          <w:sz w:val="28"/>
          <w:szCs w:val="28"/>
        </w:rPr>
        <w:t>Занятия строятся с учётом индивидуальных особенностей обучающихся, их темпа восприятия и уровня усвоения материала.</w:t>
      </w:r>
      <w:r w:rsidR="003951F3" w:rsidRPr="00722870">
        <w:rPr>
          <w:color w:val="000000"/>
          <w:sz w:val="28"/>
          <w:szCs w:val="28"/>
        </w:rPr>
        <w:br/>
      </w:r>
      <w:r w:rsidR="00504F1C">
        <w:rPr>
          <w:color w:val="000000"/>
          <w:sz w:val="28"/>
          <w:szCs w:val="28"/>
        </w:rPr>
        <w:t xml:space="preserve">        </w:t>
      </w:r>
      <w:r w:rsidR="003951F3" w:rsidRPr="00722870">
        <w:rPr>
          <w:color w:val="000000"/>
          <w:sz w:val="28"/>
          <w:szCs w:val="28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14:paraId="7725EC9A" w14:textId="77777777" w:rsidR="003951F3" w:rsidRPr="00722870" w:rsidRDefault="003951F3" w:rsidP="00B203E9">
      <w:pPr>
        <w:pStyle w:val="4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870">
        <w:rPr>
          <w:rFonts w:ascii="Times New Roman" w:hAnsi="Times New Roman" w:cs="Times New Roman"/>
          <w:color w:val="000000"/>
          <w:sz w:val="28"/>
          <w:szCs w:val="28"/>
        </w:rPr>
        <w:t>Контроль и система оценивания</w:t>
      </w:r>
    </w:p>
    <w:p w14:paraId="04F2C523" w14:textId="77777777" w:rsidR="003951F3" w:rsidRPr="000A7731" w:rsidRDefault="00504F1C" w:rsidP="000A7731">
      <w:pPr>
        <w:pStyle w:val="4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   </w:t>
      </w:r>
      <w:r w:rsidR="003951F3" w:rsidRPr="000A773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Текущий контроль уровня усвоения материала осуществляется на каждом занятии по результатам выполнения учащимися </w:t>
      </w:r>
      <w:r w:rsidR="00E05B26" w:rsidRPr="000A773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самостоятельных и практических </w:t>
      </w:r>
      <w:r w:rsidR="003951F3" w:rsidRPr="000A773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работ.</w:t>
      </w:r>
    </w:p>
    <w:p w14:paraId="7081867C" w14:textId="77777777" w:rsidR="003951F3" w:rsidRPr="00722870" w:rsidRDefault="003951F3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В конце курса будут проведены:</w:t>
      </w:r>
    </w:p>
    <w:p w14:paraId="34113AC9" w14:textId="77777777" w:rsidR="003951F3" w:rsidRPr="00722870" w:rsidRDefault="003951F3" w:rsidP="00B203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зачет по проверке умения ориентироваться  в  заданиях первой части и выполнять их за минимальное время;</w:t>
      </w:r>
    </w:p>
    <w:p w14:paraId="1408EEB0" w14:textId="77777777" w:rsidR="003951F3" w:rsidRDefault="003951F3" w:rsidP="00B203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тестирование по проверке умения раб</w:t>
      </w:r>
      <w:r w:rsidR="00E05B26" w:rsidRPr="00722870">
        <w:rPr>
          <w:color w:val="000000"/>
          <w:sz w:val="28"/>
          <w:szCs w:val="28"/>
        </w:rPr>
        <w:t>отать с полным объемом теста ОГЭ</w:t>
      </w:r>
      <w:r w:rsidRPr="00722870">
        <w:rPr>
          <w:color w:val="000000"/>
          <w:sz w:val="28"/>
          <w:szCs w:val="28"/>
        </w:rPr>
        <w:t>.</w:t>
      </w:r>
    </w:p>
    <w:p w14:paraId="35B99C39" w14:textId="77777777" w:rsidR="000A7731" w:rsidRPr="00722870" w:rsidRDefault="000A7731" w:rsidP="000A7731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color w:val="000000"/>
          <w:sz w:val="28"/>
          <w:szCs w:val="28"/>
        </w:rPr>
      </w:pPr>
    </w:p>
    <w:p w14:paraId="2CAAF8B8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14:paraId="361485A8" w14:textId="77777777" w:rsidR="00E05B26" w:rsidRPr="00722870" w:rsidRDefault="00E05B26" w:rsidP="00B203E9">
      <w:pPr>
        <w:pStyle w:val="4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870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14:paraId="4C585D90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1</w:t>
      </w:r>
      <w:r w:rsidRPr="00722870">
        <w:rPr>
          <w:rStyle w:val="a4"/>
          <w:color w:val="000000"/>
          <w:sz w:val="28"/>
          <w:szCs w:val="28"/>
        </w:rPr>
        <w:t>.  Числа и выражения. Преобразование выражений</w:t>
      </w:r>
    </w:p>
    <w:p w14:paraId="750A4DDA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14:paraId="27599DA8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2</w:t>
      </w:r>
      <w:r w:rsidRPr="00722870">
        <w:rPr>
          <w:rStyle w:val="a4"/>
          <w:color w:val="000000"/>
          <w:sz w:val="28"/>
          <w:szCs w:val="28"/>
        </w:rPr>
        <w:t>.  Уравнения</w:t>
      </w:r>
    </w:p>
    <w:p w14:paraId="3401FA71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Способы решения различных уравнений (линейных, квадратных и сводимых к ним, дробно-рациональных и уравнений высших степеней).</w:t>
      </w:r>
    </w:p>
    <w:p w14:paraId="4AF194AC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3</w:t>
      </w:r>
      <w:r w:rsidRPr="00722870">
        <w:rPr>
          <w:rStyle w:val="a4"/>
          <w:color w:val="000000"/>
          <w:sz w:val="28"/>
          <w:szCs w:val="28"/>
        </w:rPr>
        <w:t>. Системы уравнений</w:t>
      </w:r>
    </w:p>
    <w:p w14:paraId="30891708" w14:textId="77777777" w:rsidR="00D2470C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000000"/>
          <w:sz w:val="28"/>
          <w:szCs w:val="28"/>
          <w:u w:val="single"/>
        </w:rPr>
      </w:pPr>
      <w:r w:rsidRPr="00722870">
        <w:rPr>
          <w:color w:val="000000"/>
          <w:sz w:val="28"/>
          <w:szCs w:val="28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                  </w:t>
      </w:r>
      <w:r w:rsidRPr="00722870">
        <w:rPr>
          <w:rStyle w:val="apple-converted-space"/>
          <w:color w:val="000000"/>
          <w:sz w:val="28"/>
          <w:szCs w:val="28"/>
        </w:rPr>
        <w:t> </w:t>
      </w:r>
      <w:r w:rsidRPr="00722870">
        <w:rPr>
          <w:color w:val="000000"/>
          <w:sz w:val="28"/>
          <w:szCs w:val="28"/>
        </w:rPr>
        <w:br/>
      </w:r>
    </w:p>
    <w:p w14:paraId="30E1593C" w14:textId="3987F9DB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4</w:t>
      </w:r>
      <w:r w:rsidRPr="00722870">
        <w:rPr>
          <w:rStyle w:val="a4"/>
          <w:color w:val="000000"/>
          <w:sz w:val="28"/>
          <w:szCs w:val="28"/>
        </w:rPr>
        <w:t>. Неравенства</w:t>
      </w:r>
    </w:p>
    <w:p w14:paraId="502928F7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14:paraId="56156139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5</w:t>
      </w:r>
      <w:r w:rsidRPr="00722870">
        <w:rPr>
          <w:rStyle w:val="a4"/>
          <w:color w:val="000000"/>
          <w:sz w:val="28"/>
          <w:szCs w:val="28"/>
        </w:rPr>
        <w:t>. Координаты и графики</w:t>
      </w:r>
    </w:p>
    <w:p w14:paraId="0D3FAB37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lastRenderedPageBreak/>
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14:paraId="5E9818D9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6</w:t>
      </w:r>
      <w:r w:rsidRPr="00722870">
        <w:rPr>
          <w:rStyle w:val="a4"/>
          <w:color w:val="000000"/>
          <w:sz w:val="28"/>
          <w:szCs w:val="28"/>
        </w:rPr>
        <w:t>. Функции</w:t>
      </w:r>
    </w:p>
    <w:p w14:paraId="0BFE1BB2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Функции, их свойства и графики (линейная, обратно-пропорциональная,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14:paraId="2E792D7E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7</w:t>
      </w:r>
      <w:r w:rsidRPr="00722870">
        <w:rPr>
          <w:rStyle w:val="a4"/>
          <w:color w:val="000000"/>
          <w:sz w:val="28"/>
          <w:szCs w:val="28"/>
        </w:rPr>
        <w:t>. Арифметическая и геометрическая прогрессии</w:t>
      </w:r>
    </w:p>
    <w:p w14:paraId="79D30C98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Определение арифметической и геометрической прогрессий. Рекуррентная формула. Формула n-</w:t>
      </w:r>
      <w:proofErr w:type="spellStart"/>
      <w:r w:rsidRPr="00722870">
        <w:rPr>
          <w:color w:val="000000"/>
          <w:sz w:val="28"/>
          <w:szCs w:val="28"/>
        </w:rPr>
        <w:t>го</w:t>
      </w:r>
      <w:proofErr w:type="spellEnd"/>
      <w:r w:rsidRPr="00722870">
        <w:rPr>
          <w:color w:val="000000"/>
          <w:sz w:val="28"/>
          <w:szCs w:val="28"/>
        </w:rPr>
        <w:t xml:space="preserve"> члена. Характеристическое свойство. Сумма n первых членов. Комбинированные задачи.</w:t>
      </w:r>
    </w:p>
    <w:p w14:paraId="30970A8C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8</w:t>
      </w:r>
      <w:r w:rsidRPr="00722870">
        <w:rPr>
          <w:rStyle w:val="a4"/>
          <w:color w:val="000000"/>
          <w:sz w:val="28"/>
          <w:szCs w:val="28"/>
        </w:rPr>
        <w:t>. Текстовые задачи</w:t>
      </w:r>
    </w:p>
    <w:p w14:paraId="2D7C62EB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Задачи на проценты. Задачи на «движение», на «концентрацию», на «смеси и сплавы», на «работу». Задачи геометрического содержания.</w:t>
      </w:r>
    </w:p>
    <w:p w14:paraId="17EBA4D8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ind w:left="274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9</w:t>
      </w:r>
      <w:r w:rsidRPr="00722870">
        <w:rPr>
          <w:rStyle w:val="a4"/>
          <w:color w:val="000000"/>
          <w:sz w:val="28"/>
          <w:szCs w:val="28"/>
        </w:rPr>
        <w:t>. Уравнения и неравенства с модулем</w:t>
      </w:r>
    </w:p>
    <w:p w14:paraId="461FB348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14:paraId="492DAF91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10</w:t>
      </w:r>
      <w:r w:rsidRPr="00722870">
        <w:rPr>
          <w:rStyle w:val="a4"/>
          <w:color w:val="000000"/>
          <w:sz w:val="28"/>
          <w:szCs w:val="28"/>
        </w:rPr>
        <w:t>. Уравнения и неравенства с параметром</w:t>
      </w:r>
    </w:p>
    <w:p w14:paraId="78B5226B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14:paraId="57F64D6B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11</w:t>
      </w:r>
      <w:r w:rsidRPr="00722870">
        <w:rPr>
          <w:rStyle w:val="a4"/>
          <w:color w:val="000000"/>
          <w:sz w:val="28"/>
          <w:szCs w:val="28"/>
        </w:rPr>
        <w:t>.</w:t>
      </w:r>
      <w:r w:rsidRPr="007228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22870">
        <w:rPr>
          <w:b/>
          <w:bCs/>
          <w:color w:val="000000"/>
          <w:sz w:val="28"/>
          <w:szCs w:val="28"/>
        </w:rPr>
        <w:t>Элементы комбинаторики и теории вероятностей</w:t>
      </w:r>
    </w:p>
    <w:p w14:paraId="1F04E71A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Решение задач на нахождение статистических характеристик, работа со статистической информацией, решение комбинаторных задач, задач на нахождение вероятности случайного события.</w:t>
      </w:r>
    </w:p>
    <w:p w14:paraId="1A229322" w14:textId="77777777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rStyle w:val="a4"/>
          <w:color w:val="000000"/>
          <w:sz w:val="28"/>
          <w:szCs w:val="28"/>
          <w:u w:val="single"/>
        </w:rPr>
        <w:t>Тема 12</w:t>
      </w:r>
      <w:r w:rsidRPr="00722870">
        <w:rPr>
          <w:rStyle w:val="a4"/>
          <w:color w:val="000000"/>
          <w:sz w:val="28"/>
          <w:szCs w:val="28"/>
        </w:rPr>
        <w:t>. Обобщающее повторение</w:t>
      </w:r>
    </w:p>
    <w:p w14:paraId="513D54F9" w14:textId="3196301D" w:rsidR="00E05B26" w:rsidRPr="00722870" w:rsidRDefault="00E05B26" w:rsidP="00B203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2870">
        <w:rPr>
          <w:color w:val="000000"/>
          <w:sz w:val="28"/>
          <w:szCs w:val="28"/>
        </w:rPr>
        <w:t>Решение задач из контрольно-</w:t>
      </w:r>
      <w:r w:rsidR="00504F1C">
        <w:rPr>
          <w:color w:val="000000"/>
          <w:sz w:val="28"/>
          <w:szCs w:val="28"/>
        </w:rPr>
        <w:t>измерительных материалов для ОГЭ</w:t>
      </w:r>
      <w:r w:rsidRPr="00722870">
        <w:rPr>
          <w:color w:val="000000"/>
          <w:sz w:val="28"/>
          <w:szCs w:val="28"/>
        </w:rPr>
        <w:t xml:space="preserve"> (полный текст).</w:t>
      </w:r>
    </w:p>
    <w:p w14:paraId="38F1C85F" w14:textId="1A35139B" w:rsidR="003951F3" w:rsidRPr="00722870" w:rsidRDefault="003951F3" w:rsidP="00B203E9">
      <w:pPr>
        <w:pStyle w:val="4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870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1559"/>
        <w:gridCol w:w="284"/>
        <w:gridCol w:w="283"/>
        <w:gridCol w:w="284"/>
        <w:gridCol w:w="284"/>
      </w:tblGrid>
      <w:tr w:rsidR="00026061" w:rsidRPr="00722870" w14:paraId="06BEE35E" w14:textId="77777777" w:rsidTr="00D9231D">
        <w:tc>
          <w:tcPr>
            <w:tcW w:w="567" w:type="dxa"/>
            <w:vMerge w:val="restart"/>
          </w:tcPr>
          <w:p w14:paraId="2EA0BE4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</w:tcPr>
          <w:p w14:paraId="67B0747F" w14:textId="77777777" w:rsidR="00026061" w:rsidRPr="00722870" w:rsidRDefault="00026061" w:rsidP="000A77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gridSpan w:val="2"/>
          </w:tcPr>
          <w:p w14:paraId="777209A5" w14:textId="77777777" w:rsidR="00026061" w:rsidRPr="00722870" w:rsidRDefault="00026061" w:rsidP="000A77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7" w:type="dxa"/>
            <w:gridSpan w:val="2"/>
          </w:tcPr>
          <w:p w14:paraId="6CE8F327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14:paraId="3FC514E1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3ECC401F" w14:textId="77777777" w:rsidTr="00D9231D">
        <w:tc>
          <w:tcPr>
            <w:tcW w:w="567" w:type="dxa"/>
            <w:vMerge/>
          </w:tcPr>
          <w:p w14:paraId="642548A4" w14:textId="77777777" w:rsidR="00026061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05609DF6" w14:textId="77777777" w:rsidR="00026061" w:rsidRPr="00722870" w:rsidRDefault="00026061" w:rsidP="000A77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6698ACCC" w14:textId="49BEF4B2" w:rsidR="00026061" w:rsidRPr="00722870" w:rsidRDefault="00026061" w:rsidP="000A77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3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gridSpan w:val="2"/>
          </w:tcPr>
          <w:p w14:paraId="0A2A046D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14:paraId="08F875CF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56150EC" w14:textId="77777777" w:rsidTr="00D9231D">
        <w:tc>
          <w:tcPr>
            <w:tcW w:w="567" w:type="dxa"/>
            <w:vMerge/>
          </w:tcPr>
          <w:p w14:paraId="3CC4A86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5F7D214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73756A" w14:textId="77777777" w:rsidR="00026061" w:rsidRPr="00722870" w:rsidRDefault="00026061" w:rsidP="000A77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0E6C59AC" w14:textId="77777777" w:rsidR="00026061" w:rsidRPr="00D9231D" w:rsidRDefault="00D9231D" w:rsidP="00D92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4" w:type="dxa"/>
          </w:tcPr>
          <w:p w14:paraId="6DB8E01E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7AC76C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41630F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C8214B5" w14:textId="77777777" w:rsidR="00026061" w:rsidRPr="00722870" w:rsidRDefault="00026061" w:rsidP="00AE43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06978039" w14:textId="77777777" w:rsidTr="00D9231D">
        <w:tc>
          <w:tcPr>
            <w:tcW w:w="567" w:type="dxa"/>
          </w:tcPr>
          <w:p w14:paraId="116A609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908B8E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Числа и выражения.</w:t>
            </w:r>
            <w:r w:rsidRPr="00722870">
              <w:rPr>
                <w:rFonts w:ascii="Times New Roman" w:hAnsi="Times New Roman" w:cs="Times New Roman"/>
                <w:sz w:val="28"/>
                <w:szCs w:val="28"/>
              </w:rPr>
              <w:br/>
              <w:t>Преобразование выражений.</w:t>
            </w:r>
          </w:p>
        </w:tc>
        <w:tc>
          <w:tcPr>
            <w:tcW w:w="1843" w:type="dxa"/>
          </w:tcPr>
          <w:p w14:paraId="1EA96DC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E51D3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49DDFF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A576D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1CD293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6B205D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79E5EBA" w14:textId="77777777" w:rsidTr="00D9231D">
        <w:tc>
          <w:tcPr>
            <w:tcW w:w="567" w:type="dxa"/>
          </w:tcPr>
          <w:p w14:paraId="7D1EC02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1FBD9F6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Числа и выражения.</w:t>
            </w:r>
            <w:r w:rsidRPr="00722870">
              <w:rPr>
                <w:rFonts w:ascii="Times New Roman" w:hAnsi="Times New Roman" w:cs="Times New Roman"/>
                <w:sz w:val="28"/>
                <w:szCs w:val="28"/>
              </w:rPr>
              <w:br/>
              <w:t>Преобразование выражений.</w:t>
            </w:r>
          </w:p>
        </w:tc>
        <w:tc>
          <w:tcPr>
            <w:tcW w:w="1843" w:type="dxa"/>
          </w:tcPr>
          <w:p w14:paraId="489853E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D8CFC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6A85BA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D1561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0E04ED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83DD84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11EC8F75" w14:textId="77777777" w:rsidTr="00D9231D">
        <w:tc>
          <w:tcPr>
            <w:tcW w:w="567" w:type="dxa"/>
          </w:tcPr>
          <w:p w14:paraId="71A4DDF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5CE4F34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Числа и выражения.</w:t>
            </w:r>
            <w:r w:rsidRPr="00722870">
              <w:rPr>
                <w:rFonts w:ascii="Times New Roman" w:hAnsi="Times New Roman" w:cs="Times New Roman"/>
                <w:sz w:val="28"/>
                <w:szCs w:val="28"/>
              </w:rPr>
              <w:br/>
              <w:t>Преобразование выражений.</w:t>
            </w:r>
          </w:p>
        </w:tc>
        <w:tc>
          <w:tcPr>
            <w:tcW w:w="1843" w:type="dxa"/>
          </w:tcPr>
          <w:p w14:paraId="56559F7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D38CA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7C8604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233E3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C15BDE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24556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1080F8C8" w14:textId="77777777" w:rsidTr="00D9231D">
        <w:tc>
          <w:tcPr>
            <w:tcW w:w="567" w:type="dxa"/>
          </w:tcPr>
          <w:p w14:paraId="3B4842D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5E38E29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Числа и выражения.</w:t>
            </w:r>
            <w:r w:rsidRPr="00722870">
              <w:rPr>
                <w:rFonts w:ascii="Times New Roman" w:hAnsi="Times New Roman" w:cs="Times New Roman"/>
                <w:sz w:val="28"/>
                <w:szCs w:val="28"/>
              </w:rPr>
              <w:br/>
              <w:t>Преобразование выражений.</w:t>
            </w:r>
          </w:p>
        </w:tc>
        <w:tc>
          <w:tcPr>
            <w:tcW w:w="1843" w:type="dxa"/>
          </w:tcPr>
          <w:p w14:paraId="47595BF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2A443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288976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25099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0ED77B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157D9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8F7E8A8" w14:textId="77777777" w:rsidTr="00D9231D">
        <w:tc>
          <w:tcPr>
            <w:tcW w:w="567" w:type="dxa"/>
          </w:tcPr>
          <w:p w14:paraId="3ED4D71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064C5D4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Числа и выражения.</w:t>
            </w:r>
            <w:r w:rsidRPr="00722870">
              <w:rPr>
                <w:rFonts w:ascii="Times New Roman" w:hAnsi="Times New Roman" w:cs="Times New Roman"/>
                <w:sz w:val="28"/>
                <w:szCs w:val="28"/>
              </w:rPr>
              <w:br/>
              <w:t>Преобразование выражений.</w:t>
            </w:r>
          </w:p>
        </w:tc>
        <w:tc>
          <w:tcPr>
            <w:tcW w:w="1843" w:type="dxa"/>
          </w:tcPr>
          <w:p w14:paraId="3AA44BE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00E39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926F4C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8A9FD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F21B6A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B68A7B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19C14AD4" w14:textId="77777777" w:rsidTr="00D9231D">
        <w:tc>
          <w:tcPr>
            <w:tcW w:w="567" w:type="dxa"/>
          </w:tcPr>
          <w:p w14:paraId="39A55D8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1802F95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1843" w:type="dxa"/>
          </w:tcPr>
          <w:p w14:paraId="45242F8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4065B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98A501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2EF71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6CB0A7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5C9B5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682D4124" w14:textId="77777777" w:rsidTr="00D9231D">
        <w:tc>
          <w:tcPr>
            <w:tcW w:w="567" w:type="dxa"/>
          </w:tcPr>
          <w:p w14:paraId="27606D2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3948253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1843" w:type="dxa"/>
          </w:tcPr>
          <w:p w14:paraId="1FC99E9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D5728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B985C7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1F575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067250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003ADB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234DCEAE" w14:textId="77777777" w:rsidTr="00D9231D">
        <w:tc>
          <w:tcPr>
            <w:tcW w:w="567" w:type="dxa"/>
          </w:tcPr>
          <w:p w14:paraId="2B28EA3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5BAE9F5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1843" w:type="dxa"/>
          </w:tcPr>
          <w:p w14:paraId="5523B88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69F5E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A0C160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B60CB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11CFB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959C10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3B8F9D4A" w14:textId="77777777" w:rsidTr="00D9231D">
        <w:tc>
          <w:tcPr>
            <w:tcW w:w="567" w:type="dxa"/>
          </w:tcPr>
          <w:p w14:paraId="7AFEAD18" w14:textId="77777777" w:rsidR="00026061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1743614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0431">
              <w:rPr>
                <w:rFonts w:ascii="Times New Roman" w:hAnsi="Times New Roman" w:cs="Times New Roman"/>
                <w:sz w:val="28"/>
                <w:szCs w:val="28"/>
              </w:rPr>
              <w:t>Системы уравнений.</w:t>
            </w:r>
          </w:p>
        </w:tc>
        <w:tc>
          <w:tcPr>
            <w:tcW w:w="1843" w:type="dxa"/>
          </w:tcPr>
          <w:p w14:paraId="0EF8193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EB475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31BB21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8BD0A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6D08EA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9FC9FE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1238CD8D" w14:textId="77777777" w:rsidTr="00D9231D">
        <w:tc>
          <w:tcPr>
            <w:tcW w:w="567" w:type="dxa"/>
          </w:tcPr>
          <w:p w14:paraId="0F91EC1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6C1AD76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Системы уравнений.</w:t>
            </w:r>
          </w:p>
        </w:tc>
        <w:tc>
          <w:tcPr>
            <w:tcW w:w="1843" w:type="dxa"/>
          </w:tcPr>
          <w:p w14:paraId="5CC6EC0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599F6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744607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34DA3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7A36F6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3F5A7F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A525B2D" w14:textId="77777777" w:rsidTr="00D9231D">
        <w:tc>
          <w:tcPr>
            <w:tcW w:w="567" w:type="dxa"/>
          </w:tcPr>
          <w:p w14:paraId="28325D8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2F3A226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843" w:type="dxa"/>
          </w:tcPr>
          <w:p w14:paraId="6446FC5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4BB2E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1A45B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F07CF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BF76F6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E7930D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1C80393" w14:textId="77777777" w:rsidTr="00D9231D">
        <w:tc>
          <w:tcPr>
            <w:tcW w:w="567" w:type="dxa"/>
          </w:tcPr>
          <w:p w14:paraId="2480AF5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77D4000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843" w:type="dxa"/>
          </w:tcPr>
          <w:p w14:paraId="1B1157A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C25C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1228FD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F54D0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E98CD2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7040F3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765A13C8" w14:textId="77777777" w:rsidTr="00D9231D">
        <w:tc>
          <w:tcPr>
            <w:tcW w:w="567" w:type="dxa"/>
          </w:tcPr>
          <w:p w14:paraId="013DF56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12" w:type="dxa"/>
          </w:tcPr>
          <w:p w14:paraId="40FBF91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843" w:type="dxa"/>
          </w:tcPr>
          <w:p w14:paraId="1D9083B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19A89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F64BF8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13A93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8500F7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6DB8D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307EB12E" w14:textId="77777777" w:rsidTr="00D9231D">
        <w:tc>
          <w:tcPr>
            <w:tcW w:w="567" w:type="dxa"/>
          </w:tcPr>
          <w:p w14:paraId="78B5D8A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7345D91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Координаты и графики.</w:t>
            </w:r>
          </w:p>
        </w:tc>
        <w:tc>
          <w:tcPr>
            <w:tcW w:w="1843" w:type="dxa"/>
          </w:tcPr>
          <w:p w14:paraId="59A5E70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9DB14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8A66BD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843E2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350006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F2B704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3282275A" w14:textId="77777777" w:rsidTr="00D9231D">
        <w:tc>
          <w:tcPr>
            <w:tcW w:w="567" w:type="dxa"/>
          </w:tcPr>
          <w:p w14:paraId="075FFF5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08D366F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Координаты и графики.</w:t>
            </w:r>
          </w:p>
        </w:tc>
        <w:tc>
          <w:tcPr>
            <w:tcW w:w="1843" w:type="dxa"/>
          </w:tcPr>
          <w:p w14:paraId="31224B6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B38C4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21A56A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7B98C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BA15FD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8E69F8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07901DF7" w14:textId="77777777" w:rsidTr="00D9231D">
        <w:tc>
          <w:tcPr>
            <w:tcW w:w="567" w:type="dxa"/>
          </w:tcPr>
          <w:p w14:paraId="462C7B7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14:paraId="338960E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843" w:type="dxa"/>
          </w:tcPr>
          <w:p w14:paraId="3857E54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046AD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78409A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73516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07321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D1A5DD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1BB34147" w14:textId="77777777" w:rsidTr="00D9231D">
        <w:tc>
          <w:tcPr>
            <w:tcW w:w="567" w:type="dxa"/>
          </w:tcPr>
          <w:p w14:paraId="3EDA3A1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14:paraId="54F24D8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843" w:type="dxa"/>
          </w:tcPr>
          <w:p w14:paraId="6E952C7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D7340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9F310D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DAA38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AC1846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01735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44C6FE07" w14:textId="77777777" w:rsidTr="00D9231D">
        <w:tc>
          <w:tcPr>
            <w:tcW w:w="567" w:type="dxa"/>
          </w:tcPr>
          <w:p w14:paraId="46DC04C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14:paraId="01AF304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843" w:type="dxa"/>
          </w:tcPr>
          <w:p w14:paraId="38DC47F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C2D58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E87AA3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99BCB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5EAD12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C661F2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45B15E9B" w14:textId="77777777" w:rsidTr="00D9231D">
        <w:tc>
          <w:tcPr>
            <w:tcW w:w="567" w:type="dxa"/>
          </w:tcPr>
          <w:p w14:paraId="210C35F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14:paraId="6C7F6CB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843" w:type="dxa"/>
          </w:tcPr>
          <w:p w14:paraId="6F7AB1D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04C38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ECE87E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3FC18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CEFCBA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665AD2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45190336" w14:textId="77777777" w:rsidTr="00D9231D">
        <w:tc>
          <w:tcPr>
            <w:tcW w:w="567" w:type="dxa"/>
          </w:tcPr>
          <w:p w14:paraId="4087302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14:paraId="1D5046A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843" w:type="dxa"/>
          </w:tcPr>
          <w:p w14:paraId="2BB43F4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EB636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D502DA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F3EFA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43CC16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9D4D5C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34598154" w14:textId="77777777" w:rsidTr="00D9231D">
        <w:tc>
          <w:tcPr>
            <w:tcW w:w="567" w:type="dxa"/>
          </w:tcPr>
          <w:p w14:paraId="6B9D0E0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14:paraId="032EF89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</w:tc>
        <w:tc>
          <w:tcPr>
            <w:tcW w:w="1843" w:type="dxa"/>
          </w:tcPr>
          <w:p w14:paraId="3C042DA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57FCE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58DA18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7A84B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841738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FA249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3C95407D" w14:textId="77777777" w:rsidTr="00D9231D">
        <w:tc>
          <w:tcPr>
            <w:tcW w:w="567" w:type="dxa"/>
          </w:tcPr>
          <w:p w14:paraId="68C3454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14:paraId="2644FBB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</w:tc>
        <w:tc>
          <w:tcPr>
            <w:tcW w:w="1843" w:type="dxa"/>
          </w:tcPr>
          <w:p w14:paraId="3F78CC2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3C007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0EB372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AF2C5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45757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CB7A72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4F0BE1FF" w14:textId="77777777" w:rsidTr="00D9231D">
        <w:tc>
          <w:tcPr>
            <w:tcW w:w="567" w:type="dxa"/>
          </w:tcPr>
          <w:p w14:paraId="44D7DEC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14:paraId="2889D98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</w:tc>
        <w:tc>
          <w:tcPr>
            <w:tcW w:w="1843" w:type="dxa"/>
          </w:tcPr>
          <w:p w14:paraId="4B69C43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A2F9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D20FFD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02926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BB62F1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73A34E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744641BA" w14:textId="77777777" w:rsidTr="00D9231D">
        <w:tc>
          <w:tcPr>
            <w:tcW w:w="567" w:type="dxa"/>
          </w:tcPr>
          <w:p w14:paraId="15E9E54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14:paraId="490EA9D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</w:tc>
        <w:tc>
          <w:tcPr>
            <w:tcW w:w="1843" w:type="dxa"/>
          </w:tcPr>
          <w:p w14:paraId="52977CE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9F2F7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DECACA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A7E33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2C3EA4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0FF7C0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26A6DF36" w14:textId="77777777" w:rsidTr="00D9231D">
        <w:tc>
          <w:tcPr>
            <w:tcW w:w="567" w:type="dxa"/>
          </w:tcPr>
          <w:p w14:paraId="4654825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14:paraId="3318401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модулем.</w:t>
            </w:r>
          </w:p>
        </w:tc>
        <w:tc>
          <w:tcPr>
            <w:tcW w:w="1843" w:type="dxa"/>
          </w:tcPr>
          <w:p w14:paraId="44602E1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D5F45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30C67D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F90EC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6B7E5E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7FC571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7803484A" w14:textId="77777777" w:rsidTr="00D9231D">
        <w:tc>
          <w:tcPr>
            <w:tcW w:w="567" w:type="dxa"/>
          </w:tcPr>
          <w:p w14:paraId="6ACDCED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14:paraId="7484FF1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0431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модулем.</w:t>
            </w:r>
          </w:p>
        </w:tc>
        <w:tc>
          <w:tcPr>
            <w:tcW w:w="1843" w:type="dxa"/>
          </w:tcPr>
          <w:p w14:paraId="2D3B38A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F8242C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19081D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D2682E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5F37A6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8ABF5D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0FC7F3F2" w14:textId="77777777" w:rsidTr="00D9231D">
        <w:tc>
          <w:tcPr>
            <w:tcW w:w="567" w:type="dxa"/>
          </w:tcPr>
          <w:p w14:paraId="30F9439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14:paraId="65A278F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параметром.</w:t>
            </w:r>
          </w:p>
        </w:tc>
        <w:tc>
          <w:tcPr>
            <w:tcW w:w="1843" w:type="dxa"/>
          </w:tcPr>
          <w:p w14:paraId="2508047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9FDD1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F1740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FC0A2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71D5DA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C9E4B9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1D77842" w14:textId="77777777" w:rsidTr="00D9231D">
        <w:tc>
          <w:tcPr>
            <w:tcW w:w="567" w:type="dxa"/>
          </w:tcPr>
          <w:p w14:paraId="04E6550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14:paraId="13586CF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2870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параметром.</w:t>
            </w:r>
          </w:p>
        </w:tc>
        <w:tc>
          <w:tcPr>
            <w:tcW w:w="1843" w:type="dxa"/>
          </w:tcPr>
          <w:p w14:paraId="4258485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DD30C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3A58BC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F0155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56F0EA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092266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9D9F715" w14:textId="77777777" w:rsidTr="00D9231D">
        <w:tc>
          <w:tcPr>
            <w:tcW w:w="567" w:type="dxa"/>
          </w:tcPr>
          <w:p w14:paraId="522D631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  <w:vAlign w:val="center"/>
          </w:tcPr>
          <w:p w14:paraId="323ECDB5" w14:textId="77777777" w:rsidR="00026061" w:rsidRPr="00722870" w:rsidRDefault="00026061" w:rsidP="00B203E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22870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843" w:type="dxa"/>
            <w:vAlign w:val="center"/>
          </w:tcPr>
          <w:p w14:paraId="2E66719F" w14:textId="77777777" w:rsidR="00026061" w:rsidRPr="00722870" w:rsidRDefault="00026061" w:rsidP="00B203E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B21A49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4B35DA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1C25E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2E814F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C7A45F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6F131F9D" w14:textId="77777777" w:rsidTr="00D9231D">
        <w:tc>
          <w:tcPr>
            <w:tcW w:w="567" w:type="dxa"/>
          </w:tcPr>
          <w:p w14:paraId="19E8B3E0" w14:textId="77777777" w:rsidR="00026061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  <w:vAlign w:val="center"/>
          </w:tcPr>
          <w:p w14:paraId="0F496AA6" w14:textId="77777777" w:rsidR="00026061" w:rsidRPr="00722870" w:rsidRDefault="00026061" w:rsidP="00B203E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722870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843" w:type="dxa"/>
            <w:vAlign w:val="center"/>
          </w:tcPr>
          <w:p w14:paraId="0E8D26B8" w14:textId="77777777" w:rsidR="00026061" w:rsidRPr="00722870" w:rsidRDefault="00026061" w:rsidP="00B203E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8130E1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E10CA3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29B65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C44B08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34CFC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16237BED" w14:textId="77777777" w:rsidTr="00D9231D">
        <w:tc>
          <w:tcPr>
            <w:tcW w:w="567" w:type="dxa"/>
          </w:tcPr>
          <w:p w14:paraId="4BB0B7A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14:paraId="558277F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843" w:type="dxa"/>
          </w:tcPr>
          <w:p w14:paraId="0941AAC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08E6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2A3A231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92020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E6574CD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53ED2A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063C042" w14:textId="77777777" w:rsidTr="00D9231D">
        <w:tc>
          <w:tcPr>
            <w:tcW w:w="567" w:type="dxa"/>
          </w:tcPr>
          <w:p w14:paraId="6A55FC3A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14:paraId="7FBA21B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843" w:type="dxa"/>
          </w:tcPr>
          <w:p w14:paraId="22ABA7B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4D1F3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FB3931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1EBAD7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0F289A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9759FB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43E6D2B" w14:textId="77777777" w:rsidTr="00D9231D">
        <w:tc>
          <w:tcPr>
            <w:tcW w:w="567" w:type="dxa"/>
          </w:tcPr>
          <w:p w14:paraId="1DD3882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14:paraId="571B3AC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1843" w:type="dxa"/>
          </w:tcPr>
          <w:p w14:paraId="4AA9B7E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0034A9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EF1363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BAFCA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E7B96D8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6569FD4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61" w:rsidRPr="00722870" w14:paraId="5CFCC065" w14:textId="77777777" w:rsidTr="00D9231D">
        <w:tc>
          <w:tcPr>
            <w:tcW w:w="567" w:type="dxa"/>
          </w:tcPr>
          <w:p w14:paraId="79EEECB3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14:paraId="5DFB865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Зачётная работа и защита проектов и исследовательских работ</w:t>
            </w:r>
          </w:p>
        </w:tc>
        <w:tc>
          <w:tcPr>
            <w:tcW w:w="1843" w:type="dxa"/>
          </w:tcPr>
          <w:p w14:paraId="155C8B8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605836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24D79F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70DDF5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FFC8C2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4C5A2A0" w14:textId="77777777" w:rsidR="00026061" w:rsidRPr="00722870" w:rsidRDefault="00026061" w:rsidP="00B20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6DCEA9" w14:textId="77777777" w:rsidR="00E05B26" w:rsidRPr="00722870" w:rsidRDefault="00E05B26" w:rsidP="009F42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05B26" w:rsidRPr="00722870" w:rsidSect="00B203E9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9C2"/>
    <w:multiLevelType w:val="multilevel"/>
    <w:tmpl w:val="BF36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E177F"/>
    <w:multiLevelType w:val="multilevel"/>
    <w:tmpl w:val="3342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B61"/>
    <w:multiLevelType w:val="multilevel"/>
    <w:tmpl w:val="21BC6E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DB3AAC"/>
    <w:multiLevelType w:val="multilevel"/>
    <w:tmpl w:val="55F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8339B"/>
    <w:multiLevelType w:val="multilevel"/>
    <w:tmpl w:val="EAC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72B94"/>
    <w:multiLevelType w:val="multilevel"/>
    <w:tmpl w:val="1B862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D2D71"/>
    <w:multiLevelType w:val="multilevel"/>
    <w:tmpl w:val="ED1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D39C4"/>
    <w:multiLevelType w:val="multilevel"/>
    <w:tmpl w:val="8374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504B2D"/>
    <w:multiLevelType w:val="multilevel"/>
    <w:tmpl w:val="6F66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6A671D3"/>
    <w:multiLevelType w:val="multilevel"/>
    <w:tmpl w:val="05D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66451"/>
    <w:multiLevelType w:val="multilevel"/>
    <w:tmpl w:val="92C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C59B3"/>
    <w:multiLevelType w:val="multilevel"/>
    <w:tmpl w:val="CD2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A6516"/>
    <w:multiLevelType w:val="multilevel"/>
    <w:tmpl w:val="7FF6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131A8"/>
    <w:multiLevelType w:val="multilevel"/>
    <w:tmpl w:val="8418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96C01"/>
    <w:multiLevelType w:val="multilevel"/>
    <w:tmpl w:val="755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67066"/>
    <w:multiLevelType w:val="multilevel"/>
    <w:tmpl w:val="76CC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15"/>
  </w:num>
  <w:num w:numId="10">
    <w:abstractNumId w:val="16"/>
  </w:num>
  <w:num w:numId="11">
    <w:abstractNumId w:val="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4"/>
    <w:rsid w:val="00026061"/>
    <w:rsid w:val="000A7731"/>
    <w:rsid w:val="0017221B"/>
    <w:rsid w:val="0018072E"/>
    <w:rsid w:val="001D0B6D"/>
    <w:rsid w:val="00273237"/>
    <w:rsid w:val="002A4408"/>
    <w:rsid w:val="003951F3"/>
    <w:rsid w:val="003F59DF"/>
    <w:rsid w:val="004052A7"/>
    <w:rsid w:val="00504F1C"/>
    <w:rsid w:val="00525B72"/>
    <w:rsid w:val="005D3945"/>
    <w:rsid w:val="005E5D3C"/>
    <w:rsid w:val="00722870"/>
    <w:rsid w:val="00741021"/>
    <w:rsid w:val="00793E3A"/>
    <w:rsid w:val="00887E1C"/>
    <w:rsid w:val="009F42DD"/>
    <w:rsid w:val="00A62374"/>
    <w:rsid w:val="00AA6C40"/>
    <w:rsid w:val="00AC5E41"/>
    <w:rsid w:val="00AF1448"/>
    <w:rsid w:val="00B203E9"/>
    <w:rsid w:val="00B503FF"/>
    <w:rsid w:val="00BD1DAC"/>
    <w:rsid w:val="00CB4C84"/>
    <w:rsid w:val="00CC0431"/>
    <w:rsid w:val="00D02F42"/>
    <w:rsid w:val="00D2470C"/>
    <w:rsid w:val="00D9231D"/>
    <w:rsid w:val="00E05B26"/>
    <w:rsid w:val="00E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1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3"/>
  </w:style>
  <w:style w:type="paragraph" w:styleId="1">
    <w:name w:val="heading 1"/>
    <w:basedOn w:val="a"/>
    <w:next w:val="a"/>
    <w:link w:val="10"/>
    <w:uiPriority w:val="9"/>
    <w:qFormat/>
    <w:rsid w:val="00722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5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51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951F3"/>
  </w:style>
  <w:style w:type="paragraph" w:styleId="a3">
    <w:name w:val="Normal (Web)"/>
    <w:basedOn w:val="a"/>
    <w:uiPriority w:val="99"/>
    <w:unhideWhenUsed/>
    <w:rsid w:val="0039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1F3"/>
    <w:rPr>
      <w:b/>
      <w:bCs/>
    </w:rPr>
  </w:style>
  <w:style w:type="table" w:styleId="a5">
    <w:name w:val="Table Grid"/>
    <w:basedOn w:val="a1"/>
    <w:uiPriority w:val="59"/>
    <w:rsid w:val="00E0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B503FF"/>
  </w:style>
  <w:style w:type="paragraph" w:customStyle="1" w:styleId="c17">
    <w:name w:val="c17"/>
    <w:basedOn w:val="a"/>
    <w:rsid w:val="00B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F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3"/>
  </w:style>
  <w:style w:type="paragraph" w:styleId="1">
    <w:name w:val="heading 1"/>
    <w:basedOn w:val="a"/>
    <w:next w:val="a"/>
    <w:link w:val="10"/>
    <w:uiPriority w:val="9"/>
    <w:qFormat/>
    <w:rsid w:val="00722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5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51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951F3"/>
  </w:style>
  <w:style w:type="paragraph" w:styleId="a3">
    <w:name w:val="Normal (Web)"/>
    <w:basedOn w:val="a"/>
    <w:uiPriority w:val="99"/>
    <w:unhideWhenUsed/>
    <w:rsid w:val="0039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1F3"/>
    <w:rPr>
      <w:b/>
      <w:bCs/>
    </w:rPr>
  </w:style>
  <w:style w:type="table" w:styleId="a5">
    <w:name w:val="Table Grid"/>
    <w:basedOn w:val="a1"/>
    <w:uiPriority w:val="59"/>
    <w:rsid w:val="00E0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B503FF"/>
  </w:style>
  <w:style w:type="paragraph" w:customStyle="1" w:styleId="c17">
    <w:name w:val="c17"/>
    <w:basedOn w:val="a"/>
    <w:rsid w:val="00B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F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</cp:lastModifiedBy>
  <cp:revision>2</cp:revision>
  <cp:lastPrinted>2017-09-09T12:38:00Z</cp:lastPrinted>
  <dcterms:created xsi:type="dcterms:W3CDTF">2023-09-29T00:45:00Z</dcterms:created>
  <dcterms:modified xsi:type="dcterms:W3CDTF">2023-09-29T00:45:00Z</dcterms:modified>
</cp:coreProperties>
</file>